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A2" w:rsidRDefault="001D74A2">
      <w:pPr>
        <w:snapToGrid w:val="0"/>
        <w:spacing w:beforeLines="50" w:before="120" w:line="360" w:lineRule="auto"/>
        <w:jc w:val="center"/>
        <w:rPr>
          <w:rFonts w:asciiTheme="minorEastAsia" w:eastAsiaTheme="minorEastAsia" w:hAnsiTheme="minorEastAsia"/>
          <w:b/>
          <w:spacing w:val="40"/>
          <w:sz w:val="60"/>
          <w:szCs w:val="60"/>
        </w:rPr>
      </w:pPr>
    </w:p>
    <w:p w:rsidR="001D74A2" w:rsidRDefault="00C04F07">
      <w:pPr>
        <w:snapToGrid w:val="0"/>
        <w:spacing w:beforeLines="50" w:before="120" w:line="360" w:lineRule="auto"/>
        <w:jc w:val="center"/>
        <w:rPr>
          <w:rFonts w:asciiTheme="minorEastAsia" w:eastAsiaTheme="minorEastAsia" w:hAnsiTheme="minorEastAsia"/>
          <w:b/>
          <w:spacing w:val="40"/>
          <w:sz w:val="60"/>
          <w:szCs w:val="60"/>
        </w:rPr>
      </w:pPr>
      <w:r>
        <w:rPr>
          <w:rFonts w:asciiTheme="minorEastAsia" w:eastAsiaTheme="minorEastAsia" w:hAnsiTheme="minorEastAsia" w:hint="eastAsia"/>
          <w:b/>
          <w:spacing w:val="40"/>
          <w:sz w:val="60"/>
          <w:szCs w:val="60"/>
        </w:rPr>
        <w:t>温州港集团有限公司</w:t>
      </w:r>
    </w:p>
    <w:p w:rsidR="001D74A2" w:rsidRDefault="001D74A2">
      <w:pPr>
        <w:snapToGrid w:val="0"/>
        <w:spacing w:beforeLines="50" w:before="120" w:line="360" w:lineRule="auto"/>
        <w:rPr>
          <w:rFonts w:asciiTheme="minorEastAsia" w:eastAsiaTheme="minorEastAsia" w:hAnsiTheme="minorEastAsia"/>
          <w:b/>
          <w:spacing w:val="40"/>
          <w:sz w:val="28"/>
          <w:szCs w:val="28"/>
        </w:rPr>
      </w:pPr>
    </w:p>
    <w:p w:rsidR="001D74A2" w:rsidRDefault="001D74A2">
      <w:pPr>
        <w:snapToGrid w:val="0"/>
        <w:spacing w:beforeLines="50" w:before="120" w:line="360" w:lineRule="auto"/>
        <w:rPr>
          <w:rFonts w:asciiTheme="minorEastAsia" w:eastAsiaTheme="minorEastAsia" w:hAnsiTheme="minorEastAsia"/>
          <w:b/>
          <w:spacing w:val="40"/>
          <w:sz w:val="28"/>
          <w:szCs w:val="28"/>
        </w:rPr>
      </w:pPr>
    </w:p>
    <w:p w:rsidR="001D74A2" w:rsidRDefault="001D74A2">
      <w:pPr>
        <w:snapToGrid w:val="0"/>
        <w:spacing w:beforeLines="50" w:before="120" w:line="360" w:lineRule="auto"/>
        <w:rPr>
          <w:rFonts w:asciiTheme="minorEastAsia" w:eastAsiaTheme="minorEastAsia" w:hAnsiTheme="minorEastAsia"/>
          <w:b/>
          <w:spacing w:val="40"/>
          <w:sz w:val="28"/>
          <w:szCs w:val="28"/>
        </w:rPr>
      </w:pPr>
    </w:p>
    <w:p w:rsidR="001D74A2" w:rsidRDefault="00C04F07">
      <w:pPr>
        <w:snapToGrid w:val="0"/>
        <w:spacing w:beforeLines="50" w:before="120" w:line="360" w:lineRule="auto"/>
        <w:rPr>
          <w:rFonts w:asciiTheme="minorEastAsia" w:eastAsiaTheme="minorEastAsia" w:hAnsiTheme="minorEastAsia"/>
          <w:b/>
          <w:spacing w:val="40"/>
          <w:sz w:val="28"/>
          <w:szCs w:val="28"/>
        </w:rPr>
      </w:pPr>
      <w:r>
        <w:rPr>
          <w:rFonts w:asciiTheme="minorEastAsia" w:eastAsiaTheme="minorEastAsia" w:hAnsiTheme="minorEastAsia" w:hint="eastAsia"/>
          <w:b/>
          <w:spacing w:val="40"/>
          <w:sz w:val="28"/>
          <w:szCs w:val="28"/>
        </w:rPr>
        <w:t xml:space="preserve">    项目编号：</w:t>
      </w:r>
      <w:r w:rsidR="00B465FA" w:rsidRPr="00B465FA">
        <w:rPr>
          <w:rFonts w:asciiTheme="minorEastAsia" w:eastAsiaTheme="minorEastAsia" w:hAnsiTheme="minorEastAsia"/>
          <w:b/>
          <w:spacing w:val="40"/>
          <w:sz w:val="28"/>
          <w:szCs w:val="28"/>
        </w:rPr>
        <w:t>ZJHG-FW-2026-178</w:t>
      </w:r>
    </w:p>
    <w:p w:rsidR="001D74A2" w:rsidRDefault="00C04F07">
      <w:pPr>
        <w:snapToGrid w:val="0"/>
        <w:spacing w:beforeLines="50" w:before="120" w:line="360" w:lineRule="auto"/>
        <w:ind w:left="2755" w:hangingChars="763" w:hanging="2755"/>
        <w:rPr>
          <w:rFonts w:asciiTheme="minorEastAsia" w:eastAsiaTheme="minorEastAsia" w:hAnsiTheme="minorEastAsia"/>
          <w:b/>
          <w:spacing w:val="40"/>
          <w:sz w:val="28"/>
          <w:szCs w:val="28"/>
        </w:rPr>
      </w:pPr>
      <w:r>
        <w:rPr>
          <w:rFonts w:asciiTheme="minorEastAsia" w:eastAsiaTheme="minorEastAsia" w:hAnsiTheme="minorEastAsia" w:hint="eastAsia"/>
          <w:b/>
          <w:spacing w:val="40"/>
          <w:sz w:val="28"/>
          <w:szCs w:val="28"/>
        </w:rPr>
        <w:t xml:space="preserve">    项目名称：温州港集团有限公司食堂及物业服务外包（2</w:t>
      </w:r>
      <w:r>
        <w:rPr>
          <w:rFonts w:asciiTheme="minorEastAsia" w:eastAsiaTheme="minorEastAsia" w:hAnsiTheme="minorEastAsia"/>
          <w:b/>
          <w:spacing w:val="40"/>
          <w:sz w:val="28"/>
          <w:szCs w:val="28"/>
        </w:rPr>
        <w:t>026年7</w:t>
      </w:r>
      <w:r>
        <w:rPr>
          <w:rFonts w:asciiTheme="minorEastAsia" w:eastAsiaTheme="minorEastAsia" w:hAnsiTheme="minorEastAsia" w:hint="eastAsia"/>
          <w:b/>
          <w:spacing w:val="40"/>
          <w:sz w:val="28"/>
          <w:szCs w:val="28"/>
        </w:rPr>
        <w:t>月-</w:t>
      </w:r>
      <w:r>
        <w:rPr>
          <w:rFonts w:asciiTheme="minorEastAsia" w:eastAsiaTheme="minorEastAsia" w:hAnsiTheme="minorEastAsia"/>
          <w:b/>
          <w:spacing w:val="40"/>
          <w:sz w:val="28"/>
          <w:szCs w:val="28"/>
        </w:rPr>
        <w:t xml:space="preserve">2028年6月） </w:t>
      </w:r>
    </w:p>
    <w:p w:rsidR="001D74A2" w:rsidRDefault="00C04F07">
      <w:pPr>
        <w:snapToGrid w:val="0"/>
        <w:spacing w:beforeLines="50" w:before="120" w:line="360" w:lineRule="auto"/>
        <w:rPr>
          <w:rFonts w:asciiTheme="minorEastAsia" w:eastAsiaTheme="minorEastAsia" w:hAnsiTheme="minorEastAsia"/>
          <w:b/>
          <w:sz w:val="30"/>
          <w:szCs w:val="72"/>
        </w:rPr>
      </w:pPr>
      <w:r>
        <w:rPr>
          <w:rFonts w:asciiTheme="minorEastAsia" w:eastAsiaTheme="minorEastAsia" w:hAnsiTheme="minorEastAsia" w:hint="eastAsia"/>
          <w:b/>
          <w:spacing w:val="40"/>
          <w:sz w:val="28"/>
          <w:szCs w:val="28"/>
        </w:rPr>
        <w:t xml:space="preserve">    招标方式</w:t>
      </w:r>
      <w:r>
        <w:rPr>
          <w:rFonts w:asciiTheme="minorEastAsia" w:eastAsiaTheme="minorEastAsia" w:hAnsiTheme="minorEastAsia" w:hint="eastAsia"/>
          <w:b/>
          <w:sz w:val="28"/>
          <w:szCs w:val="28"/>
        </w:rPr>
        <w:t>： 公 开 招 标</w:t>
      </w:r>
    </w:p>
    <w:p w:rsidR="001D74A2" w:rsidRDefault="001D74A2">
      <w:pPr>
        <w:snapToGrid w:val="0"/>
        <w:spacing w:beforeLines="50" w:before="120" w:line="360" w:lineRule="auto"/>
        <w:rPr>
          <w:rFonts w:asciiTheme="minorEastAsia" w:eastAsiaTheme="minorEastAsia" w:hAnsiTheme="minorEastAsia"/>
          <w:b/>
          <w:sz w:val="30"/>
          <w:szCs w:val="72"/>
        </w:rPr>
      </w:pPr>
    </w:p>
    <w:p w:rsidR="001D74A2" w:rsidRDefault="001D74A2">
      <w:pPr>
        <w:snapToGrid w:val="0"/>
        <w:spacing w:beforeLines="50" w:before="120" w:line="360" w:lineRule="auto"/>
        <w:rPr>
          <w:rFonts w:asciiTheme="minorEastAsia" w:eastAsiaTheme="minorEastAsia" w:hAnsiTheme="minorEastAsia"/>
          <w:b/>
          <w:sz w:val="30"/>
          <w:szCs w:val="72"/>
        </w:rPr>
      </w:pPr>
    </w:p>
    <w:p w:rsidR="001D74A2" w:rsidRDefault="001D74A2">
      <w:pPr>
        <w:pStyle w:val="Style3"/>
        <w:rPr>
          <w:rFonts w:asciiTheme="minorEastAsia" w:eastAsiaTheme="minorEastAsia" w:hAnsiTheme="minorEastAsia"/>
          <w:b/>
          <w:sz w:val="30"/>
          <w:szCs w:val="72"/>
        </w:rPr>
      </w:pPr>
    </w:p>
    <w:p w:rsidR="001D74A2" w:rsidRDefault="001D74A2">
      <w:pPr>
        <w:pStyle w:val="Style3"/>
        <w:rPr>
          <w:rFonts w:asciiTheme="minorEastAsia" w:eastAsiaTheme="minorEastAsia" w:hAnsiTheme="minorEastAsia"/>
          <w:b/>
          <w:sz w:val="30"/>
          <w:szCs w:val="72"/>
        </w:rPr>
      </w:pPr>
    </w:p>
    <w:p w:rsidR="001D74A2" w:rsidRDefault="001D74A2">
      <w:pPr>
        <w:snapToGrid w:val="0"/>
        <w:spacing w:beforeLines="50" w:before="120" w:line="360" w:lineRule="auto"/>
        <w:jc w:val="left"/>
        <w:rPr>
          <w:rFonts w:asciiTheme="minorEastAsia" w:eastAsiaTheme="minorEastAsia" w:hAnsiTheme="minorEastAsia"/>
          <w:b/>
          <w:sz w:val="30"/>
          <w:szCs w:val="72"/>
        </w:rPr>
      </w:pPr>
    </w:p>
    <w:p w:rsidR="001D74A2" w:rsidRDefault="00C04F07">
      <w:pPr>
        <w:snapToGrid w:val="0"/>
        <w:spacing w:beforeLines="50" w:before="120" w:line="360" w:lineRule="auto"/>
        <w:ind w:left="1943" w:hangingChars="538" w:hanging="1943"/>
        <w:rPr>
          <w:rFonts w:asciiTheme="minorEastAsia" w:eastAsiaTheme="minorEastAsia" w:hAnsiTheme="minorEastAsia"/>
          <w:b/>
          <w:spacing w:val="40"/>
          <w:sz w:val="28"/>
          <w:szCs w:val="28"/>
        </w:rPr>
      </w:pPr>
      <w:r>
        <w:rPr>
          <w:rFonts w:asciiTheme="minorEastAsia" w:eastAsiaTheme="minorEastAsia" w:hAnsiTheme="minorEastAsia" w:hint="eastAsia"/>
          <w:b/>
          <w:spacing w:val="40"/>
          <w:sz w:val="28"/>
          <w:szCs w:val="28"/>
        </w:rPr>
        <w:t xml:space="preserve">    招  标  人：</w:t>
      </w:r>
      <w:bookmarkStart w:id="0" w:name="OLE_LINK26"/>
      <w:r>
        <w:rPr>
          <w:rFonts w:asciiTheme="minorEastAsia" w:eastAsiaTheme="minorEastAsia" w:hAnsiTheme="minorEastAsia" w:hint="eastAsia"/>
          <w:b/>
          <w:spacing w:val="40"/>
          <w:sz w:val="28"/>
          <w:szCs w:val="28"/>
        </w:rPr>
        <w:t>温州港集团有限公司</w:t>
      </w:r>
      <w:bookmarkEnd w:id="0"/>
    </w:p>
    <w:p w:rsidR="001D74A2" w:rsidRDefault="00C04F07">
      <w:pPr>
        <w:snapToGrid w:val="0"/>
        <w:spacing w:beforeLines="50" w:before="120" w:line="360" w:lineRule="auto"/>
        <w:ind w:left="1943" w:hangingChars="538" w:hanging="1943"/>
        <w:rPr>
          <w:rFonts w:asciiTheme="minorEastAsia" w:eastAsiaTheme="minorEastAsia" w:hAnsiTheme="minorEastAsia"/>
          <w:b/>
          <w:spacing w:val="40"/>
          <w:sz w:val="28"/>
          <w:szCs w:val="28"/>
        </w:rPr>
      </w:pPr>
      <w:r>
        <w:rPr>
          <w:rFonts w:asciiTheme="minorEastAsia" w:eastAsiaTheme="minorEastAsia" w:hAnsiTheme="minorEastAsia" w:hint="eastAsia"/>
          <w:b/>
          <w:spacing w:val="40"/>
          <w:sz w:val="28"/>
          <w:szCs w:val="28"/>
        </w:rPr>
        <w:t xml:space="preserve">    招标代理机构：浙江大勤建设项目管理有限公司</w:t>
      </w:r>
    </w:p>
    <w:p w:rsidR="001D74A2" w:rsidRDefault="001D74A2">
      <w:pPr>
        <w:snapToGrid w:val="0"/>
        <w:spacing w:beforeLines="50" w:before="120" w:line="360" w:lineRule="auto"/>
        <w:ind w:left="1943" w:hangingChars="538" w:hanging="1943"/>
        <w:jc w:val="center"/>
        <w:rPr>
          <w:rFonts w:asciiTheme="minorEastAsia" w:eastAsiaTheme="minorEastAsia" w:hAnsiTheme="minorEastAsia"/>
          <w:b/>
          <w:spacing w:val="40"/>
          <w:sz w:val="28"/>
          <w:szCs w:val="28"/>
        </w:rPr>
      </w:pPr>
    </w:p>
    <w:p w:rsidR="001D74A2" w:rsidRDefault="00C04F07">
      <w:pPr>
        <w:snapToGrid w:val="0"/>
        <w:spacing w:beforeLines="50" w:before="120" w:line="360" w:lineRule="auto"/>
        <w:ind w:left="1943" w:hangingChars="538" w:hanging="1943"/>
        <w:jc w:val="center"/>
        <w:rPr>
          <w:rFonts w:asciiTheme="minorEastAsia" w:eastAsiaTheme="minorEastAsia" w:hAnsiTheme="minorEastAsia"/>
          <w:b/>
          <w:spacing w:val="40"/>
          <w:sz w:val="28"/>
          <w:szCs w:val="28"/>
        </w:rPr>
      </w:pPr>
      <w:r>
        <w:rPr>
          <w:rFonts w:asciiTheme="minorEastAsia" w:eastAsiaTheme="minorEastAsia" w:hAnsiTheme="minorEastAsia" w:hint="eastAsia"/>
          <w:b/>
          <w:spacing w:val="40"/>
          <w:sz w:val="28"/>
          <w:szCs w:val="28"/>
        </w:rPr>
        <w:t>2026年0</w:t>
      </w:r>
      <w:r>
        <w:rPr>
          <w:rFonts w:asciiTheme="minorEastAsia" w:eastAsiaTheme="minorEastAsia" w:hAnsiTheme="minorEastAsia"/>
          <w:b/>
          <w:spacing w:val="40"/>
          <w:sz w:val="28"/>
          <w:szCs w:val="28"/>
        </w:rPr>
        <w:t>4</w:t>
      </w:r>
      <w:r>
        <w:rPr>
          <w:rFonts w:asciiTheme="minorEastAsia" w:eastAsiaTheme="minorEastAsia" w:hAnsiTheme="minorEastAsia" w:hint="eastAsia"/>
          <w:b/>
          <w:spacing w:val="40"/>
          <w:sz w:val="28"/>
          <w:szCs w:val="28"/>
        </w:rPr>
        <w:t>月</w:t>
      </w:r>
    </w:p>
    <w:p w:rsidR="001D74A2" w:rsidRDefault="001D74A2">
      <w:pPr>
        <w:pStyle w:val="13"/>
        <w:ind w:firstLine="422"/>
        <w:jc w:val="center"/>
        <w:rPr>
          <w:rFonts w:asciiTheme="minorEastAsia" w:eastAsiaTheme="minorEastAsia" w:hAnsiTheme="minorEastAsia"/>
          <w:b/>
        </w:rPr>
        <w:sectPr w:rsidR="001D74A2">
          <w:headerReference w:type="default" r:id="rId9"/>
          <w:footerReference w:type="default" r:id="rId10"/>
          <w:pgSz w:w="11907" w:h="16840"/>
          <w:pgMar w:top="1418" w:right="1275" w:bottom="1418" w:left="1418" w:header="964" w:footer="851" w:gutter="0"/>
          <w:pgNumType w:start="0"/>
          <w:cols w:space="720"/>
          <w:docGrid w:linePitch="312"/>
        </w:sectPr>
      </w:pPr>
    </w:p>
    <w:p w:rsidR="001D74A2" w:rsidRDefault="001D74A2">
      <w:pPr>
        <w:pStyle w:val="13"/>
        <w:ind w:firstLine="422"/>
        <w:jc w:val="center"/>
        <w:rPr>
          <w:rFonts w:asciiTheme="minorEastAsia" w:eastAsiaTheme="minorEastAsia" w:hAnsiTheme="minorEastAsia"/>
          <w:b/>
        </w:rPr>
      </w:pPr>
    </w:p>
    <w:p w:rsidR="001D74A2" w:rsidRDefault="00C04F0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目    录</w:t>
      </w:r>
    </w:p>
    <w:p w:rsidR="001D74A2" w:rsidRDefault="001D74A2">
      <w:pPr>
        <w:spacing w:line="360" w:lineRule="auto"/>
        <w:rPr>
          <w:rFonts w:asciiTheme="minorEastAsia" w:eastAsiaTheme="minorEastAsia" w:hAnsiTheme="minorEastAsia"/>
          <w:sz w:val="40"/>
          <w:szCs w:val="40"/>
        </w:rPr>
      </w:pPr>
    </w:p>
    <w:p w:rsidR="001D74A2" w:rsidRDefault="00C04F07">
      <w:pPr>
        <w:pStyle w:val="10"/>
        <w:tabs>
          <w:tab w:val="right" w:leader="dot" w:pos="9204"/>
        </w:tabs>
        <w:spacing w:line="480" w:lineRule="auto"/>
        <w:rPr>
          <w:rFonts w:asciiTheme="minorHAnsi" w:eastAsiaTheme="minorEastAsia" w:hAnsiTheme="minorHAnsi" w:cstheme="minorBidi"/>
          <w:sz w:val="28"/>
          <w:szCs w:val="28"/>
        </w:rPr>
      </w:pPr>
      <w:r>
        <w:rPr>
          <w:rFonts w:asciiTheme="minorEastAsia" w:eastAsiaTheme="minorEastAsia" w:hAnsiTheme="minorEastAsia"/>
          <w:b/>
          <w:sz w:val="40"/>
          <w:szCs w:val="40"/>
        </w:rPr>
        <w:fldChar w:fldCharType="begin"/>
      </w:r>
      <w:r>
        <w:rPr>
          <w:rFonts w:asciiTheme="minorEastAsia" w:eastAsiaTheme="minorEastAsia" w:hAnsiTheme="minorEastAsia"/>
          <w:b/>
          <w:sz w:val="40"/>
          <w:szCs w:val="40"/>
        </w:rPr>
        <w:instrText xml:space="preserve">TOC \o "1-1" \h  \u </w:instrText>
      </w:r>
      <w:r>
        <w:rPr>
          <w:rFonts w:asciiTheme="minorEastAsia" w:eastAsiaTheme="minorEastAsia" w:hAnsiTheme="minorEastAsia"/>
          <w:b/>
          <w:sz w:val="40"/>
          <w:szCs w:val="40"/>
        </w:rPr>
        <w:fldChar w:fldCharType="separate"/>
      </w:r>
      <w:hyperlink w:anchor="_Toc99358918" w:history="1">
        <w:r>
          <w:rPr>
            <w:rStyle w:val="aff6"/>
            <w:rFonts w:asciiTheme="minorEastAsia" w:hAnsiTheme="minorEastAsia" w:hint="eastAsia"/>
            <w:b/>
            <w:color w:val="auto"/>
            <w:sz w:val="28"/>
            <w:szCs w:val="28"/>
          </w:rPr>
          <w:t>第一章招标公告</w:t>
        </w:r>
        <w:r>
          <w:rPr>
            <w:sz w:val="28"/>
            <w:szCs w:val="28"/>
          </w:rPr>
          <w:tab/>
        </w:r>
        <w:r>
          <w:rPr>
            <w:sz w:val="28"/>
            <w:szCs w:val="28"/>
          </w:rPr>
          <w:fldChar w:fldCharType="begin"/>
        </w:r>
        <w:r>
          <w:rPr>
            <w:sz w:val="28"/>
            <w:szCs w:val="28"/>
          </w:rPr>
          <w:instrText xml:space="preserve"> PAGEREF _Toc99358918 \h </w:instrText>
        </w:r>
        <w:r>
          <w:rPr>
            <w:sz w:val="28"/>
            <w:szCs w:val="28"/>
          </w:rPr>
        </w:r>
        <w:r>
          <w:rPr>
            <w:sz w:val="28"/>
            <w:szCs w:val="28"/>
          </w:rPr>
          <w:fldChar w:fldCharType="separate"/>
        </w:r>
        <w:r>
          <w:rPr>
            <w:sz w:val="28"/>
            <w:szCs w:val="28"/>
          </w:rPr>
          <w:t>2</w:t>
        </w:r>
        <w:r>
          <w:rPr>
            <w:sz w:val="28"/>
            <w:szCs w:val="28"/>
          </w:rPr>
          <w:fldChar w:fldCharType="end"/>
        </w:r>
      </w:hyperlink>
    </w:p>
    <w:p w:rsidR="001D74A2" w:rsidRDefault="00F75E3B">
      <w:pPr>
        <w:pStyle w:val="10"/>
        <w:tabs>
          <w:tab w:val="right" w:leader="dot" w:pos="9204"/>
        </w:tabs>
        <w:spacing w:line="480" w:lineRule="auto"/>
        <w:rPr>
          <w:rFonts w:asciiTheme="minorHAnsi" w:eastAsiaTheme="minorEastAsia" w:hAnsiTheme="minorHAnsi" w:cstheme="minorBidi"/>
          <w:sz w:val="28"/>
          <w:szCs w:val="28"/>
        </w:rPr>
      </w:pPr>
      <w:hyperlink w:anchor="_Toc99358919" w:history="1">
        <w:r w:rsidR="00C04F07">
          <w:rPr>
            <w:rStyle w:val="aff6"/>
            <w:rFonts w:asciiTheme="minorEastAsia" w:hAnsiTheme="minorEastAsia" w:hint="eastAsia"/>
            <w:b/>
            <w:color w:val="auto"/>
            <w:sz w:val="28"/>
            <w:szCs w:val="28"/>
          </w:rPr>
          <w:t>第二章招标需求</w:t>
        </w:r>
        <w:r w:rsidR="00C04F07">
          <w:rPr>
            <w:sz w:val="28"/>
            <w:szCs w:val="28"/>
          </w:rPr>
          <w:tab/>
        </w:r>
        <w:r w:rsidR="00C04F07">
          <w:rPr>
            <w:sz w:val="28"/>
            <w:szCs w:val="28"/>
          </w:rPr>
          <w:fldChar w:fldCharType="begin"/>
        </w:r>
        <w:r w:rsidR="00C04F07">
          <w:rPr>
            <w:sz w:val="28"/>
            <w:szCs w:val="28"/>
          </w:rPr>
          <w:instrText xml:space="preserve"> PAGEREF _Toc99358919 \h </w:instrText>
        </w:r>
        <w:r w:rsidR="00C04F07">
          <w:rPr>
            <w:sz w:val="28"/>
            <w:szCs w:val="28"/>
          </w:rPr>
        </w:r>
        <w:r w:rsidR="00C04F07">
          <w:rPr>
            <w:sz w:val="28"/>
            <w:szCs w:val="28"/>
          </w:rPr>
          <w:fldChar w:fldCharType="separate"/>
        </w:r>
        <w:r w:rsidR="00C04F07">
          <w:rPr>
            <w:sz w:val="28"/>
            <w:szCs w:val="28"/>
          </w:rPr>
          <w:t>5</w:t>
        </w:r>
        <w:r w:rsidR="00C04F07">
          <w:rPr>
            <w:sz w:val="28"/>
            <w:szCs w:val="28"/>
          </w:rPr>
          <w:fldChar w:fldCharType="end"/>
        </w:r>
      </w:hyperlink>
    </w:p>
    <w:p w:rsidR="001D74A2" w:rsidRDefault="00F75E3B">
      <w:pPr>
        <w:pStyle w:val="10"/>
        <w:tabs>
          <w:tab w:val="right" w:leader="dot" w:pos="9204"/>
        </w:tabs>
        <w:spacing w:line="480" w:lineRule="auto"/>
        <w:rPr>
          <w:rFonts w:asciiTheme="minorHAnsi" w:eastAsiaTheme="minorEastAsia" w:hAnsiTheme="minorHAnsi" w:cstheme="minorBidi"/>
          <w:sz w:val="28"/>
          <w:szCs w:val="28"/>
        </w:rPr>
      </w:pPr>
      <w:hyperlink w:anchor="_Toc99358920" w:history="1">
        <w:r w:rsidR="00C04F07">
          <w:rPr>
            <w:rStyle w:val="aff6"/>
            <w:rFonts w:asciiTheme="minorEastAsia" w:hAnsiTheme="minorEastAsia" w:hint="eastAsia"/>
            <w:b/>
            <w:color w:val="auto"/>
            <w:sz w:val="28"/>
            <w:szCs w:val="28"/>
          </w:rPr>
          <w:t>第三章投标人须知</w:t>
        </w:r>
        <w:r w:rsidR="00C04F07">
          <w:rPr>
            <w:sz w:val="28"/>
            <w:szCs w:val="28"/>
          </w:rPr>
          <w:tab/>
        </w:r>
        <w:r w:rsidR="00C04F07">
          <w:rPr>
            <w:sz w:val="28"/>
            <w:szCs w:val="28"/>
          </w:rPr>
          <w:fldChar w:fldCharType="begin"/>
        </w:r>
        <w:r w:rsidR="00C04F07">
          <w:rPr>
            <w:sz w:val="28"/>
            <w:szCs w:val="28"/>
          </w:rPr>
          <w:instrText xml:space="preserve"> PAGEREF _Toc99358920 \h </w:instrText>
        </w:r>
        <w:r w:rsidR="00C04F07">
          <w:rPr>
            <w:sz w:val="28"/>
            <w:szCs w:val="28"/>
          </w:rPr>
        </w:r>
        <w:r w:rsidR="00C04F07">
          <w:rPr>
            <w:sz w:val="28"/>
            <w:szCs w:val="28"/>
          </w:rPr>
          <w:fldChar w:fldCharType="separate"/>
        </w:r>
        <w:r w:rsidR="00C04F07">
          <w:rPr>
            <w:sz w:val="28"/>
            <w:szCs w:val="28"/>
          </w:rPr>
          <w:t>10</w:t>
        </w:r>
        <w:r w:rsidR="00C04F07">
          <w:rPr>
            <w:sz w:val="28"/>
            <w:szCs w:val="28"/>
          </w:rPr>
          <w:fldChar w:fldCharType="end"/>
        </w:r>
      </w:hyperlink>
    </w:p>
    <w:p w:rsidR="001D74A2" w:rsidRDefault="00F75E3B">
      <w:pPr>
        <w:pStyle w:val="10"/>
        <w:tabs>
          <w:tab w:val="right" w:leader="dot" w:pos="9204"/>
        </w:tabs>
        <w:spacing w:line="480" w:lineRule="auto"/>
        <w:rPr>
          <w:rFonts w:asciiTheme="minorHAnsi" w:hAnsiTheme="minorHAnsi" w:cstheme="minorBidi"/>
          <w:sz w:val="28"/>
          <w:szCs w:val="28"/>
        </w:rPr>
      </w:pPr>
      <w:hyperlink w:anchor="_Toc99358931" w:history="1">
        <w:r w:rsidR="00C04F07">
          <w:rPr>
            <w:rStyle w:val="aff6"/>
            <w:rFonts w:asciiTheme="minorEastAsia" w:hAnsiTheme="minorEastAsia" w:hint="eastAsia"/>
            <w:b/>
            <w:color w:val="auto"/>
            <w:sz w:val="28"/>
            <w:szCs w:val="28"/>
          </w:rPr>
          <w:t>第四章评标办法及评分标准</w:t>
        </w:r>
        <w:r w:rsidR="00C04F07">
          <w:rPr>
            <w:sz w:val="28"/>
            <w:szCs w:val="28"/>
          </w:rPr>
          <w:tab/>
        </w:r>
        <w:r w:rsidR="00C04F07">
          <w:rPr>
            <w:sz w:val="28"/>
            <w:szCs w:val="28"/>
          </w:rPr>
          <w:fldChar w:fldCharType="begin"/>
        </w:r>
        <w:r w:rsidR="00C04F07">
          <w:rPr>
            <w:sz w:val="28"/>
            <w:szCs w:val="28"/>
          </w:rPr>
          <w:instrText xml:space="preserve"> PAGEREF _Toc99358931 \h </w:instrText>
        </w:r>
        <w:r w:rsidR="00C04F07">
          <w:rPr>
            <w:sz w:val="28"/>
            <w:szCs w:val="28"/>
          </w:rPr>
        </w:r>
        <w:r w:rsidR="00C04F07">
          <w:rPr>
            <w:sz w:val="28"/>
            <w:szCs w:val="28"/>
          </w:rPr>
          <w:fldChar w:fldCharType="separate"/>
        </w:r>
        <w:r w:rsidR="00C04F07">
          <w:rPr>
            <w:sz w:val="28"/>
            <w:szCs w:val="28"/>
          </w:rPr>
          <w:t>22</w:t>
        </w:r>
        <w:r w:rsidR="00C04F07">
          <w:rPr>
            <w:sz w:val="28"/>
            <w:szCs w:val="28"/>
          </w:rPr>
          <w:fldChar w:fldCharType="end"/>
        </w:r>
      </w:hyperlink>
    </w:p>
    <w:p w:rsidR="001D74A2" w:rsidRDefault="00F75E3B">
      <w:pPr>
        <w:pStyle w:val="10"/>
        <w:tabs>
          <w:tab w:val="right" w:leader="dot" w:pos="9204"/>
        </w:tabs>
        <w:spacing w:line="480" w:lineRule="auto"/>
        <w:rPr>
          <w:rFonts w:asciiTheme="minorHAnsi" w:hAnsiTheme="minorHAnsi" w:cstheme="minorBidi"/>
          <w:sz w:val="28"/>
          <w:szCs w:val="28"/>
        </w:rPr>
      </w:pPr>
      <w:hyperlink w:anchor="_Toc99358932" w:history="1">
        <w:r w:rsidR="00C04F07">
          <w:rPr>
            <w:rStyle w:val="aff6"/>
            <w:rFonts w:asciiTheme="minorEastAsia" w:hAnsiTheme="minorEastAsia" w:hint="eastAsia"/>
            <w:b/>
            <w:color w:val="auto"/>
            <w:sz w:val="28"/>
            <w:szCs w:val="28"/>
          </w:rPr>
          <w:t>第五章合同主要条款</w:t>
        </w:r>
        <w:r w:rsidR="00C04F07">
          <w:rPr>
            <w:sz w:val="28"/>
            <w:szCs w:val="28"/>
          </w:rPr>
          <w:tab/>
        </w:r>
      </w:hyperlink>
      <w:r w:rsidR="00C04F07">
        <w:rPr>
          <w:rFonts w:hint="eastAsia"/>
          <w:sz w:val="28"/>
          <w:szCs w:val="28"/>
        </w:rPr>
        <w:t>29</w:t>
      </w:r>
    </w:p>
    <w:p w:rsidR="001D74A2" w:rsidRDefault="00F75E3B">
      <w:pPr>
        <w:pStyle w:val="10"/>
        <w:tabs>
          <w:tab w:val="right" w:leader="dot" w:pos="9204"/>
        </w:tabs>
        <w:spacing w:line="480" w:lineRule="auto"/>
        <w:rPr>
          <w:rFonts w:asciiTheme="minorHAnsi" w:hAnsiTheme="minorHAnsi" w:cstheme="minorBidi"/>
          <w:sz w:val="28"/>
          <w:szCs w:val="28"/>
        </w:rPr>
      </w:pPr>
      <w:hyperlink w:anchor="_Toc99358933" w:history="1">
        <w:r w:rsidR="00C04F07">
          <w:rPr>
            <w:rStyle w:val="aff6"/>
            <w:rFonts w:asciiTheme="minorEastAsia" w:hAnsiTheme="minorEastAsia" w:hint="eastAsia"/>
            <w:b/>
            <w:color w:val="auto"/>
            <w:sz w:val="28"/>
            <w:szCs w:val="28"/>
          </w:rPr>
          <w:t>第六章投标文件格式</w:t>
        </w:r>
        <w:r w:rsidR="00C04F07">
          <w:rPr>
            <w:sz w:val="28"/>
            <w:szCs w:val="28"/>
          </w:rPr>
          <w:tab/>
        </w:r>
        <w:r w:rsidR="00C04F07">
          <w:rPr>
            <w:sz w:val="28"/>
            <w:szCs w:val="28"/>
          </w:rPr>
          <w:fldChar w:fldCharType="begin"/>
        </w:r>
        <w:r w:rsidR="00C04F07">
          <w:rPr>
            <w:sz w:val="28"/>
            <w:szCs w:val="28"/>
          </w:rPr>
          <w:instrText xml:space="preserve"> PAGEREF _Toc99358933 \h </w:instrText>
        </w:r>
        <w:r w:rsidR="00C04F07">
          <w:rPr>
            <w:sz w:val="28"/>
            <w:szCs w:val="28"/>
          </w:rPr>
        </w:r>
        <w:r w:rsidR="00C04F07">
          <w:rPr>
            <w:sz w:val="28"/>
            <w:szCs w:val="28"/>
          </w:rPr>
          <w:fldChar w:fldCharType="separate"/>
        </w:r>
        <w:r w:rsidR="00C04F07">
          <w:rPr>
            <w:sz w:val="28"/>
            <w:szCs w:val="28"/>
          </w:rPr>
          <w:t>33</w:t>
        </w:r>
        <w:r w:rsidR="00C04F07">
          <w:rPr>
            <w:sz w:val="28"/>
            <w:szCs w:val="28"/>
          </w:rPr>
          <w:fldChar w:fldCharType="end"/>
        </w:r>
      </w:hyperlink>
    </w:p>
    <w:p w:rsidR="001D74A2" w:rsidRDefault="00C04F07">
      <w:pPr>
        <w:pStyle w:val="af0"/>
        <w:spacing w:before="120" w:after="120" w:line="720" w:lineRule="auto"/>
        <w:jc w:val="center"/>
        <w:rPr>
          <w:rFonts w:asciiTheme="minorEastAsia" w:eastAsiaTheme="minorEastAsia" w:hAnsiTheme="minorEastAsia"/>
          <w:sz w:val="36"/>
          <w:szCs w:val="40"/>
        </w:rPr>
      </w:pPr>
      <w:r>
        <w:rPr>
          <w:rFonts w:asciiTheme="minorEastAsia" w:eastAsiaTheme="minorEastAsia" w:hAnsiTheme="minorEastAsia"/>
          <w:szCs w:val="40"/>
        </w:rPr>
        <w:fldChar w:fldCharType="end"/>
      </w:r>
    </w:p>
    <w:p w:rsidR="001D74A2" w:rsidRDefault="001D74A2">
      <w:pPr>
        <w:pStyle w:val="af0"/>
        <w:spacing w:before="120" w:after="120" w:line="360" w:lineRule="auto"/>
        <w:jc w:val="center"/>
        <w:rPr>
          <w:rFonts w:asciiTheme="minorEastAsia" w:eastAsiaTheme="minorEastAsia" w:hAnsiTheme="minorEastAsia"/>
          <w:sz w:val="36"/>
          <w:szCs w:val="40"/>
        </w:rPr>
      </w:pPr>
    </w:p>
    <w:p w:rsidR="001D74A2" w:rsidRDefault="00C04F07">
      <w:pPr>
        <w:pStyle w:val="10"/>
        <w:tabs>
          <w:tab w:val="right" w:leader="dot" w:pos="9214"/>
        </w:tabs>
        <w:spacing w:line="360" w:lineRule="auto"/>
        <w:ind w:firstLineChars="200" w:firstLine="560"/>
        <w:rPr>
          <w:rFonts w:asciiTheme="minorEastAsia" w:eastAsiaTheme="minorEastAsia" w:hAnsiTheme="minorEastAsia"/>
          <w:b/>
          <w:sz w:val="30"/>
          <w:szCs w:val="30"/>
        </w:rPr>
      </w:pPr>
      <w:r>
        <w:rPr>
          <w:rFonts w:asciiTheme="minorEastAsia" w:eastAsiaTheme="minorEastAsia" w:hAnsiTheme="minorEastAsia" w:hint="eastAsia"/>
          <w:sz w:val="28"/>
          <w:szCs w:val="44"/>
        </w:rPr>
        <w:t>注：招标文件中加“★”的条款，为招标的实质性要求和条件，着重提醒各投标人注意，并认真查看招标文件中的每一个条款及要求，因误读招标文件而造成的后果，招标人概不负责。</w:t>
      </w:r>
    </w:p>
    <w:p w:rsidR="001D74A2" w:rsidRDefault="001D74A2">
      <w:pPr>
        <w:pStyle w:val="af0"/>
        <w:snapToGrid w:val="0"/>
        <w:spacing w:before="120" w:after="120" w:line="360" w:lineRule="auto"/>
        <w:jc w:val="center"/>
        <w:outlineLvl w:val="0"/>
        <w:rPr>
          <w:rFonts w:asciiTheme="minorEastAsia" w:eastAsiaTheme="minorEastAsia" w:hAnsiTheme="minorEastAsia"/>
          <w:b/>
          <w:sz w:val="32"/>
          <w:szCs w:val="32"/>
        </w:rPr>
        <w:sectPr w:rsidR="001D74A2">
          <w:headerReference w:type="default" r:id="rId11"/>
          <w:footerReference w:type="default" r:id="rId12"/>
          <w:pgSz w:w="11907" w:h="16840"/>
          <w:pgMar w:top="1418" w:right="1275" w:bottom="1418" w:left="1418" w:header="964" w:footer="851" w:gutter="0"/>
          <w:pgNumType w:start="1"/>
          <w:cols w:space="720"/>
          <w:docGrid w:linePitch="312"/>
        </w:sectPr>
      </w:pPr>
    </w:p>
    <w:p w:rsidR="001D74A2" w:rsidRDefault="00C04F07">
      <w:pPr>
        <w:pStyle w:val="af0"/>
        <w:snapToGrid w:val="0"/>
        <w:spacing w:beforeLines="0" w:afterLines="0" w:line="500" w:lineRule="exact"/>
        <w:jc w:val="center"/>
        <w:outlineLvl w:val="0"/>
        <w:rPr>
          <w:rFonts w:asciiTheme="minorEastAsia" w:eastAsiaTheme="minorEastAsia" w:hAnsiTheme="minorEastAsia"/>
          <w:b/>
          <w:sz w:val="32"/>
          <w:szCs w:val="32"/>
        </w:rPr>
      </w:pPr>
      <w:bookmarkStart w:id="1" w:name="_Toc99358918"/>
      <w:r>
        <w:rPr>
          <w:rFonts w:asciiTheme="minorEastAsia" w:eastAsiaTheme="minorEastAsia" w:hAnsiTheme="minorEastAsia" w:hint="eastAsia"/>
          <w:b/>
          <w:sz w:val="32"/>
          <w:szCs w:val="32"/>
        </w:rPr>
        <w:lastRenderedPageBreak/>
        <w:t>第一章  招标公告</w:t>
      </w:r>
      <w:bookmarkEnd w:id="1"/>
    </w:p>
    <w:p w:rsidR="001D74A2" w:rsidRDefault="00C04F07">
      <w:pPr>
        <w:autoSpaceDE w:val="0"/>
        <w:autoSpaceDN w:val="0"/>
        <w:adjustRightInd w:val="0"/>
        <w:snapToGrid w:val="0"/>
        <w:spacing w:line="400" w:lineRule="exact"/>
        <w:ind w:firstLine="440"/>
        <w:jc w:val="left"/>
        <w:rPr>
          <w:rFonts w:asciiTheme="minorEastAsia" w:eastAsiaTheme="minorEastAsia" w:hAnsiTheme="minorEastAsia"/>
          <w:szCs w:val="21"/>
        </w:rPr>
      </w:pPr>
      <w:r>
        <w:rPr>
          <w:rFonts w:asciiTheme="minorEastAsia" w:eastAsiaTheme="minorEastAsia" w:hAnsiTheme="minorEastAsia" w:cs="新宋体" w:hint="eastAsia"/>
          <w:kern w:val="0"/>
          <w:szCs w:val="21"/>
          <w:lang w:val="zh-CN"/>
        </w:rPr>
        <w:t>浙江大勤建设项目管理有限公司受温州港集团有限公司委托，就</w:t>
      </w:r>
      <w:r>
        <w:rPr>
          <w:rFonts w:asciiTheme="minorEastAsia" w:eastAsiaTheme="minorEastAsia" w:hAnsiTheme="minorEastAsia" w:cs="新宋体" w:hint="eastAsia"/>
          <w:kern w:val="0"/>
          <w:szCs w:val="21"/>
        </w:rPr>
        <w:t>温州港集团有限公司食堂及物业服务外包（2</w:t>
      </w:r>
      <w:r>
        <w:rPr>
          <w:rFonts w:asciiTheme="minorEastAsia" w:eastAsiaTheme="minorEastAsia" w:hAnsiTheme="minorEastAsia" w:cs="新宋体"/>
          <w:kern w:val="0"/>
          <w:szCs w:val="21"/>
        </w:rPr>
        <w:t>026年7</w:t>
      </w:r>
      <w:r>
        <w:rPr>
          <w:rFonts w:asciiTheme="minorEastAsia" w:eastAsiaTheme="minorEastAsia" w:hAnsiTheme="minorEastAsia" w:cs="新宋体" w:hint="eastAsia"/>
          <w:kern w:val="0"/>
          <w:szCs w:val="21"/>
        </w:rPr>
        <w:t>月-</w:t>
      </w:r>
      <w:r>
        <w:rPr>
          <w:rFonts w:asciiTheme="minorEastAsia" w:eastAsiaTheme="minorEastAsia" w:hAnsiTheme="minorEastAsia" w:cs="新宋体"/>
          <w:kern w:val="0"/>
          <w:szCs w:val="21"/>
        </w:rPr>
        <w:t>2028年6月）</w:t>
      </w:r>
      <w:r>
        <w:rPr>
          <w:rFonts w:asciiTheme="minorEastAsia" w:eastAsiaTheme="minorEastAsia" w:hAnsiTheme="minorEastAsia" w:cs="新宋体" w:hint="eastAsia"/>
          <w:kern w:val="0"/>
          <w:szCs w:val="21"/>
          <w:lang w:val="zh-CN"/>
        </w:rPr>
        <w:t>项目以公开招标方式进行采购，欢迎国内合格的投标人前来投标。</w:t>
      </w:r>
    </w:p>
    <w:p w:rsidR="001D74A2" w:rsidRDefault="00C04F07">
      <w:pPr>
        <w:adjustRightInd w:val="0"/>
        <w:snapToGrid w:val="0"/>
        <w:spacing w:line="400" w:lineRule="exact"/>
        <w:ind w:firstLineChars="250" w:firstLine="525"/>
        <w:rPr>
          <w:rFonts w:asciiTheme="minorEastAsia" w:eastAsiaTheme="minorEastAsia" w:hAnsiTheme="minorEastAsia" w:cs="Arial"/>
          <w:b/>
          <w:bCs/>
          <w:szCs w:val="21"/>
        </w:rPr>
      </w:pPr>
      <w:r>
        <w:rPr>
          <w:rFonts w:asciiTheme="minorEastAsia" w:eastAsiaTheme="minorEastAsia" w:hAnsiTheme="minorEastAsia" w:cs="Arial" w:hint="eastAsia"/>
          <w:szCs w:val="21"/>
        </w:rPr>
        <w:t>一、</w:t>
      </w:r>
      <w:r>
        <w:rPr>
          <w:rFonts w:asciiTheme="minorEastAsia" w:eastAsiaTheme="minorEastAsia" w:hAnsiTheme="minorEastAsia" w:cs="Arial" w:hint="eastAsia"/>
          <w:b/>
          <w:bCs/>
          <w:szCs w:val="21"/>
        </w:rPr>
        <w:t>项目编号：</w:t>
      </w:r>
      <w:r w:rsidR="00B465FA" w:rsidRPr="00B465FA">
        <w:rPr>
          <w:rFonts w:asciiTheme="minorEastAsia" w:eastAsiaTheme="minorEastAsia" w:hAnsiTheme="minorEastAsia" w:cs="Arial"/>
          <w:b/>
          <w:bCs/>
          <w:szCs w:val="21"/>
        </w:rPr>
        <w:t>ZJHG-FW-2026-178</w:t>
      </w:r>
      <w:bookmarkStart w:id="2" w:name="_GoBack"/>
      <w:bookmarkEnd w:id="2"/>
    </w:p>
    <w:p w:rsidR="001D74A2" w:rsidRDefault="00C04F07">
      <w:pPr>
        <w:adjustRightInd w:val="0"/>
        <w:snapToGrid w:val="0"/>
        <w:spacing w:line="400" w:lineRule="exact"/>
        <w:ind w:firstLineChars="250" w:firstLine="525"/>
        <w:rPr>
          <w:rFonts w:asciiTheme="minorEastAsia" w:eastAsiaTheme="minorEastAsia" w:hAnsiTheme="minorEastAsia" w:cs="Arial"/>
          <w:szCs w:val="21"/>
        </w:rPr>
      </w:pPr>
      <w:r>
        <w:rPr>
          <w:rFonts w:asciiTheme="minorEastAsia" w:eastAsiaTheme="minorEastAsia" w:hAnsiTheme="minorEastAsia" w:cs="Arial" w:hint="eastAsia"/>
          <w:szCs w:val="21"/>
        </w:rPr>
        <w:t>二</w:t>
      </w:r>
      <w:r>
        <w:rPr>
          <w:rFonts w:asciiTheme="minorEastAsia" w:eastAsiaTheme="minorEastAsia" w:hAnsiTheme="minorEastAsia" w:cs="Arial" w:hint="eastAsia"/>
          <w:b/>
          <w:szCs w:val="21"/>
        </w:rPr>
        <w:t>、</w:t>
      </w:r>
      <w:r>
        <w:rPr>
          <w:rFonts w:asciiTheme="minorEastAsia" w:eastAsiaTheme="minorEastAsia" w:hAnsiTheme="minorEastAsia" w:cs="Arial" w:hint="eastAsia"/>
          <w:b/>
          <w:bCs/>
          <w:szCs w:val="21"/>
        </w:rPr>
        <w:t>招标方式</w:t>
      </w:r>
      <w:r>
        <w:rPr>
          <w:rFonts w:asciiTheme="minorEastAsia" w:eastAsiaTheme="minorEastAsia" w:hAnsiTheme="minorEastAsia" w:cs="Arial" w:hint="eastAsia"/>
          <w:b/>
          <w:szCs w:val="21"/>
        </w:rPr>
        <w:t>：</w:t>
      </w:r>
      <w:r>
        <w:rPr>
          <w:rFonts w:asciiTheme="minorEastAsia" w:eastAsiaTheme="minorEastAsia" w:hAnsiTheme="minorEastAsia" w:cs="Arial"/>
          <w:b/>
          <w:bCs/>
          <w:szCs w:val="21"/>
        </w:rPr>
        <w:t>本项目采用公开招标（两步开标法），资格后审方式</w:t>
      </w:r>
      <w:r>
        <w:rPr>
          <w:rFonts w:asciiTheme="minorEastAsia" w:eastAsiaTheme="minorEastAsia" w:hAnsiTheme="minorEastAsia" w:cs="Arial" w:hint="eastAsia"/>
          <w:b/>
          <w:bCs/>
          <w:szCs w:val="21"/>
        </w:rPr>
        <w:t>。</w:t>
      </w:r>
    </w:p>
    <w:p w:rsidR="001D74A2" w:rsidRDefault="00C04F07">
      <w:pPr>
        <w:adjustRightInd w:val="0"/>
        <w:snapToGrid w:val="0"/>
        <w:spacing w:line="400" w:lineRule="exact"/>
        <w:ind w:firstLineChars="250" w:firstLine="527"/>
        <w:rPr>
          <w:rFonts w:asciiTheme="minorEastAsia" w:eastAsiaTheme="minorEastAsia" w:hAnsiTheme="minorEastAsia" w:cs="Arial"/>
          <w:b/>
          <w:szCs w:val="21"/>
        </w:rPr>
      </w:pPr>
      <w:r>
        <w:rPr>
          <w:rFonts w:asciiTheme="minorEastAsia" w:eastAsiaTheme="minorEastAsia" w:hAnsiTheme="minorEastAsia" w:cs="Arial" w:hint="eastAsia"/>
          <w:b/>
          <w:szCs w:val="21"/>
        </w:rPr>
        <w:t>三、项目名称、服务内容、招标控制价及服务期限</w:t>
      </w:r>
    </w:p>
    <w:p w:rsidR="001D74A2" w:rsidRDefault="00C04F07">
      <w:pPr>
        <w:autoSpaceDE w:val="0"/>
        <w:autoSpaceDN w:val="0"/>
        <w:adjustRightInd w:val="0"/>
        <w:snapToGrid w:val="0"/>
        <w:spacing w:line="400" w:lineRule="exact"/>
        <w:ind w:firstLine="440"/>
        <w:jc w:val="left"/>
        <w:rPr>
          <w:rFonts w:asciiTheme="minorEastAsia" w:eastAsiaTheme="minorEastAsia" w:hAnsiTheme="minorEastAsia" w:cs="新宋体"/>
          <w:b/>
          <w:kern w:val="0"/>
          <w:szCs w:val="21"/>
        </w:rPr>
      </w:pPr>
      <w:r>
        <w:rPr>
          <w:rFonts w:asciiTheme="minorEastAsia" w:eastAsiaTheme="minorEastAsia" w:hAnsiTheme="minorEastAsia" w:cs="新宋体" w:hint="eastAsia"/>
          <w:kern w:val="0"/>
          <w:szCs w:val="21"/>
          <w:lang w:val="zh-CN"/>
        </w:rPr>
        <w:t>1</w:t>
      </w:r>
      <w:r>
        <w:rPr>
          <w:rFonts w:asciiTheme="minorEastAsia" w:eastAsiaTheme="minorEastAsia" w:hAnsiTheme="minorEastAsia" w:cs="新宋体" w:hint="eastAsia"/>
          <w:kern w:val="0"/>
          <w:szCs w:val="21"/>
        </w:rPr>
        <w:t>.</w:t>
      </w:r>
      <w:r>
        <w:rPr>
          <w:rFonts w:asciiTheme="minorEastAsia" w:eastAsiaTheme="minorEastAsia" w:hAnsiTheme="minorEastAsia" w:cs="新宋体" w:hint="eastAsia"/>
          <w:kern w:val="0"/>
          <w:szCs w:val="21"/>
          <w:lang w:val="zh-CN"/>
        </w:rPr>
        <w:t>项目名称：</w:t>
      </w:r>
      <w:r>
        <w:rPr>
          <w:rFonts w:asciiTheme="minorEastAsia" w:eastAsiaTheme="minorEastAsia" w:hAnsiTheme="minorEastAsia" w:cs="新宋体" w:hint="eastAsia"/>
          <w:kern w:val="0"/>
          <w:szCs w:val="21"/>
        </w:rPr>
        <w:t>温州港集团有限公司食堂及物业服务外包（2</w:t>
      </w:r>
      <w:r>
        <w:rPr>
          <w:rFonts w:asciiTheme="minorEastAsia" w:eastAsiaTheme="minorEastAsia" w:hAnsiTheme="minorEastAsia" w:cs="新宋体"/>
          <w:kern w:val="0"/>
          <w:szCs w:val="21"/>
        </w:rPr>
        <w:t>026年7</w:t>
      </w:r>
      <w:r>
        <w:rPr>
          <w:rFonts w:asciiTheme="minorEastAsia" w:eastAsiaTheme="minorEastAsia" w:hAnsiTheme="minorEastAsia" w:cs="新宋体" w:hint="eastAsia"/>
          <w:kern w:val="0"/>
          <w:szCs w:val="21"/>
        </w:rPr>
        <w:t>月-</w:t>
      </w:r>
      <w:r>
        <w:rPr>
          <w:rFonts w:asciiTheme="minorEastAsia" w:eastAsiaTheme="minorEastAsia" w:hAnsiTheme="minorEastAsia" w:cs="新宋体"/>
          <w:kern w:val="0"/>
          <w:szCs w:val="21"/>
        </w:rPr>
        <w:t>2028年6月）</w:t>
      </w:r>
    </w:p>
    <w:p w:rsidR="001D74A2" w:rsidRDefault="00C04F07">
      <w:pPr>
        <w:autoSpaceDE w:val="0"/>
        <w:autoSpaceDN w:val="0"/>
        <w:adjustRightInd w:val="0"/>
        <w:snapToGrid w:val="0"/>
        <w:spacing w:line="400" w:lineRule="exact"/>
        <w:ind w:firstLine="440"/>
        <w:jc w:val="left"/>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2</w:t>
      </w:r>
      <w:r>
        <w:rPr>
          <w:rFonts w:asciiTheme="minorEastAsia" w:eastAsiaTheme="minorEastAsia" w:hAnsiTheme="minorEastAsia" w:cs="新宋体" w:hint="eastAsia"/>
          <w:kern w:val="0"/>
          <w:szCs w:val="21"/>
        </w:rPr>
        <w:t>.</w:t>
      </w:r>
      <w:r>
        <w:rPr>
          <w:rFonts w:asciiTheme="minorEastAsia" w:eastAsiaTheme="minorEastAsia" w:hAnsiTheme="minorEastAsia" w:cs="新宋体" w:hint="eastAsia"/>
          <w:kern w:val="0"/>
          <w:szCs w:val="21"/>
          <w:lang w:val="zh-CN"/>
        </w:rPr>
        <w:t>服务内容：</w:t>
      </w:r>
      <w:bookmarkStart w:id="3" w:name="OLE_LINK5"/>
      <w:r>
        <w:rPr>
          <w:rFonts w:asciiTheme="minorEastAsia" w:eastAsiaTheme="minorEastAsia" w:hAnsiTheme="minorEastAsia" w:cs="新宋体" w:hint="eastAsia"/>
          <w:kern w:val="0"/>
          <w:szCs w:val="21"/>
          <w:lang w:val="zh-CN"/>
        </w:rPr>
        <w:t>本项目为</w:t>
      </w:r>
      <w:r>
        <w:rPr>
          <w:rFonts w:asciiTheme="minorEastAsia" w:eastAsiaTheme="minorEastAsia" w:hAnsiTheme="minorEastAsia" w:cs="新宋体"/>
          <w:kern w:val="0"/>
          <w:szCs w:val="21"/>
        </w:rPr>
        <w:t>温州港集团有限公司</w:t>
      </w:r>
      <w:r>
        <w:rPr>
          <w:rFonts w:asciiTheme="minorEastAsia" w:eastAsiaTheme="minorEastAsia" w:hAnsiTheme="minorEastAsia" w:cs="新宋体" w:hint="eastAsia"/>
          <w:kern w:val="0"/>
          <w:szCs w:val="21"/>
          <w:lang w:val="zh-CN"/>
        </w:rPr>
        <w:t>食堂及物业服务外包</w:t>
      </w:r>
      <w:r>
        <w:rPr>
          <w:rFonts w:asciiTheme="minorEastAsia" w:eastAsiaTheme="minorEastAsia" w:hAnsiTheme="minorEastAsia" w:cs="新宋体"/>
          <w:kern w:val="0"/>
          <w:szCs w:val="21"/>
        </w:rPr>
        <w:t>集中采购项目</w:t>
      </w:r>
      <w:r>
        <w:rPr>
          <w:rFonts w:asciiTheme="minorEastAsia" w:eastAsiaTheme="minorEastAsia" w:hAnsiTheme="minorEastAsia" w:cs="新宋体" w:hint="eastAsia"/>
          <w:kern w:val="0"/>
          <w:szCs w:val="21"/>
          <w:lang w:val="zh-CN"/>
        </w:rPr>
        <w:t>，涉及</w:t>
      </w:r>
      <w:bookmarkStart w:id="4" w:name="OLE_LINK2"/>
      <w:r>
        <w:rPr>
          <w:rFonts w:asciiTheme="minorEastAsia" w:eastAsiaTheme="minorEastAsia" w:hAnsiTheme="minorEastAsia" w:cs="新宋体"/>
          <w:kern w:val="0"/>
          <w:szCs w:val="21"/>
        </w:rPr>
        <w:t>温州港集团有限公司</w:t>
      </w:r>
      <w:r>
        <w:rPr>
          <w:rFonts w:asciiTheme="minorEastAsia" w:eastAsiaTheme="minorEastAsia" w:hAnsiTheme="minorEastAsia" w:cs="新宋体" w:hint="eastAsia"/>
          <w:kern w:val="0"/>
          <w:szCs w:val="21"/>
        </w:rPr>
        <w:t>及</w:t>
      </w:r>
      <w:r>
        <w:rPr>
          <w:rFonts w:asciiTheme="minorEastAsia" w:eastAsiaTheme="minorEastAsia" w:hAnsiTheme="minorEastAsia" w:cs="新宋体"/>
          <w:kern w:val="0"/>
          <w:szCs w:val="21"/>
        </w:rPr>
        <w:t>下属基层单位</w:t>
      </w:r>
      <w:bookmarkStart w:id="5" w:name="OLE_LINK61"/>
      <w:r>
        <w:rPr>
          <w:rFonts w:asciiTheme="minorEastAsia" w:eastAsiaTheme="minorEastAsia" w:hAnsiTheme="minorEastAsia" w:cstheme="minorEastAsia" w:hint="eastAsia"/>
          <w:szCs w:val="21"/>
        </w:rPr>
        <w:t>。</w:t>
      </w:r>
      <w:bookmarkEnd w:id="4"/>
      <w:bookmarkEnd w:id="5"/>
      <w:r>
        <w:rPr>
          <w:rFonts w:asciiTheme="minorEastAsia" w:eastAsiaTheme="minorEastAsia" w:hAnsiTheme="minorEastAsia" w:cstheme="minorEastAsia" w:hint="eastAsia"/>
          <w:szCs w:val="21"/>
        </w:rPr>
        <w:t>(具体详见招标文件第二章)。</w:t>
      </w:r>
      <w:bookmarkEnd w:id="3"/>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.招标控制价：</w:t>
      </w:r>
      <w:r>
        <w:rPr>
          <w:rStyle w:val="apple-converted-space"/>
          <w:rFonts w:hint="eastAsia"/>
        </w:rPr>
        <w:t xml:space="preserve"> </w:t>
      </w:r>
      <w:r>
        <w:rPr>
          <w:rStyle w:val="apple-converted-space"/>
        </w:rPr>
        <w:t>853.2</w:t>
      </w:r>
      <w:r>
        <w:rPr>
          <w:rStyle w:val="apple-converted-space"/>
          <w:rFonts w:hint="eastAsia"/>
        </w:rPr>
        <w:t>万元</w:t>
      </w:r>
      <w:r>
        <w:rPr>
          <w:rStyle w:val="apple-converted-space"/>
          <w:rFonts w:hint="eastAsia"/>
        </w:rPr>
        <w:t>/</w:t>
      </w:r>
      <w:r>
        <w:rPr>
          <w:rStyle w:val="apple-converted-space"/>
          <w:rFonts w:hint="eastAsia"/>
        </w:rPr>
        <w:t>年</w:t>
      </w:r>
      <w:r>
        <w:rPr>
          <w:rFonts w:asciiTheme="minorEastAsia" w:eastAsiaTheme="minorEastAsia" w:hAnsiTheme="minorEastAsia" w:cstheme="minorEastAsia" w:hint="eastAsia"/>
          <w:szCs w:val="21"/>
        </w:rPr>
        <w:t xml:space="preserve">。  </w:t>
      </w:r>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4.服务期限：</w:t>
      </w:r>
      <w:bookmarkStart w:id="6" w:name="OLE_LINK6"/>
      <w:bookmarkStart w:id="7" w:name="OLE_LINK22"/>
      <w:r>
        <w:rPr>
          <w:rFonts w:asciiTheme="minorEastAsia" w:eastAsiaTheme="minorEastAsia" w:hAnsiTheme="minorEastAsia" w:cstheme="minorEastAsia" w:hint="eastAsia"/>
          <w:szCs w:val="21"/>
        </w:rPr>
        <w:t>服务期两年，为2</w:t>
      </w:r>
      <w:r>
        <w:rPr>
          <w:rFonts w:asciiTheme="minorEastAsia" w:eastAsiaTheme="minorEastAsia" w:hAnsiTheme="minorEastAsia" w:cstheme="minorEastAsia"/>
          <w:szCs w:val="21"/>
        </w:rPr>
        <w:t>026</w:t>
      </w:r>
      <w:r>
        <w:rPr>
          <w:rFonts w:asciiTheme="minorEastAsia" w:eastAsiaTheme="minorEastAsia" w:hAnsiTheme="minorEastAsia" w:cstheme="minorEastAsia" w:hint="eastAsia"/>
          <w:szCs w:val="21"/>
        </w:rPr>
        <w:t>年7月至2</w:t>
      </w:r>
      <w:r>
        <w:rPr>
          <w:rFonts w:asciiTheme="minorEastAsia" w:eastAsiaTheme="minorEastAsia" w:hAnsiTheme="minorEastAsia" w:cstheme="minorEastAsia"/>
          <w:szCs w:val="21"/>
        </w:rPr>
        <w:t>028</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月。采用1+1模式，合同一年一签，合同到期后，如服务期内，</w:t>
      </w:r>
      <w:r>
        <w:rPr>
          <w:rFonts w:ascii="宋体" w:hAnsi="宋体" w:cs="宋体" w:hint="eastAsia"/>
          <w:szCs w:val="21"/>
        </w:rPr>
        <w:t>中标人服务质量合格，年度考核分数</w:t>
      </w:r>
      <w:r>
        <w:rPr>
          <w:rFonts w:ascii="宋体" w:hAnsi="宋体" w:cs="宋体"/>
          <w:szCs w:val="21"/>
        </w:rPr>
        <w:t>85</w:t>
      </w:r>
      <w:r>
        <w:rPr>
          <w:rFonts w:ascii="宋体" w:hAnsi="宋体" w:cs="宋体" w:hint="eastAsia"/>
          <w:szCs w:val="21"/>
        </w:rPr>
        <w:t>分及以上的，经双方协商一致，可续签下一年度合同。</w:t>
      </w:r>
      <w:bookmarkEnd w:id="6"/>
      <w:bookmarkEnd w:id="7"/>
    </w:p>
    <w:p w:rsidR="001D74A2" w:rsidRDefault="00C04F07">
      <w:pPr>
        <w:adjustRightInd w:val="0"/>
        <w:snapToGrid w:val="0"/>
        <w:spacing w:line="400" w:lineRule="exact"/>
        <w:ind w:firstLineChars="200" w:firstLine="422"/>
        <w:rPr>
          <w:rFonts w:asciiTheme="minorEastAsia" w:eastAsiaTheme="minorEastAsia" w:hAnsiTheme="minorEastAsia" w:cs="Arial"/>
          <w:b/>
          <w:bCs/>
          <w:szCs w:val="21"/>
        </w:rPr>
      </w:pPr>
      <w:r>
        <w:rPr>
          <w:rFonts w:asciiTheme="minorEastAsia" w:eastAsiaTheme="minorEastAsia" w:hAnsiTheme="minorEastAsia" w:cs="Arial" w:hint="eastAsia"/>
          <w:b/>
          <w:bCs/>
          <w:szCs w:val="21"/>
        </w:rPr>
        <w:t>四、</w:t>
      </w:r>
      <w:r>
        <w:rPr>
          <w:rFonts w:asciiTheme="minorEastAsia" w:eastAsiaTheme="minorEastAsia" w:hAnsiTheme="minorEastAsia" w:hint="eastAsia"/>
          <w:szCs w:val="21"/>
        </w:rPr>
        <w:t>★</w:t>
      </w:r>
      <w:r>
        <w:rPr>
          <w:rFonts w:asciiTheme="minorEastAsia" w:eastAsiaTheme="minorEastAsia" w:hAnsiTheme="minorEastAsia" w:cs="Arial" w:hint="eastAsia"/>
          <w:b/>
          <w:bCs/>
          <w:szCs w:val="21"/>
        </w:rPr>
        <w:t>投标人资格要求</w:t>
      </w:r>
    </w:p>
    <w:p w:rsidR="001D74A2" w:rsidRDefault="00C04F07">
      <w:pPr>
        <w:adjustRightInd w:val="0"/>
        <w:snapToGrid w:val="0"/>
        <w:spacing w:line="400" w:lineRule="exact"/>
        <w:ind w:firstLineChars="200" w:firstLine="420"/>
        <w:rPr>
          <w:szCs w:val="21"/>
        </w:rPr>
      </w:pPr>
      <w:bookmarkStart w:id="8" w:name="_Hlk188525802"/>
      <w:r>
        <w:rPr>
          <w:rFonts w:asciiTheme="minorEastAsia" w:eastAsiaTheme="minorEastAsia" w:hAnsiTheme="minorEastAsia" w:cstheme="minorEastAsia" w:hint="eastAsia"/>
          <w:szCs w:val="21"/>
        </w:rPr>
        <w:t>1.</w:t>
      </w:r>
      <w:bookmarkStart w:id="9" w:name="OLE_LINK9"/>
      <w:r>
        <w:rPr>
          <w:rFonts w:asciiTheme="minorEastAsia" w:eastAsiaTheme="minorEastAsia" w:hAnsiTheme="minorEastAsia" w:cstheme="minorEastAsia"/>
          <w:szCs w:val="21"/>
        </w:rPr>
        <w:t>具有独立承担民事责任的能力，具有良好的商业信誉和健全的财务会计制度</w:t>
      </w:r>
      <w:r>
        <w:rPr>
          <w:rFonts w:ascii="宋体" w:hAnsi="宋体" w:cs="宋体" w:hint="eastAsia"/>
          <w:szCs w:val="21"/>
        </w:rPr>
        <w:t>，具有履行合同所必须的服务能力</w:t>
      </w:r>
      <w:r>
        <w:rPr>
          <w:rFonts w:asciiTheme="minorEastAsia" w:eastAsiaTheme="minorEastAsia" w:hAnsiTheme="minorEastAsia" w:cstheme="minorEastAsia" w:hint="eastAsia"/>
          <w:szCs w:val="21"/>
        </w:rPr>
        <w:t>。</w:t>
      </w:r>
      <w:bookmarkEnd w:id="9"/>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2.营业执照经营范围同时包含 “餐饮服务</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物业管理”</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szCs w:val="21"/>
        </w:rPr>
        <w:t>相关内容</w:t>
      </w:r>
      <w:r>
        <w:rPr>
          <w:rFonts w:asciiTheme="minorEastAsia" w:eastAsiaTheme="minorEastAsia" w:hAnsiTheme="minorEastAsia" w:cstheme="minorEastAsia" w:hint="eastAsia"/>
          <w:szCs w:val="21"/>
        </w:rPr>
        <w:t>。</w:t>
      </w:r>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.投标人未被列入失信被执行人名单、重大税收违法案件当事人名单、政府采购严重违法失信行为记录名单，信用信息信用中国网站（www.creditchina.gov.cn）、中国政府采购网（www.ccgp.gov.cn）公布为准。</w:t>
      </w:r>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r>
        <w:rPr>
          <w:rFonts w:asciiTheme="minorEastAsia" w:eastAsiaTheme="minorEastAsia" w:hAnsiTheme="minorEastAsia" w:cstheme="minorEastAsia" w:hint="eastAsia"/>
          <w:szCs w:val="21"/>
        </w:rPr>
        <w:t>.单位负责人为同一人或者存在控股、管理关系的不同单位，不得参加同一标段投标，否则均按否决投标处理。</w:t>
      </w:r>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5.</w:t>
      </w:r>
      <w:r>
        <w:rPr>
          <w:rFonts w:hint="eastAsia"/>
          <w:szCs w:val="21"/>
        </w:rPr>
        <w:t>近</w:t>
      </w:r>
      <w:r>
        <w:rPr>
          <w:rFonts w:hint="eastAsia"/>
          <w:szCs w:val="21"/>
        </w:rPr>
        <w:t>5</w:t>
      </w:r>
      <w:r>
        <w:rPr>
          <w:rFonts w:hint="eastAsia"/>
          <w:szCs w:val="21"/>
        </w:rPr>
        <w:t>年公司所承担业务外包范围内无</w:t>
      </w:r>
      <w:r>
        <w:rPr>
          <w:rFonts w:hint="eastAsia"/>
          <w:szCs w:val="21"/>
        </w:rPr>
        <w:t>1</w:t>
      </w:r>
      <w:r>
        <w:rPr>
          <w:rFonts w:hint="eastAsia"/>
          <w:szCs w:val="21"/>
        </w:rPr>
        <w:t>人死亡及以上安全生产责任事故（含外包人员）；未被列入安全生产严重失信主体名单（可通过“应急管理部”“信用中国”官方网站查询）</w:t>
      </w:r>
    </w:p>
    <w:p w:rsidR="001D74A2" w:rsidRDefault="00C04F07">
      <w:pPr>
        <w:adjustRightInd w:val="0"/>
        <w:snapToGrid w:val="0"/>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与本单位签订劳动合同的服务人员不少于20人。</w:t>
      </w:r>
    </w:p>
    <w:p w:rsidR="001D74A2" w:rsidRDefault="00C04F07">
      <w:pPr>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本项目不接受联合体投标和分包转包，不接受分公司独立投标，采用资格后审。</w:t>
      </w:r>
      <w:r>
        <w:rPr>
          <w:rFonts w:hint="eastAsia"/>
          <w:szCs w:val="21"/>
        </w:rPr>
        <w:t xml:space="preserve"> </w:t>
      </w:r>
    </w:p>
    <w:bookmarkEnd w:id="8"/>
    <w:p w:rsidR="001D74A2" w:rsidRDefault="00C04F07">
      <w:pPr>
        <w:adjustRightInd w:val="0"/>
        <w:snapToGrid w:val="0"/>
        <w:spacing w:line="400" w:lineRule="exact"/>
        <w:ind w:firstLineChars="250" w:firstLine="527"/>
        <w:rPr>
          <w:rFonts w:asciiTheme="minorEastAsia" w:eastAsiaTheme="minorEastAsia" w:hAnsiTheme="minorEastAsia"/>
          <w:b/>
          <w:szCs w:val="21"/>
        </w:rPr>
      </w:pPr>
      <w:r>
        <w:rPr>
          <w:rFonts w:asciiTheme="minorEastAsia" w:eastAsiaTheme="minorEastAsia" w:hAnsiTheme="minorEastAsia" w:hint="eastAsia"/>
          <w:b/>
          <w:szCs w:val="21"/>
        </w:rPr>
        <w:t>五、★投标保证金</w:t>
      </w:r>
    </w:p>
    <w:p w:rsidR="001D74A2" w:rsidRDefault="00C04F07">
      <w:pPr>
        <w:autoSpaceDE w:val="0"/>
        <w:autoSpaceDN w:val="0"/>
        <w:adjustRightInd w:val="0"/>
        <w:snapToGrid w:val="0"/>
        <w:spacing w:line="400" w:lineRule="exact"/>
        <w:ind w:firstLine="442"/>
        <w:jc w:val="left"/>
        <w:rPr>
          <w:rFonts w:asciiTheme="minorEastAsia" w:eastAsiaTheme="minorEastAsia" w:hAnsiTheme="minorEastAsia" w:cs="新宋体"/>
          <w:kern w:val="0"/>
          <w:szCs w:val="21"/>
          <w:lang w:val="zh-CN"/>
        </w:rPr>
      </w:pPr>
      <w:r>
        <w:rPr>
          <w:rFonts w:asciiTheme="minorEastAsia" w:eastAsiaTheme="minorEastAsia" w:hAnsiTheme="minorEastAsia" w:cs="新宋体" w:hint="eastAsia"/>
          <w:kern w:val="0"/>
          <w:szCs w:val="21"/>
          <w:lang w:val="zh-CN"/>
        </w:rPr>
        <w:t>1.金额：</w:t>
      </w:r>
      <w:r>
        <w:rPr>
          <w:rFonts w:asciiTheme="minorEastAsia" w:eastAsiaTheme="minorEastAsia" w:hAnsiTheme="minorEastAsia" w:cstheme="minorEastAsia" w:hint="eastAsia"/>
          <w:b/>
          <w:bCs/>
          <w:kern w:val="0"/>
          <w:szCs w:val="21"/>
        </w:rPr>
        <w:t>（人民币）大写拾柒万元整（小写：¥</w:t>
      </w:r>
      <w:r>
        <w:rPr>
          <w:rFonts w:asciiTheme="minorEastAsia" w:eastAsiaTheme="minorEastAsia" w:hAnsiTheme="minorEastAsia" w:cstheme="minorEastAsia"/>
          <w:b/>
          <w:bCs/>
          <w:kern w:val="0"/>
          <w:szCs w:val="21"/>
        </w:rPr>
        <w:t xml:space="preserve"> 170000.00</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b/>
          <w:bCs/>
          <w:kern w:val="0"/>
          <w:szCs w:val="21"/>
        </w:rPr>
        <w:t>）</w:t>
      </w:r>
      <w:r>
        <w:rPr>
          <w:rFonts w:asciiTheme="minorEastAsia" w:eastAsiaTheme="minorEastAsia" w:hAnsiTheme="minorEastAsia" w:cs="新宋体" w:hint="eastAsia"/>
          <w:kern w:val="0"/>
          <w:szCs w:val="21"/>
          <w:lang w:val="zh-CN"/>
        </w:rPr>
        <w:t>。</w:t>
      </w:r>
    </w:p>
    <w:p w:rsidR="001D74A2" w:rsidRDefault="00C04F07">
      <w:pPr>
        <w:autoSpaceDE w:val="0"/>
        <w:autoSpaceDN w:val="0"/>
        <w:adjustRightInd w:val="0"/>
        <w:snapToGrid w:val="0"/>
        <w:spacing w:line="400" w:lineRule="exact"/>
        <w:ind w:firstLine="442"/>
        <w:jc w:val="left"/>
        <w:rPr>
          <w:rFonts w:asciiTheme="minorEastAsia" w:eastAsiaTheme="minorEastAsia" w:hAnsiTheme="minorEastAsia" w:cs="新宋体"/>
          <w:kern w:val="0"/>
          <w:szCs w:val="21"/>
          <w:lang w:val="zh-CN"/>
        </w:rPr>
      </w:pPr>
      <w:r>
        <w:rPr>
          <w:rFonts w:asciiTheme="minorEastAsia" w:eastAsiaTheme="minorEastAsia" w:hAnsiTheme="minorEastAsia" w:cs="新宋体" w:hint="eastAsia"/>
          <w:kern w:val="0"/>
          <w:szCs w:val="21"/>
          <w:lang w:val="zh-CN"/>
        </w:rPr>
        <w:t>2.投标人应于</w:t>
      </w:r>
      <w:r>
        <w:rPr>
          <w:rFonts w:asciiTheme="minorEastAsia" w:eastAsiaTheme="minorEastAsia" w:hAnsiTheme="minorEastAsia" w:cs="新宋体" w:hint="eastAsia"/>
          <w:b/>
          <w:kern w:val="0"/>
          <w:szCs w:val="21"/>
          <w:lang w:val="zh-CN"/>
        </w:rPr>
        <w:t xml:space="preserve"> </w:t>
      </w:r>
      <w:r>
        <w:rPr>
          <w:rFonts w:asciiTheme="minorEastAsia" w:eastAsiaTheme="minorEastAsia" w:hAnsiTheme="minorEastAsia" w:cs="新宋体" w:hint="eastAsia"/>
          <w:b/>
          <w:kern w:val="0"/>
          <w:szCs w:val="21"/>
        </w:rPr>
        <w:t xml:space="preserve">    </w:t>
      </w:r>
      <w:r>
        <w:rPr>
          <w:rFonts w:asciiTheme="minorEastAsia" w:eastAsiaTheme="minorEastAsia" w:hAnsiTheme="minorEastAsia" w:cs="新宋体" w:hint="eastAsia"/>
          <w:b/>
          <w:kern w:val="0"/>
          <w:szCs w:val="21"/>
          <w:lang w:val="zh-CN"/>
        </w:rPr>
        <w:t>年</w:t>
      </w:r>
      <w:r>
        <w:rPr>
          <w:rFonts w:asciiTheme="minorEastAsia" w:eastAsiaTheme="minorEastAsia" w:hAnsiTheme="minorEastAsia" w:cs="新宋体" w:hint="eastAsia"/>
          <w:b/>
          <w:kern w:val="0"/>
          <w:szCs w:val="21"/>
        </w:rPr>
        <w:t xml:space="preserve">  </w:t>
      </w:r>
      <w:r>
        <w:rPr>
          <w:rFonts w:asciiTheme="minorEastAsia" w:eastAsiaTheme="minorEastAsia" w:hAnsiTheme="minorEastAsia" w:cs="新宋体" w:hint="eastAsia"/>
          <w:b/>
          <w:kern w:val="0"/>
          <w:szCs w:val="21"/>
          <w:lang w:val="zh-CN"/>
        </w:rPr>
        <w:t>月</w:t>
      </w:r>
      <w:r>
        <w:rPr>
          <w:rFonts w:asciiTheme="minorEastAsia" w:eastAsiaTheme="minorEastAsia" w:hAnsiTheme="minorEastAsia" w:cs="新宋体" w:hint="eastAsia"/>
          <w:b/>
          <w:kern w:val="0"/>
          <w:szCs w:val="21"/>
        </w:rPr>
        <w:t xml:space="preserve">  </w:t>
      </w:r>
      <w:r>
        <w:rPr>
          <w:rFonts w:asciiTheme="minorEastAsia" w:eastAsiaTheme="minorEastAsia" w:hAnsiTheme="minorEastAsia" w:cs="新宋体" w:hint="eastAsia"/>
          <w:b/>
          <w:kern w:val="0"/>
          <w:szCs w:val="21"/>
          <w:lang w:val="zh-CN"/>
        </w:rPr>
        <w:t>日12:00</w:t>
      </w:r>
      <w:r>
        <w:rPr>
          <w:rFonts w:asciiTheme="minorEastAsia" w:eastAsiaTheme="minorEastAsia" w:hAnsiTheme="minorEastAsia" w:cs="新宋体" w:hint="eastAsia"/>
          <w:kern w:val="0"/>
          <w:szCs w:val="21"/>
          <w:lang w:val="zh-CN"/>
        </w:rPr>
        <w:t>前通过浙江省海港集团电子招标采购平台汇入指定账户。</w:t>
      </w:r>
    </w:p>
    <w:p w:rsidR="001D74A2" w:rsidRDefault="00C04F07">
      <w:pPr>
        <w:adjustRightInd w:val="0"/>
        <w:snapToGrid w:val="0"/>
        <w:spacing w:line="400" w:lineRule="exact"/>
        <w:ind w:firstLineChars="200" w:firstLine="420"/>
        <w:rPr>
          <w:rFonts w:asciiTheme="minorEastAsia" w:eastAsiaTheme="minorEastAsia" w:hAnsiTheme="minorEastAsia" w:cs="新宋体"/>
          <w:kern w:val="0"/>
          <w:szCs w:val="21"/>
          <w:lang w:val="zh-CN"/>
        </w:rPr>
      </w:pPr>
      <w:r>
        <w:rPr>
          <w:rFonts w:asciiTheme="minorEastAsia" w:eastAsiaTheme="minorEastAsia" w:hAnsiTheme="minorEastAsia" w:cs="新宋体" w:hint="eastAsia"/>
          <w:kern w:val="0"/>
          <w:szCs w:val="21"/>
          <w:lang w:val="zh-CN"/>
        </w:rPr>
        <w:t>3.投标保证金应通过投标单位银行基本账户汇入，否则视为投标保证金无效。</w:t>
      </w:r>
    </w:p>
    <w:p w:rsidR="001D74A2" w:rsidRDefault="00C04F07">
      <w:pPr>
        <w:adjustRightInd w:val="0"/>
        <w:snapToGrid w:val="0"/>
        <w:spacing w:line="400" w:lineRule="exact"/>
        <w:ind w:firstLineChars="250" w:firstLine="527"/>
        <w:rPr>
          <w:rFonts w:asciiTheme="minorEastAsia" w:eastAsiaTheme="minorEastAsia" w:hAnsiTheme="minorEastAsia"/>
          <w:b/>
          <w:szCs w:val="21"/>
        </w:rPr>
      </w:pPr>
      <w:r>
        <w:rPr>
          <w:rFonts w:asciiTheme="minorEastAsia" w:eastAsiaTheme="minorEastAsia" w:hAnsiTheme="minorEastAsia" w:hint="eastAsia"/>
          <w:b/>
          <w:szCs w:val="21"/>
        </w:rPr>
        <w:t>六、招标文件的获取</w:t>
      </w:r>
    </w:p>
    <w:p w:rsidR="001D74A2" w:rsidRDefault="00C04F07">
      <w:pPr>
        <w:adjustRightInd w:val="0"/>
        <w:snapToGrid w:val="0"/>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1.本项目采用电子招标投标方式，投标人可访问浙江省海港集团电子招标采购平台，从浙江省海港集团、宁波舟山港集团网站（http://www.zjseaport.com/jtww/）进入阳光工程－电子招标采购平</w:t>
      </w:r>
      <w:r>
        <w:rPr>
          <w:rFonts w:asciiTheme="minorEastAsia" w:eastAsiaTheme="minorEastAsia" w:hAnsiTheme="minorEastAsia" w:hint="eastAsia"/>
          <w:szCs w:val="21"/>
        </w:rPr>
        <w:lastRenderedPageBreak/>
        <w:t xml:space="preserve">台后进行供应商注册，并下载“浙江海港投标管家”。本项目招标文件和补充（答疑、澄 清）、修改文件均通过“浙江海港投标管家”免费下载。 </w:t>
      </w:r>
    </w:p>
    <w:p w:rsidR="001D74A2" w:rsidRDefault="00C04F07">
      <w:pPr>
        <w:adjustRightInd w:val="0"/>
        <w:snapToGrid w:val="0"/>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2.招标文件下载时间 ：</w:t>
      </w:r>
      <w:r>
        <w:rPr>
          <w:rFonts w:asciiTheme="minorEastAsia" w:eastAsiaTheme="minorEastAsia" w:hAnsiTheme="minorEastAsia" w:hint="eastAsia"/>
          <w:b/>
          <w:szCs w:val="21"/>
        </w:rPr>
        <w:t xml:space="preserve">   年   月   日8:30至     年   月   日17:00 时。</w:t>
      </w:r>
      <w:r>
        <w:rPr>
          <w:rFonts w:asciiTheme="minorEastAsia" w:eastAsiaTheme="minorEastAsia" w:hAnsiTheme="minorEastAsia" w:hint="eastAsia"/>
          <w:szCs w:val="21"/>
        </w:rPr>
        <w:t xml:space="preserve"> </w:t>
      </w:r>
    </w:p>
    <w:p w:rsidR="001D74A2" w:rsidRDefault="00C04F07">
      <w:pPr>
        <w:adjustRightInd w:val="0"/>
        <w:snapToGrid w:val="0"/>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3.未取得浙江省海港集团电子招标采购平台数字证书的投标人，投标前应先办理浙江省海港集团电子招标采购平台 CA 数字证书，具体办理指南及下载</w:t>
      </w:r>
      <w:proofErr w:type="gramStart"/>
      <w:r>
        <w:rPr>
          <w:rFonts w:asciiTheme="minorEastAsia" w:eastAsiaTheme="minorEastAsia" w:hAnsiTheme="minorEastAsia" w:hint="eastAsia"/>
          <w:szCs w:val="21"/>
        </w:rPr>
        <w:t>链接请</w:t>
      </w:r>
      <w:proofErr w:type="gramEnd"/>
      <w:r>
        <w:rPr>
          <w:rFonts w:asciiTheme="minorEastAsia" w:eastAsiaTheme="minorEastAsia" w:hAnsiTheme="minorEastAsia" w:hint="eastAsia"/>
          <w:szCs w:val="21"/>
        </w:rPr>
        <w:t xml:space="preserve">至浙江省海港集团电子招标采购平台进行查看。 </w:t>
      </w:r>
    </w:p>
    <w:p w:rsidR="001D74A2" w:rsidRDefault="00C04F07">
      <w:pPr>
        <w:adjustRightInd w:val="0"/>
        <w:snapToGrid w:val="0"/>
        <w:spacing w:line="400" w:lineRule="exact"/>
        <w:ind w:firstLineChars="250" w:firstLine="527"/>
        <w:rPr>
          <w:rFonts w:asciiTheme="minorEastAsia" w:eastAsiaTheme="minorEastAsia" w:hAnsiTheme="minorEastAsia"/>
          <w:b/>
          <w:szCs w:val="21"/>
        </w:rPr>
      </w:pPr>
      <w:r>
        <w:rPr>
          <w:rFonts w:asciiTheme="minorEastAsia" w:eastAsiaTheme="minorEastAsia" w:hAnsiTheme="minorEastAsia" w:hint="eastAsia"/>
          <w:b/>
          <w:szCs w:val="21"/>
        </w:rPr>
        <w:t>七、投标文件递交</w:t>
      </w:r>
    </w:p>
    <w:p w:rsidR="001D74A2" w:rsidRDefault="00C04F07">
      <w:pPr>
        <w:adjustRightInd w:val="0"/>
        <w:snapToGrid w:val="0"/>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1.投标文件递交截止时间：</w:t>
      </w:r>
      <w:r>
        <w:rPr>
          <w:rFonts w:asciiTheme="minorEastAsia" w:eastAsiaTheme="minorEastAsia" w:hAnsiTheme="minorEastAsia" w:hint="eastAsia"/>
          <w:b/>
          <w:szCs w:val="21"/>
        </w:rPr>
        <w:t xml:space="preserve">   年   月   日 09 时 00 分。</w:t>
      </w:r>
      <w:r>
        <w:rPr>
          <w:rFonts w:asciiTheme="minorEastAsia" w:eastAsiaTheme="minorEastAsia" w:hAnsiTheme="minorEastAsia" w:hint="eastAsia"/>
          <w:szCs w:val="21"/>
        </w:rPr>
        <w:t xml:space="preserve"> </w:t>
      </w:r>
    </w:p>
    <w:p w:rsidR="001D74A2" w:rsidRDefault="00C04F07">
      <w:pPr>
        <w:adjustRightInd w:val="0"/>
        <w:snapToGrid w:val="0"/>
        <w:spacing w:line="400" w:lineRule="exact"/>
        <w:ind w:firstLineChars="230" w:firstLine="483"/>
        <w:rPr>
          <w:rFonts w:asciiTheme="minorEastAsia" w:eastAsiaTheme="minorEastAsia" w:hAnsiTheme="minorEastAsia"/>
          <w:szCs w:val="21"/>
        </w:rPr>
      </w:pPr>
      <w:r>
        <w:rPr>
          <w:rFonts w:asciiTheme="minorEastAsia" w:eastAsiaTheme="minorEastAsia" w:hAnsiTheme="minorEastAsia" w:hint="eastAsia"/>
          <w:szCs w:val="21"/>
        </w:rPr>
        <w:t xml:space="preserve">2.投标文件递交方式：线上递交方式（投标管家工具），投标人在投标文件递交时间截止前（    年  月    日09 时 00 分），将电子投标文件加密后递交至电子招标采购平台。 </w:t>
      </w:r>
    </w:p>
    <w:p w:rsidR="001D74A2" w:rsidRDefault="00C04F07">
      <w:pPr>
        <w:adjustRightInd w:val="0"/>
        <w:snapToGrid w:val="0"/>
        <w:spacing w:line="400" w:lineRule="exact"/>
        <w:ind w:firstLineChars="250" w:firstLine="525"/>
        <w:rPr>
          <w:rFonts w:asciiTheme="minorEastAsia" w:eastAsiaTheme="minorEastAsia" w:hAnsiTheme="minorEastAsia"/>
          <w:szCs w:val="21"/>
        </w:rPr>
      </w:pPr>
      <w:r>
        <w:rPr>
          <w:rFonts w:asciiTheme="minorEastAsia" w:eastAsiaTheme="minorEastAsia" w:hAnsiTheme="minorEastAsia" w:hint="eastAsia"/>
          <w:szCs w:val="21"/>
        </w:rPr>
        <w:t xml:space="preserve">逾期送达投标文件，招标人不予受理。 </w:t>
      </w:r>
    </w:p>
    <w:p w:rsidR="001D74A2" w:rsidRDefault="00C04F07">
      <w:pPr>
        <w:adjustRightInd w:val="0"/>
        <w:snapToGrid w:val="0"/>
        <w:spacing w:line="400" w:lineRule="exact"/>
        <w:ind w:firstLineChars="250" w:firstLine="527"/>
        <w:rPr>
          <w:rFonts w:asciiTheme="minorEastAsia" w:eastAsiaTheme="minorEastAsia" w:hAnsiTheme="minorEastAsia"/>
          <w:b/>
          <w:szCs w:val="21"/>
        </w:rPr>
      </w:pPr>
      <w:r>
        <w:rPr>
          <w:rFonts w:asciiTheme="minorEastAsia" w:eastAsiaTheme="minorEastAsia" w:hAnsiTheme="minorEastAsia" w:hint="eastAsia"/>
          <w:b/>
          <w:szCs w:val="21"/>
        </w:rPr>
        <w:t>八、开标时间及地点：</w:t>
      </w:r>
    </w:p>
    <w:p w:rsidR="001D74A2" w:rsidRDefault="00C04F07">
      <w:pPr>
        <w:adjustRightInd w:val="0"/>
        <w:snapToGrid w:val="0"/>
        <w:spacing w:line="400" w:lineRule="exact"/>
        <w:ind w:firstLineChars="250" w:firstLine="525"/>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本次招标将于2026年    月   日09时30分在</w:t>
      </w:r>
      <w:r>
        <w:rPr>
          <w:rFonts w:ascii="宋体" w:hAnsi="宋体" w:cs="宋体" w:hint="eastAsia"/>
          <w:color w:val="212529"/>
          <w:szCs w:val="21"/>
          <w:shd w:val="clear" w:color="auto" w:fill="FFFFFF"/>
        </w:rPr>
        <w:t>浙江海港阳光采购有限公司开评标室（</w:t>
      </w:r>
      <w:r>
        <w:rPr>
          <w:rFonts w:ascii="宋体" w:hAnsi="宋体" w:cs="宋体"/>
          <w:color w:val="212529"/>
          <w:szCs w:val="21"/>
          <w:shd w:val="clear" w:color="auto" w:fill="FFFFFF"/>
        </w:rPr>
        <w:t>地址：宁波市</w:t>
      </w:r>
      <w:proofErr w:type="gramStart"/>
      <w:r>
        <w:rPr>
          <w:rFonts w:ascii="宋体" w:hAnsi="宋体" w:cs="宋体"/>
          <w:color w:val="212529"/>
          <w:szCs w:val="21"/>
          <w:shd w:val="clear" w:color="auto" w:fill="FFFFFF"/>
        </w:rPr>
        <w:t>鄞</w:t>
      </w:r>
      <w:proofErr w:type="gramEnd"/>
      <w:r>
        <w:rPr>
          <w:rFonts w:ascii="宋体" w:hAnsi="宋体" w:cs="宋体"/>
          <w:color w:val="212529"/>
          <w:szCs w:val="21"/>
          <w:shd w:val="clear" w:color="auto" w:fill="FFFFFF"/>
        </w:rPr>
        <w:t>州区宁东路188号富邦中心9楼</w:t>
      </w:r>
      <w:r>
        <w:rPr>
          <w:rFonts w:ascii="宋体" w:hAnsi="宋体" w:cs="宋体" w:hint="eastAsia"/>
          <w:color w:val="212529"/>
          <w:szCs w:val="21"/>
          <w:shd w:val="clear" w:color="auto" w:fill="FFFFFF"/>
        </w:rPr>
        <w:t>）</w:t>
      </w:r>
      <w:r>
        <w:rPr>
          <w:rFonts w:asciiTheme="minorEastAsia" w:eastAsiaTheme="minorEastAsia" w:hAnsiTheme="minorEastAsia" w:cstheme="minorEastAsia" w:hint="eastAsia"/>
          <w:kern w:val="0"/>
          <w:szCs w:val="21"/>
        </w:rPr>
        <w:t>在线公开开标。</w:t>
      </w:r>
    </w:p>
    <w:p w:rsidR="001D74A2" w:rsidRDefault="00C04F07">
      <w:pPr>
        <w:adjustRightInd w:val="0"/>
        <w:snapToGrid w:val="0"/>
        <w:spacing w:line="400" w:lineRule="exact"/>
        <w:ind w:firstLineChars="250" w:firstLine="527"/>
        <w:rPr>
          <w:rFonts w:asciiTheme="majorEastAsia" w:eastAsiaTheme="majorEastAsia" w:hAnsiTheme="majorEastAsia"/>
          <w:b/>
          <w:bCs/>
          <w:szCs w:val="21"/>
        </w:rPr>
      </w:pPr>
      <w:r>
        <w:rPr>
          <w:rFonts w:asciiTheme="majorEastAsia" w:eastAsiaTheme="majorEastAsia" w:hAnsiTheme="majorEastAsia"/>
          <w:b/>
          <w:bCs/>
          <w:szCs w:val="21"/>
        </w:rPr>
        <w:t>注意事项：</w:t>
      </w:r>
    </w:p>
    <w:p w:rsidR="001D74A2" w:rsidRDefault="00C04F07">
      <w:pPr>
        <w:adjustRightInd w:val="0"/>
        <w:snapToGrid w:val="0"/>
        <w:spacing w:line="4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本项目采用两步开标法，第一阶段先开启各投标人的“资审文件”及“商务技术标”，第二阶段待“资审文件”及“商务技术标”完成评审公布结果后，开启各投标人的“价格标”。</w:t>
      </w:r>
    </w:p>
    <w:p w:rsidR="001D74A2" w:rsidRDefault="00C04F07">
      <w:pPr>
        <w:adjustRightInd w:val="0"/>
        <w:snapToGrid w:val="0"/>
        <w:spacing w:line="400" w:lineRule="exact"/>
        <w:ind w:firstLineChars="300" w:firstLine="63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各投标人提交的“资格文件”及“商务技术标”不得出现本项目的“价格标”内容及投标报价，否则作无效标处理。</w:t>
      </w:r>
    </w:p>
    <w:p w:rsidR="001D74A2" w:rsidRDefault="00C04F07">
      <w:pPr>
        <w:adjustRightInd w:val="0"/>
        <w:snapToGrid w:val="0"/>
        <w:spacing w:line="400" w:lineRule="exact"/>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.投标人于投标截止时间之后三十分钟内在“浙江海港投标管家”工具端—进入项目—开标—远程开标模块，点击“确认开标结果”按钮进行确认，如</w:t>
      </w:r>
      <w:proofErr w:type="gramStart"/>
      <w:r>
        <w:rPr>
          <w:rFonts w:asciiTheme="majorEastAsia" w:eastAsiaTheme="majorEastAsia" w:hAnsiTheme="majorEastAsia"/>
          <w:szCs w:val="21"/>
        </w:rPr>
        <w:t>超时未</w:t>
      </w:r>
      <w:proofErr w:type="gramEnd"/>
      <w:r>
        <w:rPr>
          <w:rFonts w:asciiTheme="majorEastAsia" w:eastAsiaTheme="majorEastAsia" w:hAnsiTheme="majorEastAsia"/>
          <w:szCs w:val="21"/>
        </w:rPr>
        <w:t xml:space="preserve">确认，视作投标人已对开标结果确认无误。 </w:t>
      </w:r>
    </w:p>
    <w:p w:rsidR="001D74A2" w:rsidRDefault="00C04F07">
      <w:pPr>
        <w:adjustRightInd w:val="0"/>
        <w:snapToGrid w:val="0"/>
        <w:spacing w:line="400" w:lineRule="exact"/>
        <w:ind w:firstLineChars="250" w:firstLine="525"/>
        <w:rPr>
          <w:rFonts w:asciiTheme="majorEastAsia" w:eastAsiaTheme="majorEastAsia" w:hAnsiTheme="majorEastAsia"/>
          <w:szCs w:val="21"/>
        </w:rPr>
      </w:pPr>
      <w:r>
        <w:rPr>
          <w:rFonts w:asciiTheme="majorEastAsia" w:eastAsiaTheme="majorEastAsia" w:hAnsiTheme="majorEastAsia"/>
          <w:szCs w:val="21"/>
        </w:rPr>
        <w:t>4.本项目采用电子招标，中标人须在明确中标后、获取中标通知书前将相应的交易服务费缴入平台指定的集团账户（在“投标管家”工具中查看），具体收费标准详见招标文件或平台公告。</w:t>
      </w:r>
    </w:p>
    <w:p w:rsidR="001D74A2" w:rsidRDefault="00C04F07">
      <w:pPr>
        <w:adjustRightInd w:val="0"/>
        <w:snapToGrid w:val="0"/>
        <w:spacing w:line="400" w:lineRule="exact"/>
        <w:ind w:firstLineChars="250" w:firstLine="527"/>
        <w:rPr>
          <w:rFonts w:asciiTheme="majorEastAsia" w:eastAsiaTheme="majorEastAsia" w:hAnsiTheme="majorEastAsia"/>
          <w:b/>
          <w:szCs w:val="21"/>
        </w:rPr>
      </w:pPr>
      <w:r>
        <w:rPr>
          <w:rFonts w:asciiTheme="majorEastAsia" w:eastAsiaTheme="majorEastAsia" w:hAnsiTheme="majorEastAsia" w:hint="eastAsia"/>
          <w:b/>
          <w:szCs w:val="21"/>
        </w:rPr>
        <w:t>九、发布媒介：</w:t>
      </w:r>
    </w:p>
    <w:p w:rsidR="001D74A2" w:rsidRDefault="00C04F07">
      <w:pPr>
        <w:adjustRightInd w:val="0"/>
        <w:snapToGrid w:val="0"/>
        <w:spacing w:line="400" w:lineRule="exact"/>
        <w:ind w:firstLineChars="200" w:firstLine="420"/>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本次招标公告在“浙江省海港集团、宁波舟山港集团”网站（http://www.zjseaport.com/jtww/）、温州港集团有限公司网站（https://www.wzport.com/wzport/wzgzz/yggc/zbgg/index.html）上发布。</w:t>
      </w:r>
    </w:p>
    <w:p w:rsidR="001D74A2" w:rsidRDefault="00C04F07">
      <w:pPr>
        <w:widowControl/>
        <w:adjustRightInd w:val="0"/>
        <w:snapToGrid w:val="0"/>
        <w:spacing w:line="400" w:lineRule="exact"/>
        <w:ind w:firstLineChars="200" w:firstLine="422"/>
        <w:rPr>
          <w:rFonts w:asciiTheme="majorEastAsia" w:eastAsiaTheme="majorEastAsia" w:hAnsiTheme="majorEastAsia"/>
          <w:b/>
          <w:szCs w:val="21"/>
        </w:rPr>
      </w:pPr>
      <w:r>
        <w:rPr>
          <w:rFonts w:asciiTheme="majorEastAsia" w:eastAsiaTheme="majorEastAsia" w:hAnsiTheme="majorEastAsia" w:hint="eastAsia"/>
          <w:b/>
          <w:szCs w:val="21"/>
        </w:rPr>
        <w:t>十、联系方式</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1.招标人名称：温州港集团有限公司</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地址：浙江省温州市鹿城区瓯江路海港大厦1幢2</w:t>
      </w:r>
      <w:r>
        <w:rPr>
          <w:rFonts w:asciiTheme="majorEastAsia" w:eastAsiaTheme="majorEastAsia" w:hAnsiTheme="majorEastAsia" w:cs="宋体"/>
          <w:szCs w:val="21"/>
        </w:rPr>
        <w:t>108</w:t>
      </w:r>
      <w:r>
        <w:rPr>
          <w:rFonts w:asciiTheme="majorEastAsia" w:eastAsiaTheme="majorEastAsia" w:hAnsiTheme="majorEastAsia" w:cs="宋体" w:hint="eastAsia"/>
          <w:szCs w:val="21"/>
        </w:rPr>
        <w:t>室</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联系人：陈女士</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联系方式：0</w:t>
      </w:r>
      <w:r>
        <w:rPr>
          <w:rFonts w:asciiTheme="majorEastAsia" w:eastAsiaTheme="majorEastAsia" w:hAnsiTheme="majorEastAsia" w:cs="宋体"/>
          <w:szCs w:val="21"/>
        </w:rPr>
        <w:t>577-56688158</w:t>
      </w:r>
      <w:r>
        <w:rPr>
          <w:rFonts w:asciiTheme="majorEastAsia" w:eastAsiaTheme="majorEastAsia" w:hAnsiTheme="majorEastAsia" w:cs="宋体" w:hint="eastAsia"/>
          <w:szCs w:val="21"/>
        </w:rPr>
        <w:t>、1</w:t>
      </w:r>
      <w:r>
        <w:rPr>
          <w:rFonts w:asciiTheme="majorEastAsia" w:eastAsiaTheme="majorEastAsia" w:hAnsiTheme="majorEastAsia" w:cs="宋体"/>
          <w:szCs w:val="21"/>
        </w:rPr>
        <w:t>5058328916</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2.代理机构：浙江大勤建设项目管理有限公司</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地　址：浙江省杭州市</w:t>
      </w:r>
      <w:proofErr w:type="gramStart"/>
      <w:r>
        <w:rPr>
          <w:rFonts w:asciiTheme="majorEastAsia" w:eastAsiaTheme="majorEastAsia" w:hAnsiTheme="majorEastAsia" w:cs="宋体" w:hint="eastAsia"/>
          <w:szCs w:val="21"/>
        </w:rPr>
        <w:t>萧山区知</w:t>
      </w:r>
      <w:proofErr w:type="gramEnd"/>
      <w:r>
        <w:rPr>
          <w:rFonts w:asciiTheme="majorEastAsia" w:eastAsiaTheme="majorEastAsia" w:hAnsiTheme="majorEastAsia" w:cs="宋体" w:hint="eastAsia"/>
          <w:szCs w:val="21"/>
        </w:rPr>
        <w:t>行路1666号</w:t>
      </w:r>
      <w:proofErr w:type="gramStart"/>
      <w:r>
        <w:rPr>
          <w:rFonts w:asciiTheme="majorEastAsia" w:eastAsiaTheme="majorEastAsia" w:hAnsiTheme="majorEastAsia" w:cs="宋体" w:hint="eastAsia"/>
          <w:szCs w:val="21"/>
        </w:rPr>
        <w:t>圣奥科创园</w:t>
      </w:r>
      <w:proofErr w:type="gramEnd"/>
      <w:r>
        <w:rPr>
          <w:rFonts w:asciiTheme="majorEastAsia" w:eastAsiaTheme="majorEastAsia" w:hAnsiTheme="majorEastAsia" w:cs="宋体" w:hint="eastAsia"/>
          <w:szCs w:val="21"/>
        </w:rPr>
        <w:t>5号楼606室</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联系人：莫聪</w:t>
      </w:r>
      <w:proofErr w:type="gramStart"/>
      <w:r>
        <w:rPr>
          <w:rFonts w:asciiTheme="majorEastAsia" w:eastAsiaTheme="majorEastAsia" w:hAnsiTheme="majorEastAsia" w:cs="宋体" w:hint="eastAsia"/>
          <w:szCs w:val="21"/>
        </w:rPr>
        <w:t>聪</w:t>
      </w:r>
      <w:proofErr w:type="gramEnd"/>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联系方式：13626796455</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3.</w:t>
      </w:r>
      <w:r>
        <w:rPr>
          <w:rFonts w:asciiTheme="majorEastAsia" w:eastAsiaTheme="majorEastAsia" w:hAnsiTheme="majorEastAsia" w:hint="eastAsia"/>
          <w:szCs w:val="21"/>
        </w:rPr>
        <w:t xml:space="preserve"> </w:t>
      </w:r>
      <w:r>
        <w:rPr>
          <w:rFonts w:asciiTheme="majorEastAsia" w:eastAsiaTheme="majorEastAsia" w:hAnsiTheme="majorEastAsia" w:cs="宋体" w:hint="eastAsia"/>
          <w:szCs w:val="21"/>
        </w:rPr>
        <w:t>投诉受理部门信息：温州港集团有限公司纪检室</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联系电话：0577-566</w:t>
      </w:r>
      <w:r>
        <w:rPr>
          <w:rFonts w:asciiTheme="majorEastAsia" w:eastAsiaTheme="majorEastAsia" w:hAnsiTheme="majorEastAsia" w:cs="宋体"/>
          <w:szCs w:val="21"/>
        </w:rPr>
        <w:t>88130</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异议信息反馈邮箱：3</w:t>
      </w:r>
      <w:r>
        <w:rPr>
          <w:rFonts w:asciiTheme="majorEastAsia" w:eastAsiaTheme="majorEastAsia" w:hAnsiTheme="majorEastAsia" w:cs="宋体"/>
          <w:szCs w:val="21"/>
        </w:rPr>
        <w:t>69659861@qq.com</w:t>
      </w:r>
    </w:p>
    <w:p w:rsidR="001D74A2" w:rsidRDefault="00C04F07">
      <w:pPr>
        <w:adjustRightInd w:val="0"/>
        <w:snapToGrid w:val="0"/>
        <w:spacing w:line="400" w:lineRule="exact"/>
        <w:ind w:firstLineChars="200" w:firstLine="420"/>
        <w:jc w:val="left"/>
        <w:textAlignment w:val="baseline"/>
        <w:rPr>
          <w:rFonts w:asciiTheme="majorEastAsia" w:eastAsiaTheme="majorEastAsia" w:hAnsiTheme="majorEastAsia" w:cs="宋体"/>
          <w:szCs w:val="21"/>
        </w:rPr>
      </w:pPr>
      <w:r>
        <w:rPr>
          <w:rFonts w:asciiTheme="majorEastAsia" w:eastAsiaTheme="majorEastAsia" w:hAnsiTheme="majorEastAsia" w:cs="宋体" w:hint="eastAsia"/>
          <w:szCs w:val="21"/>
        </w:rPr>
        <w:t>4.电子招标采购平台咨询电话：0574-27680520</w:t>
      </w:r>
    </w:p>
    <w:p w:rsidR="001D74A2" w:rsidRDefault="00C04F07">
      <w:pPr>
        <w:adjustRightInd w:val="0"/>
        <w:snapToGrid w:val="0"/>
        <w:spacing w:line="400" w:lineRule="exact"/>
        <w:ind w:firstLineChars="200" w:firstLine="420"/>
        <w:jc w:val="left"/>
        <w:textAlignment w:val="baseline"/>
        <w:rPr>
          <w:rFonts w:asciiTheme="minorEastAsia" w:eastAsiaTheme="minorEastAsia" w:hAnsiTheme="minorEastAsia"/>
          <w:szCs w:val="21"/>
        </w:rPr>
        <w:sectPr w:rsidR="001D74A2">
          <w:footerReference w:type="default" r:id="rId13"/>
          <w:footerReference w:type="first" r:id="rId14"/>
          <w:pgSz w:w="11907" w:h="16840"/>
          <w:pgMar w:top="1418" w:right="1201" w:bottom="1418" w:left="1426" w:header="720" w:footer="720" w:gutter="0"/>
          <w:pgNumType w:start="2"/>
          <w:cols w:space="720"/>
          <w:titlePg/>
          <w:docGrid w:type="linesAndChars" w:linePitch="285"/>
        </w:sectPr>
      </w:pPr>
      <w:r>
        <w:rPr>
          <w:rFonts w:asciiTheme="majorEastAsia" w:eastAsiaTheme="majorEastAsia" w:hAnsiTheme="majorEastAsia" w:cs="宋体" w:hint="eastAsia"/>
          <w:szCs w:val="21"/>
        </w:rPr>
        <w:t>CA咨询热线：400-666-4230</w:t>
      </w:r>
    </w:p>
    <w:p w:rsidR="001D74A2" w:rsidRDefault="00C04F07">
      <w:pPr>
        <w:pStyle w:val="af0"/>
        <w:snapToGrid w:val="0"/>
        <w:spacing w:before="120" w:after="120" w:line="360" w:lineRule="auto"/>
        <w:jc w:val="center"/>
        <w:outlineLvl w:val="0"/>
        <w:rPr>
          <w:rFonts w:asciiTheme="minorEastAsia" w:eastAsiaTheme="minorEastAsia" w:hAnsiTheme="minorEastAsia"/>
          <w:b/>
          <w:sz w:val="32"/>
          <w:szCs w:val="32"/>
        </w:rPr>
      </w:pPr>
      <w:bookmarkStart w:id="10" w:name="_Toc99358919"/>
      <w:r>
        <w:rPr>
          <w:rFonts w:asciiTheme="minorEastAsia" w:eastAsiaTheme="minorEastAsia" w:hAnsiTheme="minorEastAsia" w:hint="eastAsia"/>
          <w:b/>
          <w:sz w:val="32"/>
          <w:szCs w:val="32"/>
        </w:rPr>
        <w:lastRenderedPageBreak/>
        <w:t>第二章  招标需求</w:t>
      </w:r>
      <w:bookmarkEnd w:id="10"/>
    </w:p>
    <w:p w:rsidR="001D74A2" w:rsidRDefault="00C04F07">
      <w:pPr>
        <w:adjustRightInd w:val="0"/>
        <w:snapToGrid w:val="0"/>
        <w:spacing w:line="400" w:lineRule="exact"/>
        <w:ind w:firstLineChars="200" w:firstLine="422"/>
        <w:rPr>
          <w:rFonts w:ascii="宋体" w:hAnsi="宋体"/>
          <w:b/>
          <w:szCs w:val="21"/>
        </w:rPr>
      </w:pPr>
      <w:r>
        <w:rPr>
          <w:rFonts w:ascii="宋体" w:hAnsi="宋体" w:hint="eastAsia"/>
          <w:b/>
          <w:szCs w:val="21"/>
        </w:rPr>
        <w:t>一、项目概况</w:t>
      </w:r>
    </w:p>
    <w:p w:rsidR="001D74A2" w:rsidRDefault="00C04F07">
      <w:pPr>
        <w:adjustRightInd w:val="0"/>
        <w:snapToGrid w:val="0"/>
        <w:spacing w:line="400" w:lineRule="exact"/>
        <w:ind w:firstLine="448"/>
        <w:rPr>
          <w:rFonts w:asciiTheme="minorEastAsia" w:eastAsiaTheme="minorEastAsia" w:hAnsiTheme="minorEastAsia" w:cs="新宋体"/>
          <w:kern w:val="0"/>
          <w:szCs w:val="21"/>
          <w:lang w:val="zh-CN"/>
        </w:rPr>
      </w:pPr>
      <w:r>
        <w:rPr>
          <w:rFonts w:ascii="宋体" w:hAnsi="宋体" w:cs="新宋体" w:hint="eastAsia"/>
          <w:bCs/>
          <w:kern w:val="0"/>
          <w:szCs w:val="21"/>
        </w:rPr>
        <w:t>温州港集团有限公司食堂及物业服务外包（2</w:t>
      </w:r>
      <w:r>
        <w:rPr>
          <w:rFonts w:ascii="宋体" w:hAnsi="宋体" w:cs="新宋体"/>
          <w:bCs/>
          <w:kern w:val="0"/>
          <w:szCs w:val="21"/>
        </w:rPr>
        <w:t>026年7</w:t>
      </w:r>
      <w:r>
        <w:rPr>
          <w:rFonts w:ascii="宋体" w:hAnsi="宋体" w:cs="新宋体" w:hint="eastAsia"/>
          <w:bCs/>
          <w:kern w:val="0"/>
          <w:szCs w:val="21"/>
        </w:rPr>
        <w:t>月-</w:t>
      </w:r>
      <w:r>
        <w:rPr>
          <w:rFonts w:ascii="宋体" w:hAnsi="宋体" w:cs="新宋体"/>
          <w:bCs/>
          <w:kern w:val="0"/>
          <w:szCs w:val="21"/>
        </w:rPr>
        <w:t>2028年6月）</w:t>
      </w:r>
      <w:r>
        <w:rPr>
          <w:rFonts w:ascii="宋体" w:hAnsi="宋体" w:cs="新宋体" w:hint="eastAsia"/>
          <w:bCs/>
          <w:kern w:val="0"/>
          <w:szCs w:val="21"/>
        </w:rPr>
        <w:t>项目 ，</w:t>
      </w:r>
      <w:r>
        <w:rPr>
          <w:rFonts w:asciiTheme="minorEastAsia" w:eastAsiaTheme="minorEastAsia" w:hAnsiTheme="minorEastAsia" w:cs="新宋体" w:hint="eastAsia"/>
          <w:kern w:val="0"/>
          <w:szCs w:val="21"/>
          <w:lang w:val="zh-CN"/>
        </w:rPr>
        <w:t>涉及7个服务点位的食堂和物业</w:t>
      </w:r>
      <w:r>
        <w:rPr>
          <w:rFonts w:asciiTheme="majorEastAsia" w:eastAsiaTheme="majorEastAsia" w:hAnsiTheme="majorEastAsia" w:hint="eastAsia"/>
          <w:szCs w:val="21"/>
        </w:rPr>
        <w:t>统一管理和综合服务</w:t>
      </w:r>
      <w:r>
        <w:rPr>
          <w:rFonts w:asciiTheme="minorEastAsia" w:eastAsiaTheme="minorEastAsia" w:hAnsiTheme="minorEastAsia" w:cs="新宋体" w:hint="eastAsia"/>
          <w:kern w:val="0"/>
          <w:szCs w:val="21"/>
          <w:lang w:val="zh-CN"/>
        </w:rPr>
        <w:t>，主要包括</w:t>
      </w:r>
      <w:r>
        <w:rPr>
          <w:rFonts w:asciiTheme="minorEastAsia" w:eastAsiaTheme="minorEastAsia" w:hAnsiTheme="minorEastAsia" w:cs="新宋体" w:hint="eastAsia"/>
          <w:kern w:val="0"/>
          <w:szCs w:val="21"/>
        </w:rPr>
        <w:t>职工早餐、中餐、晚餐、夜宵四餐的工作用餐，业务招待用餐，后勤区域保洁，会务，后勤维修等服务。</w:t>
      </w:r>
    </w:p>
    <w:p w:rsidR="001D74A2" w:rsidRDefault="00C04F07">
      <w:pPr>
        <w:adjustRightInd w:val="0"/>
        <w:snapToGrid w:val="0"/>
        <w:spacing w:line="400" w:lineRule="exact"/>
        <w:ind w:firstLine="448"/>
        <w:rPr>
          <w:rFonts w:asciiTheme="minorEastAsia" w:eastAsiaTheme="minorEastAsia" w:hAnsiTheme="minorEastAsia" w:cs="新宋体"/>
          <w:kern w:val="0"/>
          <w:szCs w:val="21"/>
          <w:lang w:val="zh-CN"/>
        </w:rPr>
      </w:pPr>
      <w:r>
        <w:rPr>
          <w:rFonts w:asciiTheme="minorEastAsia" w:eastAsiaTheme="minorEastAsia" w:hAnsiTheme="minorEastAsia" w:cs="新宋体"/>
          <w:kern w:val="0"/>
          <w:szCs w:val="21"/>
          <w:lang w:val="zh-CN"/>
        </w:rPr>
        <w:t>7</w:t>
      </w:r>
      <w:r>
        <w:rPr>
          <w:rFonts w:asciiTheme="minorEastAsia" w:eastAsiaTheme="minorEastAsia" w:hAnsiTheme="minorEastAsia" w:cs="新宋体" w:hint="eastAsia"/>
          <w:kern w:val="0"/>
          <w:szCs w:val="21"/>
          <w:lang w:val="zh-CN"/>
        </w:rPr>
        <w:t>个服务点位分别为：</w:t>
      </w:r>
    </w:p>
    <w:p w:rsidR="001D74A2" w:rsidRDefault="00C04F07">
      <w:pPr>
        <w:adjustRightInd w:val="0"/>
        <w:snapToGrid w:val="0"/>
        <w:spacing w:line="400" w:lineRule="exact"/>
        <w:ind w:firstLine="448"/>
        <w:rPr>
          <w:rFonts w:asciiTheme="minorEastAsia" w:eastAsiaTheme="minorEastAsia" w:hAnsiTheme="minorEastAsia" w:cs="新宋体"/>
          <w:kern w:val="0"/>
          <w:szCs w:val="21"/>
          <w:lang w:val="zh-CN"/>
        </w:rPr>
      </w:pPr>
      <w:r>
        <w:rPr>
          <w:rFonts w:asciiTheme="minorEastAsia" w:eastAsiaTheme="minorEastAsia" w:hAnsiTheme="minorEastAsia" w:cs="新宋体" w:hint="eastAsia"/>
          <w:kern w:val="0"/>
          <w:szCs w:val="21"/>
          <w:lang w:val="zh-CN"/>
        </w:rPr>
        <w:t>点位1：海港大厦1号楼（海港大厦1号楼中包含：温州港集团有限公司本部（以下简称“公司本部”）、温州港口服务有限公司（以下简称“港服公司”）、温州市中理外轮理货有限公司（以下简称“外理公司”）、</w:t>
      </w:r>
      <w:r>
        <w:rPr>
          <w:rFonts w:asciiTheme="minorEastAsia" w:eastAsiaTheme="minorEastAsia" w:hAnsiTheme="minorEastAsia" w:cs="新宋体" w:hint="eastAsia"/>
          <w:kern w:val="0"/>
          <w:szCs w:val="21"/>
        </w:rPr>
        <w:t>温州港集团有限公司物业管理服务分公司</w:t>
      </w:r>
      <w:r>
        <w:rPr>
          <w:rFonts w:asciiTheme="minorEastAsia" w:eastAsiaTheme="minorEastAsia" w:hAnsiTheme="minorEastAsia" w:cstheme="minorEastAsia" w:hint="eastAsia"/>
          <w:szCs w:val="21"/>
        </w:rPr>
        <w:t>（以下简称“物管公司”）</w:t>
      </w:r>
      <w:r>
        <w:rPr>
          <w:rFonts w:asciiTheme="minorEastAsia" w:eastAsiaTheme="minorEastAsia" w:hAnsiTheme="minorEastAsia" w:cs="新宋体" w:hint="eastAsia"/>
          <w:kern w:val="0"/>
          <w:szCs w:val="21"/>
          <w:lang w:val="zh-CN"/>
        </w:rPr>
        <w:t>）</w:t>
      </w:r>
    </w:p>
    <w:p w:rsidR="001D74A2" w:rsidRDefault="00C04F07">
      <w:pPr>
        <w:adjustRightInd w:val="0"/>
        <w:snapToGrid w:val="0"/>
        <w:spacing w:line="400" w:lineRule="exact"/>
        <w:ind w:firstLine="448"/>
        <w:rPr>
          <w:rFonts w:asciiTheme="minorEastAsia" w:eastAsiaTheme="minorEastAsia" w:hAnsiTheme="minorEastAsia" w:cstheme="minorEastAsia"/>
          <w:sz w:val="22"/>
          <w:szCs w:val="22"/>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2</w:t>
      </w:r>
      <w:r>
        <w:rPr>
          <w:rFonts w:asciiTheme="minorEastAsia" w:eastAsiaTheme="minorEastAsia" w:hAnsiTheme="minorEastAsia" w:cs="新宋体" w:hint="eastAsia"/>
          <w:kern w:val="0"/>
          <w:szCs w:val="21"/>
          <w:lang w:val="zh-CN"/>
        </w:rPr>
        <w:t>：</w:t>
      </w:r>
      <w:r>
        <w:rPr>
          <w:rFonts w:asciiTheme="minorEastAsia" w:eastAsiaTheme="minorEastAsia" w:hAnsiTheme="minorEastAsia" w:cstheme="minorEastAsia" w:hint="eastAsia"/>
          <w:szCs w:val="21"/>
        </w:rPr>
        <w:t>温州港集团有限公司物业管理服务分公司（以下简称“物管公司”）</w:t>
      </w:r>
    </w:p>
    <w:p w:rsidR="001D74A2" w:rsidRDefault="00C04F07">
      <w:pPr>
        <w:adjustRightInd w:val="0"/>
        <w:snapToGrid w:val="0"/>
        <w:spacing w:line="400" w:lineRule="exact"/>
        <w:ind w:firstLine="448"/>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3</w:t>
      </w:r>
      <w:r>
        <w:rPr>
          <w:rFonts w:asciiTheme="minorEastAsia" w:eastAsiaTheme="minorEastAsia" w:hAnsiTheme="minorEastAsia" w:cs="新宋体" w:hint="eastAsia"/>
          <w:kern w:val="0"/>
          <w:szCs w:val="21"/>
          <w:lang w:val="zh-CN"/>
        </w:rPr>
        <w:t>：温州港集团有限公司状元</w:t>
      </w:r>
      <w:proofErr w:type="gramStart"/>
      <w:r>
        <w:rPr>
          <w:rFonts w:asciiTheme="minorEastAsia" w:eastAsiaTheme="minorEastAsia" w:hAnsiTheme="minorEastAsia" w:cs="新宋体" w:hint="eastAsia"/>
          <w:kern w:val="0"/>
          <w:szCs w:val="21"/>
          <w:lang w:val="zh-CN"/>
        </w:rPr>
        <w:t>岙</w:t>
      </w:r>
      <w:proofErr w:type="gramEnd"/>
      <w:r>
        <w:rPr>
          <w:rFonts w:asciiTheme="minorEastAsia" w:eastAsiaTheme="minorEastAsia" w:hAnsiTheme="minorEastAsia" w:cs="新宋体" w:hint="eastAsia"/>
          <w:kern w:val="0"/>
          <w:szCs w:val="21"/>
          <w:lang w:val="zh-CN"/>
        </w:rPr>
        <w:t>港务分</w:t>
      </w:r>
      <w:r>
        <w:rPr>
          <w:rFonts w:asciiTheme="minorEastAsia" w:eastAsiaTheme="minorEastAsia" w:hAnsiTheme="minorEastAsia" w:cstheme="minorEastAsia" w:hint="eastAsia"/>
          <w:szCs w:val="21"/>
        </w:rPr>
        <w:t>公司（以下简称“状元岙公司”）</w:t>
      </w:r>
    </w:p>
    <w:p w:rsidR="001D74A2" w:rsidRDefault="00C04F07">
      <w:pPr>
        <w:adjustRightInd w:val="0"/>
        <w:snapToGrid w:val="0"/>
        <w:spacing w:line="400" w:lineRule="exact"/>
        <w:ind w:firstLine="448"/>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4</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温州金</w:t>
      </w:r>
      <w:proofErr w:type="gramEnd"/>
      <w:r>
        <w:rPr>
          <w:rFonts w:asciiTheme="minorEastAsia" w:eastAsiaTheme="minorEastAsia" w:hAnsiTheme="minorEastAsia" w:cstheme="minorEastAsia" w:hint="eastAsia"/>
          <w:szCs w:val="21"/>
        </w:rPr>
        <w:t>洋集装箱码头有限公司(以下简称“金洋公司”)</w:t>
      </w:r>
    </w:p>
    <w:p w:rsidR="001D74A2" w:rsidRDefault="00C04F07">
      <w:pPr>
        <w:adjustRightInd w:val="0"/>
        <w:snapToGrid w:val="0"/>
        <w:spacing w:line="400" w:lineRule="exact"/>
        <w:ind w:firstLine="448"/>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5</w:t>
      </w:r>
      <w:r>
        <w:rPr>
          <w:rFonts w:asciiTheme="minorEastAsia" w:eastAsiaTheme="minorEastAsia" w:hAnsiTheme="minorEastAsia" w:cstheme="minorEastAsia" w:hint="eastAsia"/>
          <w:szCs w:val="21"/>
        </w:rPr>
        <w:t>：温州港集团有限公司龙湾港务分公司（以下简称“龙湾公司”）</w:t>
      </w:r>
    </w:p>
    <w:p w:rsidR="001D74A2" w:rsidRDefault="00C04F07">
      <w:pPr>
        <w:adjustRightInd w:val="0"/>
        <w:snapToGrid w:val="0"/>
        <w:spacing w:line="400" w:lineRule="exact"/>
        <w:ind w:firstLine="448"/>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6</w:t>
      </w:r>
      <w:r>
        <w:rPr>
          <w:rFonts w:asciiTheme="minorEastAsia" w:eastAsiaTheme="minorEastAsia" w:hAnsiTheme="minorEastAsia" w:cstheme="minorEastAsia" w:hint="eastAsia"/>
          <w:szCs w:val="21"/>
        </w:rPr>
        <w:t>：温州港乐清湾港务有限公司（以下简称“乐清湾公司”）</w:t>
      </w:r>
    </w:p>
    <w:p w:rsidR="001D74A2" w:rsidRDefault="00C04F07">
      <w:pPr>
        <w:adjustRightInd w:val="0"/>
        <w:snapToGrid w:val="0"/>
        <w:spacing w:line="400" w:lineRule="exact"/>
        <w:ind w:firstLine="448"/>
        <w:rPr>
          <w:rFonts w:asciiTheme="minorEastAsia" w:eastAsiaTheme="minorEastAsia" w:hAnsiTheme="minorEastAsia" w:cstheme="minorEastAsia"/>
          <w:szCs w:val="21"/>
        </w:rPr>
      </w:pPr>
      <w:r>
        <w:rPr>
          <w:rFonts w:asciiTheme="minorEastAsia" w:eastAsiaTheme="minorEastAsia" w:hAnsiTheme="minorEastAsia" w:cs="新宋体" w:hint="eastAsia"/>
          <w:kern w:val="0"/>
          <w:szCs w:val="21"/>
          <w:lang w:val="zh-CN"/>
        </w:rPr>
        <w:t>点位</w:t>
      </w:r>
      <w:r>
        <w:rPr>
          <w:rFonts w:asciiTheme="minorEastAsia" w:eastAsiaTheme="minorEastAsia" w:hAnsiTheme="minorEastAsia" w:cs="新宋体"/>
          <w:kern w:val="0"/>
          <w:szCs w:val="21"/>
          <w:lang w:val="zh-CN"/>
        </w:rPr>
        <w:t>7</w:t>
      </w:r>
      <w:r>
        <w:rPr>
          <w:rFonts w:asciiTheme="minorEastAsia" w:eastAsiaTheme="minorEastAsia" w:hAnsiTheme="minorEastAsia" w:cstheme="minorEastAsia" w:hint="eastAsia"/>
          <w:szCs w:val="21"/>
        </w:rPr>
        <w:t>：温州港南岳港务有限公司（以下简称“南岳公司”）</w:t>
      </w:r>
    </w:p>
    <w:p w:rsidR="001D74A2" w:rsidRDefault="00C04F07">
      <w:pPr>
        <w:spacing w:line="400" w:lineRule="exact"/>
        <w:ind w:firstLine="448"/>
        <w:jc w:val="left"/>
        <w:rPr>
          <w:rFonts w:ascii="宋体" w:hAnsi="宋体" w:cs="新宋体"/>
          <w:b/>
          <w:kern w:val="0"/>
          <w:szCs w:val="21"/>
        </w:rPr>
      </w:pPr>
      <w:r>
        <w:rPr>
          <w:rFonts w:ascii="宋体" w:hAnsi="宋体" w:cs="新宋体" w:hint="eastAsia"/>
          <w:b/>
          <w:kern w:val="0"/>
          <w:szCs w:val="21"/>
        </w:rPr>
        <w:t>二、各服务点位情况及最低人员配置需求</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2"/>
        <w:gridCol w:w="1420"/>
        <w:gridCol w:w="2884"/>
        <w:gridCol w:w="798"/>
        <w:gridCol w:w="992"/>
        <w:gridCol w:w="1371"/>
        <w:gridCol w:w="759"/>
      </w:tblGrid>
      <w:tr w:rsidR="001D74A2">
        <w:trPr>
          <w:trHeight w:val="567"/>
          <w:jc w:val="center"/>
        </w:trPr>
        <w:tc>
          <w:tcPr>
            <w:tcW w:w="567" w:type="dxa"/>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点位</w:t>
            </w:r>
          </w:p>
        </w:tc>
        <w:tc>
          <w:tcPr>
            <w:tcW w:w="1132" w:type="dxa"/>
            <w:noWrap/>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服务点位</w:t>
            </w:r>
          </w:p>
        </w:tc>
        <w:tc>
          <w:tcPr>
            <w:tcW w:w="1420" w:type="dxa"/>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地址</w:t>
            </w:r>
          </w:p>
        </w:tc>
        <w:tc>
          <w:tcPr>
            <w:tcW w:w="2884" w:type="dxa"/>
            <w:vAlign w:val="center"/>
          </w:tcPr>
          <w:p w:rsidR="001D74A2" w:rsidRDefault="00C04F07">
            <w:pPr>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食堂/后勤区域保洁面积</w:t>
            </w:r>
          </w:p>
        </w:tc>
        <w:tc>
          <w:tcPr>
            <w:tcW w:w="798" w:type="dxa"/>
            <w:vAlign w:val="center"/>
          </w:tcPr>
          <w:p w:rsidR="001D74A2" w:rsidRDefault="00C04F07">
            <w:pPr>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预计用餐人数</w:t>
            </w:r>
          </w:p>
        </w:tc>
        <w:tc>
          <w:tcPr>
            <w:tcW w:w="992" w:type="dxa"/>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用餐需求</w:t>
            </w:r>
          </w:p>
        </w:tc>
        <w:tc>
          <w:tcPr>
            <w:tcW w:w="1371" w:type="dxa"/>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需求岗位</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b/>
                <w:bCs/>
                <w:color w:val="000000"/>
                <w:kern w:val="0"/>
                <w:sz w:val="18"/>
                <w:szCs w:val="18"/>
                <w:lang w:bidi="ar"/>
              </w:rPr>
            </w:pPr>
            <w:r>
              <w:rPr>
                <w:rFonts w:asciiTheme="minorEastAsia" w:eastAsiaTheme="minorEastAsia" w:hAnsiTheme="minorEastAsia" w:cstheme="minorEastAsia" w:hint="eastAsia"/>
                <w:b/>
                <w:bCs/>
                <w:color w:val="000000"/>
                <w:kern w:val="0"/>
                <w:sz w:val="18"/>
                <w:szCs w:val="18"/>
                <w:lang w:bidi="ar"/>
              </w:rPr>
              <w:t>最低配置人数（名）</w:t>
            </w:r>
          </w:p>
        </w:tc>
      </w:tr>
      <w:tr w:rsidR="001D74A2">
        <w:trPr>
          <w:trHeight w:val="294"/>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海港大厦</w:t>
            </w:r>
          </w:p>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1号楼</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浙江省温州市鹿城区瓯江路海港大厦1幢</w:t>
            </w:r>
          </w:p>
        </w:tc>
        <w:tc>
          <w:tcPr>
            <w:tcW w:w="2884" w:type="dxa"/>
            <w:vMerge w:val="restart"/>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食堂服务面积：</w:t>
            </w:r>
            <w:r>
              <w:rPr>
                <w:rFonts w:asciiTheme="minorEastAsia" w:eastAsiaTheme="minorEastAsia" w:hAnsiTheme="minorEastAsia" w:cstheme="minorEastAsia" w:hint="eastAsia"/>
                <w:color w:val="000000"/>
                <w:sz w:val="18"/>
                <w:szCs w:val="18"/>
              </w:rPr>
              <w:t>953平方米（4楼）</w:t>
            </w:r>
          </w:p>
          <w:p w:rsidR="001D74A2" w:rsidRDefault="00C04F07">
            <w:pPr>
              <w:pStyle w:val="a0"/>
              <w:ind w:firstLineChars="0" w:firstLine="0"/>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后勤区域服务面积：</w:t>
            </w:r>
            <w:r>
              <w:rPr>
                <w:rFonts w:asciiTheme="minorEastAsia" w:eastAsiaTheme="minorEastAsia" w:hAnsiTheme="minorEastAsia" w:cstheme="minorEastAsia"/>
                <w:color w:val="000000"/>
                <w:sz w:val="18"/>
                <w:szCs w:val="18"/>
              </w:rPr>
              <w:t>7600</w:t>
            </w:r>
            <w:r>
              <w:rPr>
                <w:rFonts w:asciiTheme="minorEastAsia" w:eastAsiaTheme="minorEastAsia" w:hAnsiTheme="minorEastAsia" w:cstheme="minorEastAsia" w:hint="eastAsia"/>
                <w:color w:val="000000"/>
                <w:sz w:val="18"/>
                <w:szCs w:val="18"/>
              </w:rPr>
              <w:t>平方米</w:t>
            </w:r>
          </w:p>
          <w:p w:rsidR="001D74A2" w:rsidRDefault="00C04F07">
            <w:pPr>
              <w:pStyle w:val="a0"/>
              <w:ind w:firstLineChars="0" w:firstLine="0"/>
            </w:pPr>
            <w:r>
              <w:rPr>
                <w:rFonts w:asciiTheme="minorEastAsia" w:eastAsiaTheme="minorEastAsia" w:hAnsiTheme="minorEastAsia" w:cstheme="minorEastAsia" w:hint="eastAsia"/>
                <w:color w:val="000000"/>
                <w:sz w:val="18"/>
                <w:szCs w:val="18"/>
              </w:rPr>
              <w:t>（</w:t>
            </w:r>
            <w:r>
              <w:rPr>
                <w:rFonts w:asciiTheme="minorEastAsia" w:eastAsiaTheme="minorEastAsia" w:hAnsiTheme="minorEastAsia" w:cstheme="minorEastAsia"/>
                <w:color w:val="000000"/>
                <w:sz w:val="18"/>
                <w:szCs w:val="18"/>
              </w:rPr>
              <w:t>2</w:t>
            </w:r>
            <w:r>
              <w:rPr>
                <w:rFonts w:asciiTheme="minorEastAsia" w:eastAsiaTheme="minorEastAsia" w:hAnsiTheme="minorEastAsia" w:cstheme="minorEastAsia" w:hint="eastAsia"/>
                <w:color w:val="000000"/>
                <w:sz w:val="18"/>
                <w:szCs w:val="18"/>
              </w:rPr>
              <w:t>楼（半层）、5楼（半层）、</w:t>
            </w:r>
            <w:r>
              <w:rPr>
                <w:rFonts w:asciiTheme="minorEastAsia" w:eastAsiaTheme="minorEastAsia" w:hAnsiTheme="minorEastAsia" w:cstheme="minorEastAsia"/>
                <w:color w:val="000000"/>
                <w:sz w:val="18"/>
                <w:szCs w:val="18"/>
              </w:rPr>
              <w:t>13-14</w:t>
            </w:r>
            <w:r>
              <w:rPr>
                <w:rFonts w:asciiTheme="minorEastAsia" w:eastAsiaTheme="minorEastAsia" w:hAnsiTheme="minorEastAsia" w:cstheme="minorEastAsia" w:hint="eastAsia"/>
                <w:color w:val="000000"/>
                <w:sz w:val="18"/>
                <w:szCs w:val="18"/>
              </w:rPr>
              <w:t>楼、1</w:t>
            </w:r>
            <w:r>
              <w:rPr>
                <w:rFonts w:asciiTheme="minorEastAsia" w:eastAsiaTheme="minorEastAsia" w:hAnsiTheme="minorEastAsia" w:cstheme="minorEastAsia"/>
                <w:color w:val="000000"/>
                <w:sz w:val="18"/>
                <w:szCs w:val="18"/>
              </w:rPr>
              <w:t>5</w:t>
            </w:r>
            <w:r>
              <w:rPr>
                <w:rFonts w:asciiTheme="minorEastAsia" w:eastAsiaTheme="minorEastAsia" w:hAnsiTheme="minorEastAsia" w:cstheme="minorEastAsia" w:hint="eastAsia"/>
                <w:color w:val="000000"/>
                <w:sz w:val="18"/>
                <w:szCs w:val="18"/>
              </w:rPr>
              <w:t>楼（半层）、1</w:t>
            </w:r>
            <w:r>
              <w:rPr>
                <w:rFonts w:asciiTheme="minorEastAsia" w:eastAsiaTheme="minorEastAsia" w:hAnsiTheme="minorEastAsia" w:cstheme="minorEastAsia"/>
                <w:color w:val="000000"/>
                <w:sz w:val="18"/>
                <w:szCs w:val="18"/>
              </w:rPr>
              <w:t>9-25</w:t>
            </w:r>
            <w:r>
              <w:rPr>
                <w:rFonts w:asciiTheme="minorEastAsia" w:eastAsiaTheme="minorEastAsia" w:hAnsiTheme="minorEastAsia" w:cstheme="minorEastAsia" w:hint="eastAsia"/>
                <w:color w:val="000000"/>
                <w:sz w:val="18"/>
                <w:szCs w:val="18"/>
              </w:rPr>
              <w:t>楼）</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color w:val="000000"/>
                <w:sz w:val="18"/>
                <w:szCs w:val="18"/>
              </w:rPr>
              <w:t>200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早、中、晚三餐</w:t>
            </w: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kern w:val="0"/>
                <w:sz w:val="18"/>
                <w:szCs w:val="18"/>
                <w:lang w:bidi="ar"/>
              </w:rPr>
              <w:t>项目总负责人</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kern w:val="0"/>
                <w:sz w:val="18"/>
                <w:szCs w:val="18"/>
                <w:lang w:bidi="ar"/>
              </w:rPr>
              <w:t>1</w:t>
            </w:r>
          </w:p>
        </w:tc>
      </w:tr>
      <w:tr w:rsidR="001D74A2">
        <w:trPr>
          <w:trHeight w:val="285"/>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hint="eastAsia"/>
                <w:b/>
                <w:sz w:val="18"/>
                <w:szCs w:val="18"/>
              </w:rPr>
              <w:t>项目经理</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120"/>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165"/>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sz w:val="18"/>
                <w:szCs w:val="18"/>
              </w:rPr>
              <w:t>副厨</w:t>
            </w:r>
            <w:proofErr w:type="gramEnd"/>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2</w:t>
            </w:r>
          </w:p>
        </w:tc>
      </w:tr>
      <w:tr w:rsidR="001D74A2">
        <w:trPr>
          <w:trHeight w:val="197"/>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8</w:t>
            </w:r>
          </w:p>
        </w:tc>
      </w:tr>
      <w:tr w:rsidR="001D74A2">
        <w:trPr>
          <w:trHeight w:val="243"/>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sz w:val="18"/>
                <w:szCs w:val="18"/>
              </w:rPr>
              <w:t>3</w:t>
            </w:r>
          </w:p>
        </w:tc>
      </w:tr>
      <w:tr w:rsidR="001D74A2">
        <w:trPr>
          <w:trHeight w:val="415"/>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后勤维修</w:t>
            </w:r>
          </w:p>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（白班）</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25"/>
          <w:jc w:val="center"/>
        </w:trPr>
        <w:tc>
          <w:tcPr>
            <w:tcW w:w="567"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会务</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sz w:val="18"/>
                <w:szCs w:val="18"/>
              </w:rPr>
              <w:t>1</w:t>
            </w:r>
          </w:p>
        </w:tc>
      </w:tr>
      <w:tr w:rsidR="001D74A2">
        <w:trPr>
          <w:trHeight w:val="258"/>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物管公司</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浙江省温州市鹿城区望</w:t>
            </w:r>
            <w:proofErr w:type="gramStart"/>
            <w:r>
              <w:rPr>
                <w:rFonts w:ascii="宋体" w:hAnsi="宋体" w:hint="eastAsia"/>
                <w:sz w:val="18"/>
                <w:szCs w:val="18"/>
              </w:rPr>
              <w:t>江东路朔门大厦</w:t>
            </w:r>
            <w:proofErr w:type="gramEnd"/>
            <w:r>
              <w:rPr>
                <w:rFonts w:ascii="宋体" w:hAnsi="宋体" w:hint="eastAsia"/>
                <w:sz w:val="18"/>
                <w:szCs w:val="18"/>
              </w:rPr>
              <w:t>2幢三层西首</w:t>
            </w:r>
          </w:p>
        </w:tc>
        <w:tc>
          <w:tcPr>
            <w:tcW w:w="2884" w:type="dxa"/>
            <w:vMerge w:val="restart"/>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食堂服务面积：</w:t>
            </w:r>
            <w:r>
              <w:rPr>
                <w:rFonts w:asciiTheme="minorEastAsia" w:eastAsiaTheme="minorEastAsia" w:hAnsiTheme="minorEastAsia" w:cstheme="minorEastAsia" w:hint="eastAsia"/>
                <w:color w:val="000000"/>
                <w:sz w:val="18"/>
                <w:szCs w:val="18"/>
              </w:rPr>
              <w:t>100平方米</w:t>
            </w:r>
          </w:p>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后勤区域服务面积：</w:t>
            </w:r>
            <w:r>
              <w:rPr>
                <w:rFonts w:asciiTheme="minorEastAsia" w:eastAsiaTheme="minorEastAsia" w:hAnsiTheme="minorEastAsia" w:cstheme="minorEastAsia" w:hint="eastAsia"/>
                <w:color w:val="000000"/>
                <w:sz w:val="18"/>
                <w:szCs w:val="18"/>
              </w:rPr>
              <w:t>725平方米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早、中二餐</w:t>
            </w: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75"/>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66"/>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cstheme="minorEastAsia"/>
                <w:b/>
                <w:color w:val="00000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1D74A2">
        <w:trPr>
          <w:trHeight w:val="567"/>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Align w:val="center"/>
          </w:tcPr>
          <w:p w:rsidR="001D74A2" w:rsidRDefault="00C04F07">
            <w:pPr>
              <w:widowControl/>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浙江省温州市鹿城区瓯江路安澜渡口</w:t>
            </w:r>
          </w:p>
        </w:tc>
        <w:tc>
          <w:tcPr>
            <w:tcW w:w="2884" w:type="dxa"/>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后勤区域服务面积：</w:t>
            </w:r>
            <w:r>
              <w:rPr>
                <w:rFonts w:asciiTheme="minorEastAsia" w:eastAsiaTheme="minorEastAsia" w:hAnsiTheme="minorEastAsia" w:cstheme="minorEastAsia" w:hint="eastAsia"/>
                <w:color w:val="000000"/>
                <w:sz w:val="18"/>
                <w:szCs w:val="18"/>
              </w:rPr>
              <w:t>1980平方米</w:t>
            </w:r>
          </w:p>
        </w:tc>
        <w:tc>
          <w:tcPr>
            <w:tcW w:w="798" w:type="dxa"/>
            <w:vAlign w:val="center"/>
          </w:tcPr>
          <w:p w:rsidR="001D74A2" w:rsidRDefault="00C04F07">
            <w:pPr>
              <w:ind w:left="159" w:firstLineChars="100" w:firstLine="180"/>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w:t>
            </w:r>
          </w:p>
        </w:tc>
        <w:tc>
          <w:tcPr>
            <w:tcW w:w="992"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w:t>
            </w: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1D74A2">
        <w:trPr>
          <w:trHeight w:val="259"/>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状元</w:t>
            </w:r>
            <w:proofErr w:type="gramStart"/>
            <w:r>
              <w:rPr>
                <w:rFonts w:asciiTheme="minorEastAsia" w:eastAsiaTheme="minorEastAsia" w:hAnsiTheme="minorEastAsia" w:cstheme="minorEastAsia" w:hint="eastAsia"/>
                <w:color w:val="000000"/>
                <w:sz w:val="18"/>
                <w:szCs w:val="18"/>
              </w:rPr>
              <w:t>岙</w:t>
            </w:r>
            <w:proofErr w:type="gramEnd"/>
            <w:r>
              <w:rPr>
                <w:rFonts w:asciiTheme="minorEastAsia" w:eastAsiaTheme="minorEastAsia" w:hAnsiTheme="minorEastAsia" w:cstheme="minorEastAsia" w:hint="eastAsia"/>
                <w:color w:val="000000"/>
                <w:sz w:val="18"/>
                <w:szCs w:val="18"/>
              </w:rPr>
              <w:t>公司</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浙江省温州市洞头</w:t>
            </w:r>
            <w:proofErr w:type="gramStart"/>
            <w:r>
              <w:rPr>
                <w:rFonts w:ascii="宋体" w:hAnsi="宋体" w:hint="eastAsia"/>
                <w:sz w:val="18"/>
                <w:szCs w:val="18"/>
              </w:rPr>
              <w:t>区元觉街道连港</w:t>
            </w:r>
            <w:proofErr w:type="gramEnd"/>
            <w:r>
              <w:rPr>
                <w:rFonts w:ascii="宋体" w:hAnsi="宋体" w:hint="eastAsia"/>
                <w:sz w:val="18"/>
                <w:szCs w:val="18"/>
              </w:rPr>
              <w:t>路1号</w:t>
            </w:r>
          </w:p>
        </w:tc>
        <w:tc>
          <w:tcPr>
            <w:tcW w:w="2884" w:type="dxa"/>
            <w:vMerge w:val="restart"/>
            <w:vAlign w:val="center"/>
          </w:tcPr>
          <w:p w:rsidR="001D74A2" w:rsidRDefault="00C04F07">
            <w:pPr>
              <w:textAlignment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hint="eastAsia"/>
                <w:kern w:val="0"/>
                <w:sz w:val="18"/>
                <w:szCs w:val="18"/>
              </w:rPr>
              <w:t>500平方米</w:t>
            </w:r>
          </w:p>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后勤区域服务面积：</w:t>
            </w:r>
            <w:r>
              <w:rPr>
                <w:rFonts w:asciiTheme="minorEastAsia" w:eastAsiaTheme="minorEastAsia" w:hAnsiTheme="minorEastAsia" w:hint="eastAsia"/>
                <w:kern w:val="0"/>
                <w:sz w:val="18"/>
                <w:szCs w:val="18"/>
              </w:rPr>
              <w:t>5万平方米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400</w:t>
            </w:r>
          </w:p>
        </w:tc>
        <w:tc>
          <w:tcPr>
            <w:tcW w:w="992" w:type="dxa"/>
            <w:vMerge w:val="restart"/>
            <w:noWrap/>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早、中、晚、夜宵四餐</w:t>
            </w:r>
          </w:p>
        </w:tc>
        <w:tc>
          <w:tcPr>
            <w:tcW w:w="1371"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项目经理</w:t>
            </w:r>
          </w:p>
        </w:tc>
        <w:tc>
          <w:tcPr>
            <w:tcW w:w="759"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1D74A2">
        <w:trPr>
          <w:trHeight w:val="259"/>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noWrap/>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tcPr>
          <w:p w:rsidR="001D74A2" w:rsidRDefault="00C04F07">
            <w:pPr>
              <w:widowControl/>
              <w:jc w:val="center"/>
              <w:textAlignment w:val="center"/>
              <w:rPr>
                <w:rFonts w:asciiTheme="minorEastAsia" w:eastAsiaTheme="minorEastAsia" w:hAnsiTheme="minorEastAsia" w:cstheme="minorEastAsia"/>
                <w:color w:val="000000"/>
                <w:sz w:val="18"/>
                <w:szCs w:val="18"/>
                <w:highlight w:val="yellow"/>
              </w:rPr>
            </w:pPr>
            <w:r>
              <w:rPr>
                <w:rFonts w:asciiTheme="minorEastAsia" w:eastAsiaTheme="minorEastAsia" w:hAnsiTheme="minorEastAsia" w:cstheme="minorEastAsia" w:hint="eastAsia"/>
                <w:color w:val="000000"/>
                <w:sz w:val="18"/>
                <w:szCs w:val="18"/>
              </w:rPr>
              <w:t>主厨</w:t>
            </w:r>
          </w:p>
        </w:tc>
        <w:tc>
          <w:tcPr>
            <w:tcW w:w="759"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1D74A2">
        <w:trPr>
          <w:trHeight w:val="259"/>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noWrap/>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sz w:val="18"/>
                <w:szCs w:val="18"/>
              </w:rPr>
              <w:t>副厨</w:t>
            </w:r>
            <w:proofErr w:type="gramEnd"/>
          </w:p>
        </w:tc>
        <w:tc>
          <w:tcPr>
            <w:tcW w:w="759"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p>
        </w:tc>
      </w:tr>
      <w:tr w:rsidR="001D74A2">
        <w:trPr>
          <w:trHeight w:val="259"/>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noWrap/>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服务员</w:t>
            </w:r>
          </w:p>
        </w:tc>
        <w:tc>
          <w:tcPr>
            <w:tcW w:w="759" w:type="dxa"/>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p>
        </w:tc>
      </w:tr>
      <w:tr w:rsidR="001D74A2">
        <w:trPr>
          <w:trHeight w:val="259"/>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noWrap/>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会务</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59"/>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noWrap/>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8</w:t>
            </w:r>
          </w:p>
        </w:tc>
      </w:tr>
      <w:tr w:rsidR="001D74A2">
        <w:trPr>
          <w:trHeight w:val="85"/>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金洋公司</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浙江省温州乐清市七里港镇</w:t>
            </w:r>
          </w:p>
        </w:tc>
        <w:tc>
          <w:tcPr>
            <w:tcW w:w="2884" w:type="dxa"/>
            <w:vMerge w:val="restart"/>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cstheme="minorEastAsia" w:hint="eastAsia"/>
                <w:color w:val="000000"/>
                <w:sz w:val="18"/>
                <w:szCs w:val="18"/>
              </w:rPr>
              <w:t>737平方米</w:t>
            </w:r>
          </w:p>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后勤区域服务面积：</w:t>
            </w:r>
            <w:r>
              <w:rPr>
                <w:rFonts w:asciiTheme="minorEastAsia" w:eastAsiaTheme="minorEastAsia" w:hAnsiTheme="minorEastAsia" w:cstheme="minorEastAsia"/>
                <w:color w:val="000000"/>
                <w:sz w:val="18"/>
                <w:szCs w:val="18"/>
              </w:rPr>
              <w:t>2</w:t>
            </w:r>
            <w:r>
              <w:rPr>
                <w:rFonts w:asciiTheme="minorEastAsia" w:eastAsiaTheme="minorEastAsia" w:hAnsiTheme="minorEastAsia" w:cstheme="minorEastAsia" w:hint="eastAsia"/>
                <w:color w:val="000000"/>
                <w:sz w:val="18"/>
                <w:szCs w:val="18"/>
              </w:rPr>
              <w:t>万平方米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300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bookmarkStart w:id="11" w:name="OLE_LINK68"/>
            <w:r>
              <w:rPr>
                <w:rFonts w:asciiTheme="minorEastAsia" w:eastAsiaTheme="minorEastAsia" w:hAnsiTheme="minorEastAsia" w:cstheme="minorEastAsia" w:hint="eastAsia"/>
                <w:color w:val="000000"/>
                <w:sz w:val="18"/>
                <w:szCs w:val="18"/>
              </w:rPr>
              <w:t>早、中、晚、夜宵四餐</w:t>
            </w:r>
            <w:bookmarkEnd w:id="11"/>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项目经理</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hint="eastAsia"/>
                <w:sz w:val="18"/>
                <w:szCs w:val="18"/>
              </w:rPr>
              <w:t>副厨</w:t>
            </w:r>
            <w:proofErr w:type="gramEnd"/>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sz w:val="18"/>
                <w:szCs w:val="18"/>
              </w:rPr>
              <w:t>2</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7</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内勤管理员</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3</w:t>
            </w:r>
          </w:p>
        </w:tc>
      </w:tr>
      <w:tr w:rsidR="001D74A2">
        <w:trPr>
          <w:trHeight w:val="82"/>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新宋体"/>
                <w:kern w:val="0"/>
                <w:sz w:val="18"/>
                <w:szCs w:val="18"/>
                <w:lang w:val="zh-CN"/>
              </w:rPr>
              <w:t>5</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新宋体" w:hint="eastAsia"/>
                <w:kern w:val="0"/>
                <w:sz w:val="18"/>
                <w:szCs w:val="18"/>
                <w:lang w:val="zh-CN"/>
              </w:rPr>
              <w:t>龙湾公司</w:t>
            </w:r>
          </w:p>
        </w:tc>
        <w:tc>
          <w:tcPr>
            <w:tcW w:w="1420" w:type="dxa"/>
            <w:vMerge w:val="restart"/>
            <w:vAlign w:val="center"/>
          </w:tcPr>
          <w:p w:rsidR="001D74A2" w:rsidRDefault="00C04F07">
            <w:pPr>
              <w:widowControl/>
              <w:jc w:val="center"/>
              <w:textAlignment w:val="center"/>
              <w:rPr>
                <w:rFonts w:ascii="宋体" w:hAnsi="宋体"/>
                <w:sz w:val="18"/>
                <w:szCs w:val="18"/>
              </w:rPr>
            </w:pPr>
            <w:r>
              <w:rPr>
                <w:rFonts w:ascii="宋体" w:hAnsi="宋体" w:hint="eastAsia"/>
                <w:sz w:val="18"/>
                <w:szCs w:val="18"/>
              </w:rPr>
              <w:t>浙江省温州市龙湾区机场大道万吨码头</w:t>
            </w:r>
          </w:p>
        </w:tc>
        <w:tc>
          <w:tcPr>
            <w:tcW w:w="2884" w:type="dxa"/>
            <w:vMerge w:val="restart"/>
            <w:vAlign w:val="center"/>
          </w:tcPr>
          <w:p w:rsidR="001D74A2" w:rsidRDefault="00C04F07">
            <w:pPr>
              <w:textAlignment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cstheme="minorEastAsia" w:hint="eastAsia"/>
                <w:color w:val="000000"/>
                <w:sz w:val="18"/>
                <w:szCs w:val="18"/>
              </w:rPr>
              <w:t>800平方米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color w:val="000000"/>
                <w:sz w:val="18"/>
                <w:szCs w:val="18"/>
              </w:rPr>
              <w:t>260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早、中、晚三餐，夜宵为按需提供</w:t>
            </w: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b/>
                <w:color w:val="000000"/>
                <w:sz w:val="18"/>
                <w:szCs w:val="18"/>
              </w:rPr>
              <w:t>项目经理</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proofErr w:type="gramStart"/>
            <w:r>
              <w:rPr>
                <w:rFonts w:asciiTheme="minorEastAsia" w:eastAsiaTheme="minorEastAsia" w:hAnsiTheme="minorEastAsia" w:cstheme="minorEastAsia" w:hint="eastAsia"/>
                <w:color w:val="000000"/>
                <w:sz w:val="18"/>
                <w:szCs w:val="18"/>
              </w:rPr>
              <w:t>副厨</w:t>
            </w:r>
            <w:proofErr w:type="gramEnd"/>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p>
        </w:tc>
      </w:tr>
      <w:tr w:rsidR="001D74A2">
        <w:trPr>
          <w:trHeight w:val="561"/>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restart"/>
            <w:vAlign w:val="center"/>
          </w:tcPr>
          <w:p w:rsidR="001D74A2" w:rsidRDefault="00C04F07">
            <w:pPr>
              <w:widowControl/>
              <w:textAlignment w:val="center"/>
              <w:rPr>
                <w:rFonts w:ascii="宋体" w:hAnsi="宋体"/>
                <w:sz w:val="18"/>
                <w:szCs w:val="18"/>
              </w:rPr>
            </w:pPr>
            <w:r>
              <w:rPr>
                <w:rFonts w:asciiTheme="minorEastAsia" w:eastAsiaTheme="minorEastAsia" w:hAnsiTheme="minorEastAsia" w:cstheme="minorEastAsia" w:hint="eastAsia"/>
                <w:color w:val="000000"/>
                <w:sz w:val="18"/>
                <w:szCs w:val="18"/>
              </w:rPr>
              <w:t>浙江省温州市洞头区灵霓大道</w:t>
            </w:r>
            <w:proofErr w:type="gramStart"/>
            <w:r>
              <w:rPr>
                <w:rFonts w:asciiTheme="minorEastAsia" w:eastAsiaTheme="minorEastAsia" w:hAnsiTheme="minorEastAsia" w:cstheme="minorEastAsia" w:hint="eastAsia"/>
                <w:color w:val="000000"/>
                <w:sz w:val="18"/>
                <w:szCs w:val="18"/>
              </w:rPr>
              <w:t>6号灵昆作业</w:t>
            </w:r>
            <w:proofErr w:type="gramEnd"/>
            <w:r>
              <w:rPr>
                <w:rFonts w:asciiTheme="minorEastAsia" w:eastAsiaTheme="minorEastAsia" w:hAnsiTheme="minorEastAsia" w:cstheme="minorEastAsia" w:hint="eastAsia"/>
                <w:color w:val="000000"/>
                <w:sz w:val="18"/>
                <w:szCs w:val="18"/>
              </w:rPr>
              <w:t>区食堂</w:t>
            </w:r>
          </w:p>
        </w:tc>
        <w:tc>
          <w:tcPr>
            <w:tcW w:w="2884" w:type="dxa"/>
            <w:vMerge w:val="restart"/>
            <w:vAlign w:val="center"/>
          </w:tcPr>
          <w:p w:rsidR="001D74A2" w:rsidRDefault="00C04F07">
            <w:pPr>
              <w:textAlignment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cstheme="minorEastAsia"/>
                <w:color w:val="000000"/>
                <w:sz w:val="18"/>
                <w:szCs w:val="18"/>
              </w:rPr>
              <w:t>200</w:t>
            </w:r>
            <w:r>
              <w:rPr>
                <w:rFonts w:asciiTheme="minorEastAsia" w:eastAsiaTheme="minorEastAsia" w:hAnsiTheme="minorEastAsia" w:cstheme="minorEastAsia" w:hint="eastAsia"/>
                <w:color w:val="000000"/>
                <w:sz w:val="18"/>
                <w:szCs w:val="18"/>
              </w:rPr>
              <w:t>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color w:val="000000"/>
                <w:sz w:val="18"/>
                <w:szCs w:val="18"/>
              </w:rPr>
              <w:t>45</w:t>
            </w:r>
          </w:p>
        </w:tc>
        <w:tc>
          <w:tcPr>
            <w:tcW w:w="992" w:type="dxa"/>
            <w:vMerge w:val="restart"/>
            <w:vAlign w:val="center"/>
          </w:tcPr>
          <w:p w:rsidR="001D74A2" w:rsidRDefault="00C04F07">
            <w:pPr>
              <w:widowControl/>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早、中、晚三餐，夜宵为按需提供</w:t>
            </w: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1</w:t>
            </w:r>
          </w:p>
        </w:tc>
      </w:tr>
      <w:tr w:rsidR="001D74A2">
        <w:trPr>
          <w:trHeight w:val="82"/>
          <w:jc w:val="center"/>
        </w:trPr>
        <w:tc>
          <w:tcPr>
            <w:tcW w:w="567"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cstheme="minorEastAsia" w:hint="eastAsia"/>
                <w:color w:val="000000"/>
                <w:sz w:val="18"/>
                <w:szCs w:val="18"/>
              </w:rPr>
              <w:t>2</w:t>
            </w:r>
          </w:p>
        </w:tc>
      </w:tr>
      <w:tr w:rsidR="001D74A2">
        <w:trPr>
          <w:trHeight w:val="159"/>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新宋体"/>
                <w:kern w:val="0"/>
                <w:sz w:val="18"/>
                <w:szCs w:val="18"/>
                <w:lang w:val="zh-CN"/>
              </w:rPr>
            </w:pPr>
            <w:r>
              <w:rPr>
                <w:rFonts w:asciiTheme="minorEastAsia" w:eastAsiaTheme="minorEastAsia" w:hAnsiTheme="minorEastAsia" w:cs="新宋体"/>
                <w:kern w:val="0"/>
                <w:sz w:val="18"/>
                <w:szCs w:val="18"/>
                <w:lang w:val="zh-CN"/>
              </w:rPr>
              <w:t>6</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新宋体" w:hint="eastAsia"/>
                <w:kern w:val="0"/>
                <w:sz w:val="18"/>
                <w:szCs w:val="18"/>
                <w:lang w:val="zh-CN"/>
              </w:rPr>
              <w:t>乐清湾公司</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浙江省温州乐清市</w:t>
            </w:r>
            <w:proofErr w:type="gramStart"/>
            <w:r>
              <w:rPr>
                <w:rFonts w:ascii="宋体" w:hAnsi="宋体" w:hint="eastAsia"/>
                <w:sz w:val="18"/>
                <w:szCs w:val="18"/>
              </w:rPr>
              <w:t>蒲岐镇虹蒲大道</w:t>
            </w:r>
            <w:proofErr w:type="gramEnd"/>
            <w:r>
              <w:rPr>
                <w:rFonts w:ascii="宋体" w:hAnsi="宋体"/>
                <w:sz w:val="18"/>
                <w:szCs w:val="18"/>
              </w:rPr>
              <w:t>1</w:t>
            </w:r>
            <w:r>
              <w:rPr>
                <w:rFonts w:ascii="宋体" w:hAnsi="宋体" w:hint="eastAsia"/>
                <w:sz w:val="18"/>
                <w:szCs w:val="18"/>
              </w:rPr>
              <w:t>号</w:t>
            </w:r>
          </w:p>
        </w:tc>
        <w:tc>
          <w:tcPr>
            <w:tcW w:w="2884" w:type="dxa"/>
            <w:vMerge w:val="restart"/>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cstheme="minorEastAsia" w:hint="eastAsia"/>
                <w:color w:val="000000"/>
                <w:sz w:val="18"/>
                <w:szCs w:val="18"/>
              </w:rPr>
              <w:t>1170</w:t>
            </w:r>
            <w:bookmarkStart w:id="12" w:name="OLE_LINK72"/>
            <w:r>
              <w:rPr>
                <w:rFonts w:asciiTheme="minorEastAsia" w:eastAsiaTheme="minorEastAsia" w:hAnsiTheme="minorEastAsia" w:cstheme="minorEastAsia" w:hint="eastAsia"/>
                <w:color w:val="000000"/>
                <w:sz w:val="18"/>
                <w:szCs w:val="18"/>
              </w:rPr>
              <w:t>平方米</w:t>
            </w:r>
          </w:p>
          <w:bookmarkEnd w:id="12"/>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后勤区域服务面积：</w:t>
            </w:r>
            <w:r>
              <w:rPr>
                <w:rFonts w:asciiTheme="minorEastAsia" w:eastAsiaTheme="minorEastAsia" w:hAnsiTheme="minorEastAsia" w:cstheme="minorEastAsia" w:hint="eastAsia"/>
                <w:color w:val="000000"/>
                <w:sz w:val="18"/>
                <w:szCs w:val="18"/>
              </w:rPr>
              <w:t>1</w:t>
            </w:r>
            <w:r>
              <w:rPr>
                <w:rFonts w:asciiTheme="minorEastAsia" w:eastAsiaTheme="minorEastAsia" w:hAnsiTheme="minorEastAsia" w:cstheme="minorEastAsia"/>
                <w:color w:val="000000"/>
                <w:sz w:val="18"/>
                <w:szCs w:val="18"/>
              </w:rPr>
              <w:t>.6</w:t>
            </w:r>
            <w:r>
              <w:rPr>
                <w:rFonts w:asciiTheme="minorEastAsia" w:eastAsiaTheme="minorEastAsia" w:hAnsiTheme="minorEastAsia" w:cstheme="minorEastAsia" w:hint="eastAsia"/>
                <w:color w:val="000000"/>
                <w:sz w:val="18"/>
                <w:szCs w:val="18"/>
              </w:rPr>
              <w:t xml:space="preserve">万平方米 </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color w:val="000000"/>
                <w:sz w:val="18"/>
                <w:szCs w:val="18"/>
              </w:rPr>
              <w:t>260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早、中、晚、夜宵四餐</w:t>
            </w: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156"/>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hint="eastAsia"/>
                <w:sz w:val="18"/>
                <w:szCs w:val="18"/>
              </w:rPr>
              <w:t>副厨</w:t>
            </w:r>
            <w:proofErr w:type="gramEnd"/>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sz w:val="18"/>
                <w:szCs w:val="18"/>
              </w:rPr>
              <w:t>2</w:t>
            </w:r>
          </w:p>
        </w:tc>
      </w:tr>
      <w:tr w:rsidR="001D74A2">
        <w:trPr>
          <w:trHeight w:val="156"/>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4</w:t>
            </w:r>
          </w:p>
        </w:tc>
      </w:tr>
      <w:tr w:rsidR="001D74A2">
        <w:trPr>
          <w:trHeight w:val="156"/>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内勤管理员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71"/>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后勤维修（白班夜班轮班）</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2</w:t>
            </w:r>
          </w:p>
        </w:tc>
      </w:tr>
      <w:tr w:rsidR="001D74A2">
        <w:trPr>
          <w:trHeight w:val="271"/>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会务</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71"/>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1D74A2">
        <w:trPr>
          <w:trHeight w:val="271"/>
          <w:jc w:val="center"/>
        </w:trPr>
        <w:tc>
          <w:tcPr>
            <w:tcW w:w="567"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color w:val="000000"/>
                <w:sz w:val="18"/>
                <w:szCs w:val="18"/>
              </w:rPr>
              <w:t>项目经理</w:t>
            </w:r>
          </w:p>
        </w:tc>
        <w:tc>
          <w:tcPr>
            <w:tcW w:w="759"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highlight w:val="yellow"/>
              </w:rPr>
            </w:pPr>
            <w:r>
              <w:rPr>
                <w:rFonts w:asciiTheme="minorEastAsia" w:eastAsiaTheme="minorEastAsia" w:hAnsiTheme="minorEastAsia" w:hint="eastAsia"/>
                <w:sz w:val="18"/>
                <w:szCs w:val="18"/>
              </w:rPr>
              <w:t>1</w:t>
            </w:r>
          </w:p>
        </w:tc>
      </w:tr>
      <w:tr w:rsidR="001D74A2">
        <w:trPr>
          <w:trHeight w:val="233"/>
          <w:jc w:val="center"/>
        </w:trPr>
        <w:tc>
          <w:tcPr>
            <w:tcW w:w="567" w:type="dxa"/>
            <w:vMerge w:val="restart"/>
            <w:vAlign w:val="center"/>
          </w:tcPr>
          <w:p w:rsidR="001D74A2" w:rsidRDefault="00C04F07">
            <w:pPr>
              <w:widowControl/>
              <w:jc w:val="center"/>
              <w:textAlignment w:val="center"/>
              <w:rPr>
                <w:rFonts w:asciiTheme="minorEastAsia" w:eastAsiaTheme="minorEastAsia" w:hAnsiTheme="minorEastAsia" w:cs="新宋体"/>
                <w:kern w:val="0"/>
                <w:sz w:val="18"/>
                <w:szCs w:val="18"/>
                <w:lang w:val="zh-CN"/>
              </w:rPr>
            </w:pPr>
            <w:r>
              <w:rPr>
                <w:rFonts w:asciiTheme="minorEastAsia" w:eastAsiaTheme="minorEastAsia" w:hAnsiTheme="minorEastAsia" w:cs="新宋体"/>
                <w:kern w:val="0"/>
                <w:sz w:val="18"/>
                <w:szCs w:val="18"/>
                <w:lang w:val="zh-CN"/>
              </w:rPr>
              <w:t>7</w:t>
            </w:r>
          </w:p>
        </w:tc>
        <w:tc>
          <w:tcPr>
            <w:tcW w:w="113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新宋体" w:hint="eastAsia"/>
                <w:kern w:val="0"/>
                <w:sz w:val="18"/>
                <w:szCs w:val="18"/>
                <w:lang w:val="zh-CN"/>
              </w:rPr>
              <w:t>南岳公司</w:t>
            </w:r>
          </w:p>
        </w:tc>
        <w:tc>
          <w:tcPr>
            <w:tcW w:w="1420"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宋体" w:hAnsi="宋体" w:hint="eastAsia"/>
                <w:sz w:val="18"/>
                <w:szCs w:val="18"/>
              </w:rPr>
              <w:t>浙江省温州乐清市乐清湾港区沙港路1号</w:t>
            </w:r>
          </w:p>
        </w:tc>
        <w:tc>
          <w:tcPr>
            <w:tcW w:w="2884" w:type="dxa"/>
            <w:vMerge w:val="restart"/>
            <w:vAlign w:val="center"/>
          </w:tcPr>
          <w:p w:rsidR="001D74A2" w:rsidRDefault="00C04F07">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b/>
                <w:kern w:val="0"/>
                <w:sz w:val="18"/>
                <w:szCs w:val="18"/>
              </w:rPr>
              <w:t>食堂服务面积：</w:t>
            </w:r>
            <w:r>
              <w:rPr>
                <w:rFonts w:asciiTheme="minorEastAsia" w:eastAsiaTheme="minorEastAsia" w:hAnsiTheme="minorEastAsia" w:cstheme="minorEastAsia" w:hint="eastAsia"/>
                <w:color w:val="000000"/>
                <w:sz w:val="18"/>
                <w:szCs w:val="18"/>
              </w:rPr>
              <w:t>400平方米</w:t>
            </w:r>
          </w:p>
          <w:p w:rsidR="001D74A2" w:rsidRDefault="00C04F07">
            <w:pPr>
              <w:textAlignment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后勤区域服务面积</w:t>
            </w: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5万平方米。</w:t>
            </w:r>
          </w:p>
        </w:tc>
        <w:tc>
          <w:tcPr>
            <w:tcW w:w="798" w:type="dxa"/>
            <w:vMerge w:val="restart"/>
            <w:vAlign w:val="center"/>
          </w:tcPr>
          <w:p w:rsidR="001D74A2" w:rsidRDefault="00C04F07">
            <w:p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200</w:t>
            </w:r>
          </w:p>
        </w:tc>
        <w:tc>
          <w:tcPr>
            <w:tcW w:w="992" w:type="dxa"/>
            <w:vMerge w:val="restart"/>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早、中、晚、夜宵四餐</w:t>
            </w:r>
          </w:p>
        </w:tc>
        <w:tc>
          <w:tcPr>
            <w:tcW w:w="1371"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59"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r>
      <w:tr w:rsidR="001D74A2">
        <w:trPr>
          <w:trHeight w:val="203"/>
          <w:jc w:val="center"/>
        </w:trPr>
        <w:tc>
          <w:tcPr>
            <w:tcW w:w="567" w:type="dxa"/>
            <w:vMerge/>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jc w:val="cente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主厨</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03"/>
          <w:jc w:val="center"/>
        </w:trPr>
        <w:tc>
          <w:tcPr>
            <w:tcW w:w="567" w:type="dxa"/>
            <w:vMerge/>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jc w:val="cente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hint="eastAsia"/>
                <w:sz w:val="18"/>
                <w:szCs w:val="18"/>
              </w:rPr>
              <w:t>副厨</w:t>
            </w:r>
            <w:proofErr w:type="gramEnd"/>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2</w:t>
            </w:r>
          </w:p>
        </w:tc>
      </w:tr>
      <w:tr w:rsidR="001D74A2">
        <w:trPr>
          <w:trHeight w:val="203"/>
          <w:jc w:val="center"/>
        </w:trPr>
        <w:tc>
          <w:tcPr>
            <w:tcW w:w="567" w:type="dxa"/>
            <w:vMerge/>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132" w:type="dxa"/>
            <w:vMerge/>
            <w:vAlign w:val="center"/>
          </w:tcPr>
          <w:p w:rsidR="001D74A2" w:rsidRDefault="001D74A2">
            <w:pPr>
              <w:widowControl/>
              <w:jc w:val="center"/>
              <w:textAlignment w:val="center"/>
              <w:rPr>
                <w:rFonts w:asciiTheme="minorEastAsia" w:eastAsiaTheme="minorEastAsia" w:hAnsiTheme="minorEastAsia" w:cs="新宋体"/>
                <w:kern w:val="0"/>
                <w:sz w:val="18"/>
                <w:szCs w:val="18"/>
                <w:lang w:val="zh-CN"/>
              </w:rPr>
            </w:pPr>
          </w:p>
        </w:tc>
        <w:tc>
          <w:tcPr>
            <w:tcW w:w="1420" w:type="dxa"/>
            <w:vMerge/>
            <w:vAlign w:val="center"/>
          </w:tcPr>
          <w:p w:rsidR="001D74A2" w:rsidRDefault="001D74A2">
            <w:pPr>
              <w:widowControl/>
              <w:jc w:val="center"/>
              <w:textAlignment w:val="center"/>
              <w:rPr>
                <w:rFonts w:ascii="宋体" w:hAnsi="宋体"/>
                <w:sz w:val="18"/>
                <w:szCs w:val="18"/>
              </w:rPr>
            </w:pPr>
          </w:p>
        </w:tc>
        <w:tc>
          <w:tcPr>
            <w:tcW w:w="2884" w:type="dxa"/>
            <w:vMerge/>
            <w:vAlign w:val="center"/>
          </w:tcPr>
          <w:p w:rsidR="001D74A2" w:rsidRDefault="001D74A2">
            <w:pPr>
              <w:jc w:val="center"/>
              <w:textAlignment w:val="center"/>
              <w:rPr>
                <w:rFonts w:asciiTheme="minorEastAsia" w:eastAsiaTheme="minorEastAsia" w:hAnsiTheme="minorEastAsia"/>
                <w:b/>
                <w:kern w:val="0"/>
                <w:sz w:val="18"/>
                <w:szCs w:val="18"/>
              </w:rPr>
            </w:pPr>
          </w:p>
        </w:tc>
        <w:tc>
          <w:tcPr>
            <w:tcW w:w="798" w:type="dxa"/>
            <w:vMerge/>
            <w:vAlign w:val="center"/>
          </w:tcPr>
          <w:p w:rsidR="001D74A2" w:rsidRDefault="001D74A2">
            <w:pPr>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服务员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4</w:t>
            </w:r>
          </w:p>
        </w:tc>
      </w:tr>
      <w:tr w:rsidR="001D74A2">
        <w:trPr>
          <w:trHeight w:val="249"/>
          <w:jc w:val="center"/>
        </w:trPr>
        <w:tc>
          <w:tcPr>
            <w:tcW w:w="567" w:type="dxa"/>
            <w:vMerge/>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内勤管理员</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46"/>
          <w:jc w:val="center"/>
        </w:trPr>
        <w:tc>
          <w:tcPr>
            <w:tcW w:w="567" w:type="dxa"/>
            <w:vMerge/>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后勤维修（白班夜班轮班）</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2</w:t>
            </w:r>
          </w:p>
        </w:tc>
      </w:tr>
      <w:tr w:rsidR="001D74A2">
        <w:trPr>
          <w:trHeight w:val="246"/>
          <w:jc w:val="center"/>
        </w:trPr>
        <w:tc>
          <w:tcPr>
            <w:tcW w:w="567" w:type="dxa"/>
            <w:vMerge/>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保洁</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3</w:t>
            </w:r>
          </w:p>
        </w:tc>
      </w:tr>
      <w:tr w:rsidR="001D74A2">
        <w:trPr>
          <w:trHeight w:val="246"/>
          <w:jc w:val="center"/>
        </w:trPr>
        <w:tc>
          <w:tcPr>
            <w:tcW w:w="567" w:type="dxa"/>
            <w:vMerge/>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13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420"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2884"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798"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992" w:type="dxa"/>
            <w:vMerge/>
            <w:vAlign w:val="center"/>
          </w:tcPr>
          <w:p w:rsidR="001D74A2" w:rsidRDefault="001D74A2">
            <w:pPr>
              <w:widowControl/>
              <w:jc w:val="center"/>
              <w:textAlignment w:val="center"/>
              <w:rPr>
                <w:rFonts w:asciiTheme="minorEastAsia" w:eastAsiaTheme="minorEastAsia" w:hAnsiTheme="minorEastAsia" w:cstheme="minorEastAsia"/>
                <w:color w:val="000000"/>
                <w:sz w:val="18"/>
                <w:szCs w:val="18"/>
              </w:rPr>
            </w:pPr>
          </w:p>
        </w:tc>
        <w:tc>
          <w:tcPr>
            <w:tcW w:w="1371"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会务</w:t>
            </w:r>
          </w:p>
        </w:tc>
        <w:tc>
          <w:tcPr>
            <w:tcW w:w="759" w:type="dxa"/>
            <w:vAlign w:val="center"/>
          </w:tcPr>
          <w:p w:rsidR="001D74A2" w:rsidRDefault="00C04F07">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hint="eastAsia"/>
                <w:sz w:val="18"/>
                <w:szCs w:val="18"/>
              </w:rPr>
              <w:t>1</w:t>
            </w:r>
          </w:p>
        </w:tc>
      </w:tr>
      <w:tr w:rsidR="001D74A2">
        <w:trPr>
          <w:trHeight w:val="246"/>
          <w:jc w:val="center"/>
        </w:trPr>
        <w:tc>
          <w:tcPr>
            <w:tcW w:w="9923" w:type="dxa"/>
            <w:gridSpan w:val="8"/>
          </w:tcPr>
          <w:p w:rsidR="001D74A2" w:rsidRDefault="00C04F07">
            <w:pPr>
              <w:widowControl/>
              <w:textAlignment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备注：</w:t>
            </w:r>
          </w:p>
          <w:p w:rsidR="001D74A2" w:rsidRDefault="00C04F07">
            <w:pPr>
              <w:rPr>
                <w:rFonts w:asciiTheme="minorHAnsi" w:eastAsiaTheme="minorEastAsia" w:hAnsiTheme="minorHAnsi" w:cstheme="minorBidi"/>
                <w:bCs/>
                <w:szCs w:val="22"/>
              </w:rPr>
            </w:pPr>
            <w:r>
              <w:rPr>
                <w:rFonts w:hint="eastAsia"/>
                <w:bCs/>
              </w:rPr>
              <w:t>1</w:t>
            </w:r>
            <w:r>
              <w:rPr>
                <w:bCs/>
              </w:rPr>
              <w:t>.</w:t>
            </w:r>
            <w:r>
              <w:rPr>
                <w:rFonts w:hint="eastAsia"/>
                <w:bCs/>
              </w:rPr>
              <w:t>点位</w:t>
            </w:r>
            <w:r>
              <w:rPr>
                <w:rFonts w:hint="eastAsia"/>
                <w:bCs/>
              </w:rPr>
              <w:t>1</w:t>
            </w:r>
            <w:r>
              <w:rPr>
                <w:rFonts w:hint="eastAsia"/>
                <w:bCs/>
              </w:rPr>
              <w:t>海港大厦</w:t>
            </w:r>
            <w:r>
              <w:rPr>
                <w:rFonts w:hint="eastAsia"/>
                <w:bCs/>
              </w:rPr>
              <w:t>1</w:t>
            </w:r>
            <w:r>
              <w:rPr>
                <w:rFonts w:hint="eastAsia"/>
                <w:bCs/>
              </w:rPr>
              <w:t>号楼和点位</w:t>
            </w:r>
            <w:r>
              <w:rPr>
                <w:rFonts w:hint="eastAsia"/>
                <w:bCs/>
              </w:rPr>
              <w:t>2</w:t>
            </w:r>
            <w:r>
              <w:rPr>
                <w:rFonts w:hint="eastAsia"/>
                <w:bCs/>
              </w:rPr>
              <w:t>物管公司配置</w:t>
            </w:r>
            <w:r>
              <w:rPr>
                <w:rFonts w:hint="eastAsia"/>
                <w:bCs/>
              </w:rPr>
              <w:t>1</w:t>
            </w:r>
            <w:r>
              <w:rPr>
                <w:rFonts w:hint="eastAsia"/>
                <w:bCs/>
              </w:rPr>
              <w:t>名项目经理，点位</w:t>
            </w:r>
            <w:r>
              <w:rPr>
                <w:rFonts w:hint="eastAsia"/>
                <w:bCs/>
              </w:rPr>
              <w:t>1</w:t>
            </w:r>
            <w:r>
              <w:rPr>
                <w:rFonts w:hint="eastAsia"/>
                <w:bCs/>
              </w:rPr>
              <w:t>所有派驻人员费用由所涉及的</w:t>
            </w:r>
            <w:r>
              <w:rPr>
                <w:rFonts w:hint="eastAsia"/>
                <w:bCs/>
              </w:rPr>
              <w:t>4</w:t>
            </w:r>
            <w:r>
              <w:rPr>
                <w:rFonts w:hint="eastAsia"/>
                <w:bCs/>
              </w:rPr>
              <w:t>家单位共同承担；</w:t>
            </w:r>
          </w:p>
          <w:p w:rsidR="001D74A2" w:rsidRDefault="00C04F07">
            <w:pPr>
              <w:rPr>
                <w:bCs/>
              </w:rPr>
            </w:pPr>
            <w:r>
              <w:rPr>
                <w:bCs/>
              </w:rPr>
              <w:t>2.</w:t>
            </w:r>
            <w:r>
              <w:rPr>
                <w:rFonts w:hint="eastAsia"/>
                <w:bCs/>
              </w:rPr>
              <w:t>点位</w:t>
            </w:r>
            <w:r>
              <w:rPr>
                <w:bCs/>
              </w:rPr>
              <w:t>6</w:t>
            </w:r>
            <w:r>
              <w:rPr>
                <w:rFonts w:hint="eastAsia"/>
                <w:bCs/>
              </w:rPr>
              <w:t>乐清湾公司和点位</w:t>
            </w:r>
            <w:r>
              <w:rPr>
                <w:bCs/>
              </w:rPr>
              <w:t>7</w:t>
            </w:r>
            <w:r>
              <w:rPr>
                <w:rFonts w:hint="eastAsia"/>
                <w:bCs/>
              </w:rPr>
              <w:t>南岳公司配置</w:t>
            </w:r>
            <w:r>
              <w:rPr>
                <w:rFonts w:hint="eastAsia"/>
                <w:bCs/>
              </w:rPr>
              <w:t>1</w:t>
            </w:r>
            <w:r>
              <w:rPr>
                <w:rFonts w:hint="eastAsia"/>
                <w:bCs/>
              </w:rPr>
              <w:t>名项目经理，项目经理服务费用由乐清湾公司和南岳公司共同承担。</w:t>
            </w:r>
          </w:p>
        </w:tc>
      </w:tr>
    </w:tbl>
    <w:p w:rsidR="001D74A2" w:rsidRDefault="00C04F07">
      <w:pPr>
        <w:adjustRightInd w:val="0"/>
        <w:snapToGrid w:val="0"/>
        <w:spacing w:line="400" w:lineRule="exact"/>
        <w:ind w:firstLineChars="200" w:firstLine="422"/>
        <w:rPr>
          <w:b/>
        </w:rPr>
      </w:pPr>
      <w:r>
        <w:rPr>
          <w:rFonts w:ascii="宋体" w:hAnsi="宋体" w:cs="宋体" w:hint="eastAsia"/>
          <w:b/>
          <w:kern w:val="0"/>
          <w:szCs w:val="21"/>
        </w:rPr>
        <w:t>二、</w:t>
      </w:r>
      <w:r>
        <w:rPr>
          <w:rFonts w:hint="eastAsia"/>
          <w:b/>
        </w:rPr>
        <w:t>人员配置要求</w:t>
      </w:r>
    </w:p>
    <w:p w:rsidR="001D74A2" w:rsidRDefault="00C04F07">
      <w:pPr>
        <w:adjustRightInd w:val="0"/>
        <w:snapToGrid w:val="0"/>
        <w:spacing w:line="400" w:lineRule="exact"/>
        <w:ind w:firstLineChars="200" w:firstLine="420"/>
      </w:pPr>
      <w:r>
        <w:rPr>
          <w:rFonts w:hint="eastAsia"/>
        </w:rPr>
        <w:t>（一）通用要求</w:t>
      </w:r>
    </w:p>
    <w:p w:rsidR="001D74A2" w:rsidRDefault="00C04F07">
      <w:pPr>
        <w:adjustRightInd w:val="0"/>
        <w:snapToGrid w:val="0"/>
        <w:spacing w:line="400" w:lineRule="exact"/>
        <w:ind w:firstLineChars="200" w:firstLine="420"/>
        <w:rPr>
          <w:b/>
          <w:bCs/>
        </w:rPr>
      </w:pPr>
      <w:r>
        <w:rPr>
          <w:rFonts w:hint="eastAsia"/>
        </w:rPr>
        <w:t>1.</w:t>
      </w:r>
      <w:r>
        <w:rPr>
          <w:rFonts w:hint="eastAsia"/>
          <w:b/>
          <w:bCs/>
        </w:rPr>
        <w:t>本项目设置一名项目总负责人，常驻办公地点为海港大厦</w:t>
      </w:r>
      <w:r>
        <w:rPr>
          <w:rFonts w:hint="eastAsia"/>
          <w:b/>
          <w:bCs/>
        </w:rPr>
        <w:t>1</w:t>
      </w:r>
      <w:r>
        <w:rPr>
          <w:rFonts w:hint="eastAsia"/>
          <w:b/>
          <w:bCs/>
        </w:rPr>
        <w:t>号楼，负责海港大厦物业和食堂管理，以及负责对其他</w:t>
      </w:r>
      <w:r>
        <w:rPr>
          <w:rFonts w:hint="eastAsia"/>
          <w:b/>
          <w:bCs/>
        </w:rPr>
        <w:t>6</w:t>
      </w:r>
      <w:r>
        <w:rPr>
          <w:rFonts w:hint="eastAsia"/>
          <w:b/>
          <w:bCs/>
        </w:rPr>
        <w:t>个服务点位食堂和物业的综合协调和管理。各服务点位按需设项目经理，负责所在公司物业和食堂的日常管理。</w:t>
      </w:r>
      <w:r>
        <w:rPr>
          <w:b/>
          <w:bCs/>
        </w:rPr>
        <w:t xml:space="preserve"> </w:t>
      </w:r>
    </w:p>
    <w:p w:rsidR="001D74A2" w:rsidRDefault="00C04F07">
      <w:pPr>
        <w:adjustRightInd w:val="0"/>
        <w:snapToGrid w:val="0"/>
        <w:spacing w:line="400" w:lineRule="exact"/>
        <w:ind w:firstLineChars="200" w:firstLine="420"/>
      </w:pPr>
      <w:r>
        <w:rPr>
          <w:rFonts w:hint="eastAsia"/>
          <w:bCs/>
        </w:rPr>
        <w:t>2</w:t>
      </w:r>
      <w:r>
        <w:rPr>
          <w:b/>
          <w:bCs/>
        </w:rPr>
        <w:t>.</w:t>
      </w:r>
      <w:r>
        <w:rPr>
          <w:rFonts w:hint="eastAsia"/>
        </w:rPr>
        <w:t>中标人须与所有派驻人员依法签订劳动合同，按时足额发放工资、缴纳社会保险（养老保险、失业保险、工伤保险、医疗保险和生育保险）。</w:t>
      </w:r>
    </w:p>
    <w:p w:rsidR="001D74A2" w:rsidRDefault="00C04F07">
      <w:pPr>
        <w:adjustRightInd w:val="0"/>
        <w:snapToGrid w:val="0"/>
        <w:spacing w:line="400" w:lineRule="exact"/>
        <w:ind w:firstLineChars="200" w:firstLine="420"/>
      </w:pPr>
      <w:r>
        <w:t>3</w:t>
      </w:r>
      <w:r>
        <w:rPr>
          <w:rFonts w:hint="eastAsia"/>
        </w:rPr>
        <w:t>.</w:t>
      </w:r>
      <w:r>
        <w:rPr>
          <w:rFonts w:hint="eastAsia"/>
        </w:rPr>
        <w:t>人员配置可根据服务量的增减，由招标人出具《人员配置通知书》进行调整。</w:t>
      </w:r>
    </w:p>
    <w:p w:rsidR="001D74A2" w:rsidRDefault="00C04F07">
      <w:pPr>
        <w:pStyle w:val="a0"/>
        <w:adjustRightInd w:val="0"/>
        <w:snapToGrid w:val="0"/>
        <w:spacing w:line="400" w:lineRule="exact"/>
        <w:rPr>
          <w:rFonts w:asciiTheme="minorEastAsia" w:eastAsiaTheme="minorEastAsia" w:hAnsiTheme="minorEastAsia"/>
          <w:bCs/>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bCs/>
        </w:rPr>
        <w:t>服务期内人员不得随意更换，确需更换的，经招标人同意后方可更换；因服务</w:t>
      </w:r>
      <w:proofErr w:type="gramStart"/>
      <w:r>
        <w:rPr>
          <w:rFonts w:asciiTheme="minorEastAsia" w:eastAsiaTheme="minorEastAsia" w:hAnsiTheme="minorEastAsia" w:hint="eastAsia"/>
          <w:bCs/>
        </w:rPr>
        <w:t>质量差向招标</w:t>
      </w:r>
      <w:proofErr w:type="gramEnd"/>
      <w:r>
        <w:rPr>
          <w:rFonts w:asciiTheme="minorEastAsia" w:eastAsiaTheme="minorEastAsia" w:hAnsiTheme="minorEastAsia" w:hint="eastAsia"/>
          <w:bCs/>
        </w:rPr>
        <w:t>人要求更换人员的，中标人应无条件及时更换到位。</w:t>
      </w:r>
    </w:p>
    <w:p w:rsidR="001D74A2" w:rsidRDefault="00C04F07">
      <w:pPr>
        <w:adjustRightInd w:val="0"/>
        <w:snapToGrid w:val="0"/>
        <w:spacing w:line="400" w:lineRule="exact"/>
        <w:ind w:firstLineChars="200" w:firstLine="422"/>
        <w:jc w:val="left"/>
        <w:rPr>
          <w:rFonts w:ascii="宋体" w:hAnsi="宋体" w:cs="宋体"/>
          <w:b/>
          <w:kern w:val="0"/>
          <w:szCs w:val="21"/>
        </w:rPr>
      </w:pPr>
      <w:bookmarkStart w:id="13" w:name="OLE_LINK77"/>
      <w:r>
        <w:rPr>
          <w:rFonts w:ascii="宋体" w:hAnsi="宋体" w:cs="宋体" w:hint="eastAsia"/>
          <w:b/>
          <w:kern w:val="0"/>
          <w:szCs w:val="21"/>
        </w:rPr>
        <w:t>（二）人员岗位、配置数、主要工作职责及要求</w:t>
      </w:r>
      <w:bookmarkEnd w:id="13"/>
    </w:p>
    <w:tbl>
      <w:tblPr>
        <w:tblStyle w:val="aff2"/>
        <w:tblW w:w="0" w:type="auto"/>
        <w:jc w:val="center"/>
        <w:tblLayout w:type="fixed"/>
        <w:tblLook w:val="04A0" w:firstRow="1" w:lastRow="0" w:firstColumn="1" w:lastColumn="0" w:noHBand="0" w:noVBand="1"/>
      </w:tblPr>
      <w:tblGrid>
        <w:gridCol w:w="756"/>
        <w:gridCol w:w="1224"/>
        <w:gridCol w:w="709"/>
        <w:gridCol w:w="5386"/>
        <w:gridCol w:w="1412"/>
      </w:tblGrid>
      <w:tr w:rsidR="001D74A2">
        <w:trPr>
          <w:jc w:val="center"/>
        </w:trPr>
        <w:tc>
          <w:tcPr>
            <w:tcW w:w="756"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序号</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岗位名称</w:t>
            </w:r>
          </w:p>
        </w:tc>
        <w:tc>
          <w:tcPr>
            <w:tcW w:w="709" w:type="dxa"/>
            <w:vAlign w:val="center"/>
          </w:tcPr>
          <w:p w:rsidR="001D74A2" w:rsidRDefault="00C04F07">
            <w:pPr>
              <w:rPr>
                <w:rFonts w:ascii="宋体" w:hAnsi="宋体"/>
                <w:sz w:val="18"/>
                <w:szCs w:val="18"/>
              </w:rPr>
            </w:pPr>
            <w:r>
              <w:rPr>
                <w:rFonts w:ascii="宋体" w:hAnsi="宋体" w:hint="eastAsia"/>
                <w:sz w:val="18"/>
                <w:szCs w:val="18"/>
              </w:rPr>
              <w:t>需求人数</w:t>
            </w:r>
          </w:p>
        </w:tc>
        <w:tc>
          <w:tcPr>
            <w:tcW w:w="5386" w:type="dxa"/>
            <w:vAlign w:val="center"/>
          </w:tcPr>
          <w:p w:rsidR="001D74A2" w:rsidRDefault="00C04F07">
            <w:pPr>
              <w:widowControl/>
              <w:jc w:val="center"/>
              <w:textAlignment w:val="center"/>
              <w:rPr>
                <w:rFonts w:ascii="宋体" w:hAnsi="宋体" w:cstheme="minorEastAsia"/>
                <w:b/>
                <w:bCs/>
                <w:color w:val="000000"/>
                <w:kern w:val="0"/>
                <w:sz w:val="18"/>
                <w:szCs w:val="18"/>
                <w:lang w:bidi="ar"/>
              </w:rPr>
            </w:pPr>
            <w:r>
              <w:rPr>
                <w:rFonts w:ascii="宋体" w:hAnsi="宋体" w:cstheme="minorEastAsia" w:hint="eastAsia"/>
                <w:b/>
                <w:bCs/>
                <w:color w:val="000000"/>
                <w:kern w:val="0"/>
                <w:sz w:val="18"/>
                <w:szCs w:val="18"/>
                <w:lang w:bidi="ar"/>
              </w:rPr>
              <w:t>主要工作职责</w:t>
            </w:r>
          </w:p>
          <w:p w:rsidR="001D74A2" w:rsidRDefault="00C04F07">
            <w:pPr>
              <w:jc w:val="center"/>
              <w:rPr>
                <w:rFonts w:ascii="宋体" w:hAnsi="宋体"/>
                <w:sz w:val="18"/>
                <w:szCs w:val="18"/>
              </w:rPr>
            </w:pPr>
            <w:r>
              <w:rPr>
                <w:rFonts w:ascii="宋体" w:hAnsi="宋体" w:hint="eastAsia"/>
                <w:b/>
                <w:sz w:val="18"/>
                <w:szCs w:val="18"/>
                <w:lang w:bidi="ar"/>
              </w:rPr>
              <w:t>（包括但不仅限于）</w:t>
            </w:r>
          </w:p>
        </w:tc>
        <w:tc>
          <w:tcPr>
            <w:tcW w:w="1412" w:type="dxa"/>
            <w:vAlign w:val="center"/>
          </w:tcPr>
          <w:p w:rsidR="001D74A2" w:rsidRDefault="00C04F07">
            <w:pPr>
              <w:jc w:val="center"/>
              <w:rPr>
                <w:rFonts w:ascii="宋体" w:hAnsi="宋体"/>
                <w:sz w:val="18"/>
                <w:szCs w:val="18"/>
              </w:rPr>
            </w:pPr>
            <w:r>
              <w:rPr>
                <w:rFonts w:ascii="宋体" w:hAnsi="宋体" w:cstheme="minorEastAsia" w:hint="eastAsia"/>
                <w:b/>
                <w:bCs/>
                <w:color w:val="000000"/>
                <w:kern w:val="0"/>
                <w:sz w:val="18"/>
                <w:szCs w:val="18"/>
                <w:lang w:bidi="ar"/>
              </w:rPr>
              <w:t>人员要求</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hint="eastAsia"/>
                <w:sz w:val="18"/>
                <w:szCs w:val="18"/>
              </w:rPr>
              <w:t>1</w:t>
            </w:r>
          </w:p>
        </w:tc>
        <w:tc>
          <w:tcPr>
            <w:tcW w:w="1224"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项目</w:t>
            </w:r>
          </w:p>
          <w:p w:rsidR="001D74A2" w:rsidRDefault="00C04F07">
            <w:pPr>
              <w:pStyle w:val="a0"/>
              <w:ind w:firstLineChars="0" w:firstLine="0"/>
              <w:jc w:val="center"/>
              <w:rPr>
                <w:rFonts w:ascii="宋体" w:hAnsi="宋体"/>
                <w:sz w:val="18"/>
                <w:szCs w:val="18"/>
              </w:rPr>
            </w:pPr>
            <w:r>
              <w:rPr>
                <w:rFonts w:ascii="宋体" w:hAnsi="宋体" w:hint="eastAsia"/>
                <w:sz w:val="18"/>
                <w:szCs w:val="18"/>
              </w:rPr>
              <w:t>总负责人</w:t>
            </w:r>
          </w:p>
        </w:tc>
        <w:tc>
          <w:tcPr>
            <w:tcW w:w="709" w:type="dxa"/>
            <w:vAlign w:val="center"/>
          </w:tcPr>
          <w:p w:rsidR="001D74A2" w:rsidRDefault="00C04F07">
            <w:pPr>
              <w:jc w:val="center"/>
              <w:rPr>
                <w:rFonts w:ascii="宋体" w:hAnsi="宋体"/>
                <w:sz w:val="18"/>
                <w:szCs w:val="18"/>
              </w:rPr>
            </w:pPr>
            <w:r>
              <w:rPr>
                <w:rFonts w:ascii="宋体" w:hAnsi="宋体" w:hint="eastAsia"/>
                <w:sz w:val="18"/>
                <w:szCs w:val="18"/>
              </w:rPr>
              <w:t>1</w:t>
            </w:r>
          </w:p>
        </w:tc>
        <w:tc>
          <w:tcPr>
            <w:tcW w:w="5386" w:type="dxa"/>
            <w:vAlign w:val="center"/>
          </w:tcPr>
          <w:p w:rsidR="001D74A2" w:rsidRDefault="00C04F07">
            <w:pPr>
              <w:pStyle w:val="a0"/>
              <w:ind w:firstLineChars="0" w:firstLine="0"/>
              <w:rPr>
                <w:rFonts w:ascii="宋体" w:hAnsi="宋体"/>
                <w:bCs/>
                <w:sz w:val="18"/>
                <w:szCs w:val="18"/>
              </w:rPr>
            </w:pPr>
            <w:r>
              <w:rPr>
                <w:rFonts w:ascii="宋体" w:hAnsi="宋体" w:hint="eastAsia"/>
                <w:bCs/>
                <w:sz w:val="18"/>
                <w:szCs w:val="18"/>
              </w:rPr>
              <w:t>1.全面负责项目的日常运营，负责海港大厦食堂和物业管理，以及负责对其他6个服务点位食堂和物业的综合协调和监督管理。</w:t>
            </w:r>
          </w:p>
          <w:p w:rsidR="001D74A2" w:rsidRDefault="00C04F07">
            <w:pPr>
              <w:pStyle w:val="a0"/>
              <w:ind w:firstLineChars="0" w:firstLine="0"/>
              <w:rPr>
                <w:rFonts w:ascii="宋体" w:hAnsi="宋体"/>
                <w:bCs/>
                <w:sz w:val="18"/>
                <w:szCs w:val="18"/>
              </w:rPr>
            </w:pPr>
            <w:r>
              <w:rPr>
                <w:rFonts w:ascii="宋体" w:hAnsi="宋体" w:hint="eastAsia"/>
                <w:bCs/>
                <w:sz w:val="18"/>
                <w:szCs w:val="18"/>
              </w:rPr>
              <w:lastRenderedPageBreak/>
              <w:t>2</w:t>
            </w:r>
            <w:r>
              <w:rPr>
                <w:rFonts w:ascii="宋体" w:hAnsi="宋体"/>
                <w:bCs/>
                <w:sz w:val="18"/>
                <w:szCs w:val="18"/>
              </w:rPr>
              <w:t>.</w:t>
            </w:r>
            <w:r>
              <w:rPr>
                <w:rFonts w:ascii="宋体" w:hAnsi="宋体" w:hint="eastAsia"/>
                <w:bCs/>
                <w:sz w:val="18"/>
                <w:szCs w:val="18"/>
              </w:rPr>
              <w:t>定期召集各单位项目经理开展工作情况汇报，</w:t>
            </w:r>
            <w:r>
              <w:rPr>
                <w:rFonts w:ascii="宋体" w:hAnsi="宋体"/>
                <w:bCs/>
                <w:sz w:val="18"/>
                <w:szCs w:val="18"/>
              </w:rPr>
              <w:t>作为与</w:t>
            </w:r>
            <w:r>
              <w:rPr>
                <w:rFonts w:ascii="宋体" w:hAnsi="宋体" w:hint="eastAsia"/>
                <w:bCs/>
                <w:sz w:val="18"/>
                <w:szCs w:val="18"/>
              </w:rPr>
              <w:t>招标人</w:t>
            </w:r>
            <w:r>
              <w:rPr>
                <w:rFonts w:ascii="宋体" w:hAnsi="宋体"/>
                <w:bCs/>
                <w:sz w:val="18"/>
                <w:szCs w:val="18"/>
              </w:rPr>
              <w:t>沟通的主要接口，定期汇报</w:t>
            </w:r>
            <w:r>
              <w:rPr>
                <w:rFonts w:ascii="宋体" w:hAnsi="宋体" w:hint="eastAsia"/>
                <w:bCs/>
                <w:sz w:val="18"/>
                <w:szCs w:val="18"/>
              </w:rPr>
              <w:t>整体</w:t>
            </w:r>
            <w:r>
              <w:rPr>
                <w:rFonts w:ascii="宋体" w:hAnsi="宋体"/>
                <w:bCs/>
                <w:sz w:val="18"/>
                <w:szCs w:val="18"/>
              </w:rPr>
              <w:t>工作，处理投诉与建议</w:t>
            </w:r>
            <w:r>
              <w:rPr>
                <w:rFonts w:ascii="宋体" w:hAnsi="宋体" w:hint="eastAsia"/>
                <w:bCs/>
                <w:sz w:val="18"/>
                <w:szCs w:val="18"/>
              </w:rPr>
              <w:t>，并提出解决方案。</w:t>
            </w:r>
          </w:p>
          <w:p w:rsidR="001D74A2" w:rsidRDefault="00C04F07">
            <w:pPr>
              <w:pStyle w:val="a0"/>
              <w:ind w:firstLineChars="0" w:firstLine="0"/>
              <w:rPr>
                <w:rFonts w:ascii="宋体" w:hAnsi="宋体"/>
                <w:bCs/>
                <w:sz w:val="18"/>
                <w:szCs w:val="18"/>
              </w:rPr>
            </w:pPr>
            <w:r>
              <w:rPr>
                <w:rFonts w:ascii="宋体" w:eastAsiaTheme="minorEastAsia" w:hAnsi="宋体" w:hint="eastAsia"/>
                <w:bCs/>
                <w:sz w:val="18"/>
                <w:szCs w:val="18"/>
              </w:rPr>
              <w:t>3</w:t>
            </w:r>
            <w:r>
              <w:rPr>
                <w:rFonts w:ascii="宋体" w:eastAsiaTheme="minorEastAsia" w:hAnsi="宋体"/>
                <w:bCs/>
                <w:sz w:val="18"/>
                <w:szCs w:val="18"/>
              </w:rPr>
              <w:t>.</w:t>
            </w:r>
            <w:r>
              <w:rPr>
                <w:rFonts w:ascii="宋体" w:hAnsi="宋体" w:hint="eastAsia"/>
                <w:bCs/>
                <w:sz w:val="18"/>
                <w:szCs w:val="18"/>
              </w:rPr>
              <w:t>根据实际需要进行人员调配。</w:t>
            </w:r>
          </w:p>
          <w:p w:rsidR="001D74A2" w:rsidRDefault="00C04F07">
            <w:pPr>
              <w:pStyle w:val="a0"/>
              <w:ind w:firstLineChars="0" w:firstLine="0"/>
              <w:rPr>
                <w:rFonts w:ascii="宋体" w:hAnsi="宋体"/>
                <w:bCs/>
                <w:sz w:val="18"/>
                <w:szCs w:val="18"/>
              </w:rPr>
            </w:pPr>
            <w:r>
              <w:rPr>
                <w:rFonts w:ascii="宋体" w:hAnsi="宋体"/>
                <w:bCs/>
                <w:sz w:val="18"/>
                <w:szCs w:val="18"/>
              </w:rPr>
              <w:t>4.</w:t>
            </w:r>
            <w:r>
              <w:rPr>
                <w:rFonts w:ascii="宋体" w:hAnsi="宋体" w:hint="eastAsia"/>
                <w:bCs/>
                <w:sz w:val="18"/>
                <w:szCs w:val="18"/>
              </w:rPr>
              <w:t>定期开展满意度调查。</w:t>
            </w:r>
          </w:p>
          <w:p w:rsidR="001D74A2" w:rsidRDefault="00C04F07">
            <w:pPr>
              <w:pStyle w:val="a0"/>
              <w:ind w:firstLineChars="0" w:firstLine="0"/>
              <w:rPr>
                <w:rFonts w:ascii="宋体" w:hAnsi="宋体"/>
                <w:bCs/>
                <w:sz w:val="18"/>
                <w:szCs w:val="18"/>
              </w:rPr>
            </w:pPr>
            <w:r>
              <w:rPr>
                <w:rFonts w:ascii="宋体" w:hAnsi="宋体"/>
                <w:bCs/>
                <w:sz w:val="18"/>
                <w:szCs w:val="18"/>
              </w:rPr>
              <w:t>5.</w:t>
            </w:r>
            <w:r>
              <w:rPr>
                <w:rFonts w:ascii="宋体" w:hAnsi="宋体" w:hint="eastAsia"/>
                <w:bCs/>
                <w:sz w:val="18"/>
                <w:szCs w:val="18"/>
              </w:rPr>
              <w:t>根据不同节假日、季节等策划特色活动，丰富食堂就餐体验。</w:t>
            </w:r>
          </w:p>
          <w:p w:rsidR="001D74A2" w:rsidRDefault="00C04F07">
            <w:pPr>
              <w:pStyle w:val="a0"/>
              <w:ind w:firstLineChars="0" w:firstLine="0"/>
              <w:rPr>
                <w:rFonts w:ascii="宋体" w:hAnsi="宋体"/>
                <w:bCs/>
                <w:sz w:val="18"/>
                <w:szCs w:val="18"/>
              </w:rPr>
            </w:pPr>
            <w:r>
              <w:rPr>
                <w:rFonts w:ascii="宋体" w:hAnsi="宋体"/>
                <w:bCs/>
                <w:sz w:val="18"/>
                <w:szCs w:val="18"/>
              </w:rPr>
              <w:t>6.</w:t>
            </w:r>
            <w:r>
              <w:rPr>
                <w:rFonts w:ascii="宋体" w:hAnsi="宋体"/>
                <w:sz w:val="18"/>
                <w:szCs w:val="18"/>
              </w:rPr>
              <w:t>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tc>
        <w:tc>
          <w:tcPr>
            <w:tcW w:w="1412" w:type="dxa"/>
            <w:vAlign w:val="center"/>
          </w:tcPr>
          <w:p w:rsidR="001D74A2" w:rsidRDefault="00C04F07">
            <w:pPr>
              <w:pStyle w:val="a0"/>
              <w:ind w:firstLineChars="0" w:firstLine="0"/>
              <w:rPr>
                <w:rFonts w:ascii="宋体" w:hAnsi="宋体"/>
                <w:sz w:val="18"/>
                <w:szCs w:val="18"/>
              </w:rPr>
            </w:pPr>
            <w:r>
              <w:rPr>
                <w:rFonts w:asciiTheme="minorEastAsia" w:eastAsiaTheme="minorEastAsia" w:hAnsiTheme="minorEastAsia" w:hint="eastAsia"/>
                <w:sz w:val="18"/>
                <w:szCs w:val="18"/>
              </w:rPr>
              <w:lastRenderedPageBreak/>
              <w:t>本科及以上学历年；符合法定</w:t>
            </w:r>
            <w:r>
              <w:rPr>
                <w:rFonts w:asciiTheme="minorEastAsia" w:eastAsiaTheme="minorEastAsia" w:hAnsiTheme="minorEastAsia" w:hint="eastAsia"/>
                <w:sz w:val="18"/>
                <w:szCs w:val="18"/>
              </w:rPr>
              <w:lastRenderedPageBreak/>
              <w:t>年龄；持有健康证</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hint="eastAsia"/>
                <w:sz w:val="18"/>
                <w:szCs w:val="18"/>
              </w:rPr>
              <w:lastRenderedPageBreak/>
              <w:t>2</w:t>
            </w:r>
          </w:p>
        </w:tc>
        <w:tc>
          <w:tcPr>
            <w:tcW w:w="1224"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项目经理</w:t>
            </w:r>
          </w:p>
        </w:tc>
        <w:tc>
          <w:tcPr>
            <w:tcW w:w="709" w:type="dxa"/>
            <w:vAlign w:val="center"/>
          </w:tcPr>
          <w:p w:rsidR="001D74A2" w:rsidRDefault="00C04F07">
            <w:pPr>
              <w:jc w:val="center"/>
              <w:rPr>
                <w:rFonts w:ascii="宋体" w:hAnsi="宋体"/>
                <w:sz w:val="18"/>
                <w:szCs w:val="18"/>
              </w:rPr>
            </w:pPr>
            <w:r>
              <w:rPr>
                <w:rFonts w:ascii="宋体" w:hAnsi="宋体"/>
                <w:sz w:val="18"/>
                <w:szCs w:val="18"/>
              </w:rPr>
              <w:t>5</w:t>
            </w:r>
          </w:p>
        </w:tc>
        <w:tc>
          <w:tcPr>
            <w:tcW w:w="5386" w:type="dxa"/>
            <w:vAlign w:val="center"/>
          </w:tcPr>
          <w:p w:rsidR="001D74A2" w:rsidRDefault="00C04F07">
            <w:pPr>
              <w:rPr>
                <w:rFonts w:ascii="宋体" w:hAnsi="宋体"/>
                <w:bCs/>
                <w:sz w:val="18"/>
                <w:szCs w:val="18"/>
              </w:rPr>
            </w:pPr>
            <w:r>
              <w:rPr>
                <w:rFonts w:ascii="宋体" w:hAnsi="宋体"/>
                <w:bCs/>
                <w:sz w:val="18"/>
                <w:szCs w:val="18"/>
              </w:rPr>
              <w:t>1.</w:t>
            </w:r>
            <w:r>
              <w:rPr>
                <w:rFonts w:ascii="宋体" w:hAnsi="宋体" w:hint="eastAsia"/>
                <w:bCs/>
                <w:sz w:val="18"/>
                <w:szCs w:val="18"/>
              </w:rPr>
              <w:t>负责食堂及物业整体管理工作，相关台账管理工作。</w:t>
            </w:r>
          </w:p>
          <w:p w:rsidR="001D74A2" w:rsidRDefault="00C04F07">
            <w:pPr>
              <w:rPr>
                <w:rFonts w:ascii="宋体" w:hAnsi="宋体"/>
                <w:bCs/>
                <w:sz w:val="18"/>
                <w:szCs w:val="18"/>
              </w:rPr>
            </w:pPr>
            <w:r>
              <w:rPr>
                <w:rFonts w:ascii="宋体" w:eastAsiaTheme="minorEastAsia" w:hAnsi="宋体" w:hint="eastAsia"/>
                <w:bCs/>
                <w:sz w:val="18"/>
                <w:szCs w:val="18"/>
              </w:rPr>
              <w:t>2</w:t>
            </w:r>
            <w:r>
              <w:rPr>
                <w:rFonts w:ascii="宋体" w:eastAsiaTheme="minorEastAsia" w:hAnsi="宋体"/>
                <w:bCs/>
                <w:sz w:val="18"/>
                <w:szCs w:val="18"/>
              </w:rPr>
              <w:t>.</w:t>
            </w:r>
            <w:r>
              <w:rPr>
                <w:rFonts w:ascii="宋体" w:eastAsiaTheme="minorEastAsia" w:hAnsi="宋体" w:hint="eastAsia"/>
                <w:bCs/>
                <w:sz w:val="18"/>
                <w:szCs w:val="18"/>
              </w:rPr>
              <w:t>接待</w:t>
            </w:r>
            <w:r>
              <w:rPr>
                <w:rFonts w:asciiTheme="minorEastAsia" w:eastAsiaTheme="minorEastAsia" w:hAnsiTheme="minorEastAsia" w:hint="eastAsia"/>
                <w:bCs/>
                <w:sz w:val="18"/>
                <w:szCs w:val="18"/>
              </w:rPr>
              <w:t>用餐</w:t>
            </w:r>
            <w:r>
              <w:rPr>
                <w:rFonts w:ascii="宋体" w:hAnsi="宋体" w:hint="eastAsia"/>
                <w:bCs/>
                <w:sz w:val="18"/>
                <w:szCs w:val="18"/>
              </w:rPr>
              <w:t>包厢服务工作。</w:t>
            </w:r>
          </w:p>
          <w:p w:rsidR="001D74A2" w:rsidRDefault="00C04F07">
            <w:pPr>
              <w:rPr>
                <w:rFonts w:ascii="宋体" w:eastAsiaTheme="minorEastAsia" w:hAnsi="宋体"/>
                <w:bCs/>
                <w:sz w:val="18"/>
                <w:szCs w:val="18"/>
              </w:rPr>
            </w:pPr>
            <w:r>
              <w:rPr>
                <w:rFonts w:ascii="宋体" w:eastAsiaTheme="minorEastAsia" w:hAnsi="宋体" w:hint="eastAsia"/>
                <w:bCs/>
                <w:sz w:val="18"/>
                <w:szCs w:val="18"/>
              </w:rPr>
              <w:t>3</w:t>
            </w:r>
            <w:r>
              <w:rPr>
                <w:rFonts w:ascii="宋体" w:eastAsiaTheme="minorEastAsia" w:hAnsi="宋体"/>
                <w:bCs/>
                <w:sz w:val="18"/>
                <w:szCs w:val="18"/>
              </w:rPr>
              <w:t>.</w:t>
            </w:r>
            <w:r>
              <w:rPr>
                <w:rFonts w:ascii="宋体" w:eastAsiaTheme="minorEastAsia" w:hAnsi="宋体" w:hint="eastAsia"/>
                <w:bCs/>
                <w:sz w:val="18"/>
                <w:szCs w:val="18"/>
              </w:rPr>
              <w:t>负责日常性安全培训、定期组织规章制度学习等，并建立</w:t>
            </w:r>
            <w:proofErr w:type="gramStart"/>
            <w:r>
              <w:rPr>
                <w:rFonts w:ascii="宋体" w:eastAsiaTheme="minorEastAsia" w:hAnsi="宋体" w:hint="eastAsia"/>
                <w:bCs/>
                <w:sz w:val="18"/>
                <w:szCs w:val="18"/>
              </w:rPr>
              <w:t>相关台</w:t>
            </w:r>
            <w:proofErr w:type="gramEnd"/>
            <w:r>
              <w:rPr>
                <w:rFonts w:ascii="宋体" w:eastAsiaTheme="minorEastAsia" w:hAnsi="宋体" w:hint="eastAsia"/>
                <w:bCs/>
                <w:sz w:val="18"/>
                <w:szCs w:val="18"/>
              </w:rPr>
              <w:t>账。</w:t>
            </w:r>
          </w:p>
          <w:p w:rsidR="001D74A2" w:rsidRDefault="00C04F07">
            <w:pPr>
              <w:pStyle w:val="a0"/>
              <w:ind w:firstLineChars="0" w:firstLine="0"/>
              <w:rPr>
                <w:rFonts w:ascii="宋体" w:eastAsiaTheme="minorEastAsia" w:hAnsi="宋体"/>
                <w:bCs/>
                <w:sz w:val="18"/>
                <w:szCs w:val="18"/>
              </w:rPr>
            </w:pPr>
            <w:r>
              <w:rPr>
                <w:rFonts w:ascii="宋体" w:eastAsiaTheme="minorEastAsia" w:hAnsi="宋体"/>
                <w:bCs/>
                <w:sz w:val="18"/>
                <w:szCs w:val="18"/>
              </w:rPr>
              <w:t>4.</w:t>
            </w:r>
            <w:r>
              <w:rPr>
                <w:rFonts w:ascii="宋体" w:eastAsiaTheme="minorEastAsia" w:hAnsi="宋体" w:hint="eastAsia"/>
                <w:bCs/>
                <w:sz w:val="18"/>
                <w:szCs w:val="18"/>
              </w:rPr>
              <w:t>作为履职服务点位的兼职安全管理员，负责日常性安全培训、定期组织规章制度学习等，并建立</w:t>
            </w:r>
            <w:proofErr w:type="gramStart"/>
            <w:r>
              <w:rPr>
                <w:rFonts w:ascii="宋体" w:eastAsiaTheme="minorEastAsia" w:hAnsi="宋体" w:hint="eastAsia"/>
                <w:bCs/>
                <w:sz w:val="18"/>
                <w:szCs w:val="18"/>
              </w:rPr>
              <w:t>相关台</w:t>
            </w:r>
            <w:proofErr w:type="gramEnd"/>
            <w:r>
              <w:rPr>
                <w:rFonts w:ascii="宋体" w:eastAsiaTheme="minorEastAsia" w:hAnsi="宋体" w:hint="eastAsia"/>
                <w:bCs/>
                <w:sz w:val="18"/>
                <w:szCs w:val="18"/>
              </w:rPr>
              <w:t>账。</w:t>
            </w:r>
          </w:p>
          <w:p w:rsidR="001D74A2" w:rsidRDefault="00C04F07">
            <w:pPr>
              <w:rPr>
                <w:rFonts w:eastAsiaTheme="minorEastAsia"/>
              </w:rPr>
            </w:pPr>
            <w:r>
              <w:rPr>
                <w:rFonts w:ascii="宋体" w:hAnsi="宋体"/>
                <w:bCs/>
                <w:sz w:val="18"/>
                <w:szCs w:val="18"/>
              </w:rPr>
              <w:t>5.</w:t>
            </w:r>
            <w:r>
              <w:rPr>
                <w:rFonts w:ascii="宋体" w:hAnsi="宋体"/>
                <w:sz w:val="18"/>
                <w:szCs w:val="18"/>
              </w:rPr>
              <w:t>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p w:rsidR="001D74A2" w:rsidRDefault="00C04F07">
            <w:pPr>
              <w:pStyle w:val="a0"/>
              <w:ind w:firstLineChars="0" w:firstLine="0"/>
              <w:rPr>
                <w:rFonts w:ascii="宋体" w:eastAsiaTheme="minorEastAsia" w:hAnsi="宋体"/>
                <w:b/>
                <w:bCs/>
                <w:sz w:val="18"/>
                <w:szCs w:val="18"/>
              </w:rPr>
            </w:pPr>
            <w:r>
              <w:rPr>
                <w:rFonts w:ascii="宋体" w:hAnsi="宋体"/>
                <w:b/>
                <w:bCs/>
                <w:sz w:val="18"/>
                <w:szCs w:val="18"/>
              </w:rPr>
              <w:t>6.</w:t>
            </w:r>
            <w:r>
              <w:rPr>
                <w:rFonts w:asciiTheme="minorEastAsia" w:eastAsiaTheme="minorEastAsia" w:hAnsiTheme="minorEastAsia" w:hint="eastAsia"/>
                <w:b/>
                <w:bCs/>
                <w:sz w:val="18"/>
                <w:szCs w:val="18"/>
              </w:rPr>
              <w:t>特性需求：其中1位项目经理除承担以上职责以外，还需要承担部分服务员和内勤管理员的职责，工作地点为龙湾公司。</w:t>
            </w:r>
          </w:p>
        </w:tc>
        <w:tc>
          <w:tcPr>
            <w:tcW w:w="1412" w:type="dxa"/>
            <w:vAlign w:val="center"/>
          </w:tcPr>
          <w:p w:rsidR="001D74A2" w:rsidRDefault="00C04F07">
            <w:pPr>
              <w:rPr>
                <w:rFonts w:ascii="宋体" w:hAnsi="宋体"/>
                <w:sz w:val="18"/>
                <w:szCs w:val="18"/>
              </w:rPr>
            </w:pPr>
            <w:r>
              <w:rPr>
                <w:rFonts w:asciiTheme="minorEastAsia" w:eastAsiaTheme="minorEastAsia" w:hAnsiTheme="minorEastAsia" w:hint="eastAsia"/>
                <w:sz w:val="18"/>
                <w:szCs w:val="18"/>
              </w:rPr>
              <w:t>高中及以上学历年；符合法定年龄；持有健康证；持有安全生产知识培训合格证</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hint="eastAsia"/>
                <w:sz w:val="18"/>
                <w:szCs w:val="18"/>
              </w:rPr>
              <w:t>3</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主厨</w:t>
            </w:r>
          </w:p>
        </w:tc>
        <w:tc>
          <w:tcPr>
            <w:tcW w:w="709" w:type="dxa"/>
            <w:vAlign w:val="center"/>
          </w:tcPr>
          <w:p w:rsidR="001D74A2" w:rsidRDefault="00C04F07">
            <w:pPr>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5386" w:type="dxa"/>
            <w:vAlign w:val="center"/>
          </w:tcPr>
          <w:p w:rsidR="001D74A2" w:rsidRDefault="00C04F07">
            <w:pPr>
              <w:widowControl/>
              <w:textAlignment w:val="center"/>
              <w:rPr>
                <w:rFonts w:ascii="宋体" w:hAnsi="宋体"/>
                <w:sz w:val="18"/>
                <w:szCs w:val="18"/>
              </w:rPr>
            </w:pPr>
            <w:r>
              <w:rPr>
                <w:rFonts w:ascii="宋体" w:hAnsi="宋体" w:hint="eastAsia"/>
                <w:sz w:val="18"/>
                <w:szCs w:val="18"/>
              </w:rPr>
              <w:t>1.负责制定食堂菜谱。</w:t>
            </w:r>
          </w:p>
          <w:p w:rsidR="001D74A2" w:rsidRDefault="00C04F07">
            <w:pPr>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负责烧制员工餐、接待餐。</w:t>
            </w:r>
          </w:p>
          <w:p w:rsidR="001D74A2" w:rsidRDefault="00C04F07">
            <w:pPr>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制作中式包点。</w:t>
            </w:r>
          </w:p>
          <w:p w:rsidR="001D74A2" w:rsidRDefault="00C04F07">
            <w:pPr>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相关台账登记工作。</w:t>
            </w:r>
          </w:p>
          <w:p w:rsidR="001D74A2" w:rsidRDefault="00C04F07">
            <w:pPr>
              <w:rPr>
                <w:rFonts w:ascii="宋体" w:hAnsi="宋体"/>
                <w:sz w:val="18"/>
                <w:szCs w:val="18"/>
              </w:rPr>
            </w:pPr>
            <w:r>
              <w:rPr>
                <w:rFonts w:ascii="宋体" w:hAnsi="宋体" w:hint="eastAsia"/>
                <w:sz w:val="18"/>
                <w:szCs w:val="18"/>
              </w:rPr>
              <w:t>5</w:t>
            </w:r>
            <w:r>
              <w:rPr>
                <w:rFonts w:ascii="宋体" w:hAnsi="宋体"/>
                <w:sz w:val="18"/>
                <w:szCs w:val="18"/>
              </w:rPr>
              <w:t>.根据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p w:rsidR="001D74A2" w:rsidRDefault="00C04F07">
            <w:pPr>
              <w:pStyle w:val="a0"/>
              <w:ind w:firstLineChars="0" w:firstLine="0"/>
            </w:pPr>
            <w:r>
              <w:rPr>
                <w:rFonts w:asciiTheme="minorEastAsia" w:eastAsiaTheme="minorEastAsia" w:hAnsiTheme="minorEastAsia" w:hint="eastAsia"/>
                <w:b/>
                <w:sz w:val="18"/>
                <w:szCs w:val="18"/>
              </w:rPr>
              <w:t>6.特性需求：①其中2位主厨除承担以上职责以外，还需承担服务员职责，工作地点在状元</w:t>
            </w:r>
            <w:proofErr w:type="gramStart"/>
            <w:r>
              <w:rPr>
                <w:rFonts w:asciiTheme="minorEastAsia" w:eastAsiaTheme="minorEastAsia" w:hAnsiTheme="minorEastAsia" w:hint="eastAsia"/>
                <w:b/>
                <w:sz w:val="18"/>
                <w:szCs w:val="18"/>
              </w:rPr>
              <w:t>岙</w:t>
            </w:r>
            <w:proofErr w:type="gramEnd"/>
            <w:r>
              <w:rPr>
                <w:rFonts w:asciiTheme="minorEastAsia" w:eastAsiaTheme="minorEastAsia" w:hAnsiTheme="minorEastAsia" w:hint="eastAsia"/>
                <w:b/>
                <w:sz w:val="18"/>
                <w:szCs w:val="18"/>
              </w:rPr>
              <w:t>公司小食堂（用餐人约30人）。②1</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名主厨中至少有</w:t>
            </w:r>
            <w:r>
              <w:rPr>
                <w:rFonts w:asciiTheme="minorEastAsia" w:eastAsiaTheme="minorEastAsia" w:hAnsiTheme="minorEastAsia"/>
                <w:b/>
                <w:sz w:val="18"/>
                <w:szCs w:val="18"/>
              </w:rPr>
              <w:t>2</w:t>
            </w:r>
            <w:r>
              <w:rPr>
                <w:rFonts w:asciiTheme="minorEastAsia" w:eastAsiaTheme="minorEastAsia" w:hAnsiTheme="minorEastAsia" w:hint="eastAsia"/>
                <w:b/>
                <w:sz w:val="18"/>
                <w:szCs w:val="18"/>
              </w:rPr>
              <w:t>名持有</w:t>
            </w:r>
            <w:proofErr w:type="gramStart"/>
            <w:r>
              <w:rPr>
                <w:rFonts w:asciiTheme="minorEastAsia" w:eastAsiaTheme="minorEastAsia" w:hAnsiTheme="minorEastAsia" w:hint="eastAsia"/>
                <w:b/>
                <w:sz w:val="18"/>
                <w:szCs w:val="18"/>
              </w:rPr>
              <w:t>人社局分发</w:t>
            </w:r>
            <w:proofErr w:type="gramEnd"/>
            <w:r>
              <w:rPr>
                <w:rFonts w:asciiTheme="minorEastAsia" w:eastAsiaTheme="minorEastAsia" w:hAnsiTheme="minorEastAsia" w:hint="eastAsia"/>
                <w:b/>
                <w:sz w:val="18"/>
                <w:szCs w:val="18"/>
              </w:rPr>
              <w:t>的二级技师证书。</w:t>
            </w:r>
          </w:p>
        </w:tc>
        <w:tc>
          <w:tcPr>
            <w:tcW w:w="1412" w:type="dxa"/>
            <w:vAlign w:val="center"/>
          </w:tcPr>
          <w:p w:rsidR="001D74A2" w:rsidRDefault="00C04F07">
            <w:pPr>
              <w:rPr>
                <w:rFonts w:ascii="宋体" w:hAnsi="宋体"/>
                <w:sz w:val="18"/>
                <w:szCs w:val="18"/>
              </w:rPr>
            </w:pPr>
            <w:r>
              <w:rPr>
                <w:rFonts w:asciiTheme="minorEastAsia" w:eastAsiaTheme="minorEastAsia" w:hAnsiTheme="minorEastAsia" w:hint="eastAsia"/>
                <w:sz w:val="18"/>
                <w:szCs w:val="18"/>
              </w:rPr>
              <w:t>初中及以上学历年；符合法定年龄；持有健康证；厨师二级技师证书</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hint="eastAsia"/>
                <w:sz w:val="18"/>
                <w:szCs w:val="18"/>
              </w:rPr>
              <w:t>4</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副厨</w:t>
            </w:r>
          </w:p>
        </w:tc>
        <w:tc>
          <w:tcPr>
            <w:tcW w:w="709" w:type="dxa"/>
            <w:vAlign w:val="center"/>
          </w:tcPr>
          <w:p w:rsidR="001D74A2" w:rsidRDefault="00C04F07">
            <w:pPr>
              <w:jc w:val="center"/>
              <w:rPr>
                <w:rFonts w:ascii="宋体" w:hAnsi="宋体"/>
                <w:sz w:val="18"/>
                <w:szCs w:val="18"/>
              </w:rPr>
            </w:pPr>
            <w:r>
              <w:rPr>
                <w:rFonts w:ascii="宋体" w:hAnsi="宋体"/>
                <w:sz w:val="18"/>
                <w:szCs w:val="18"/>
              </w:rPr>
              <w:t>11</w:t>
            </w:r>
          </w:p>
        </w:tc>
        <w:tc>
          <w:tcPr>
            <w:tcW w:w="5386" w:type="dxa"/>
            <w:vAlign w:val="center"/>
          </w:tcPr>
          <w:p w:rsidR="001D74A2" w:rsidRDefault="00C04F07">
            <w:pPr>
              <w:widowControl/>
              <w:textAlignment w:val="center"/>
              <w:rPr>
                <w:rFonts w:ascii="宋体" w:hAnsi="宋体"/>
                <w:sz w:val="18"/>
                <w:szCs w:val="18"/>
              </w:rPr>
            </w:pPr>
            <w:r>
              <w:rPr>
                <w:rFonts w:ascii="宋体" w:hAnsi="宋体" w:hint="eastAsia"/>
                <w:sz w:val="18"/>
                <w:szCs w:val="18"/>
              </w:rPr>
              <w:t>1.配合制定食堂菜谱。</w:t>
            </w:r>
          </w:p>
          <w:p w:rsidR="001D74A2" w:rsidRDefault="00C04F07">
            <w:pPr>
              <w:widowControl/>
              <w:textAlignment w:val="center"/>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配合烧制员工餐、接待餐。</w:t>
            </w:r>
          </w:p>
          <w:p w:rsidR="001D74A2" w:rsidRDefault="00C04F07">
            <w:pPr>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制作中式包点。</w:t>
            </w:r>
          </w:p>
          <w:p w:rsidR="001D74A2" w:rsidRDefault="00C04F07">
            <w:pPr>
              <w:rPr>
                <w:rFonts w:ascii="宋体" w:hAnsi="宋体"/>
                <w:sz w:val="18"/>
                <w:szCs w:val="18"/>
              </w:rPr>
            </w:pPr>
            <w:r>
              <w:rPr>
                <w:rFonts w:ascii="宋体" w:hAnsi="宋体" w:hint="eastAsia"/>
                <w:sz w:val="18"/>
                <w:szCs w:val="18"/>
              </w:rPr>
              <w:t>4</w:t>
            </w:r>
            <w:r>
              <w:rPr>
                <w:rFonts w:ascii="宋体" w:hAnsi="宋体"/>
                <w:sz w:val="18"/>
                <w:szCs w:val="18"/>
              </w:rPr>
              <w:t>.</w:t>
            </w:r>
            <w:r>
              <w:rPr>
                <w:rFonts w:ascii="宋体" w:hAnsi="宋体" w:hint="eastAsia"/>
                <w:sz w:val="18"/>
                <w:szCs w:val="18"/>
              </w:rPr>
              <w:t>相关台账登记工作。</w:t>
            </w:r>
          </w:p>
          <w:p w:rsidR="001D74A2" w:rsidRDefault="00C04F07">
            <w:pPr>
              <w:rPr>
                <w:rFonts w:ascii="宋体" w:hAnsi="宋体"/>
                <w:sz w:val="18"/>
                <w:szCs w:val="18"/>
              </w:rPr>
            </w:pPr>
            <w:r>
              <w:rPr>
                <w:rFonts w:ascii="宋体" w:hAnsi="宋体" w:hint="eastAsia"/>
                <w:sz w:val="18"/>
                <w:szCs w:val="18"/>
              </w:rPr>
              <w:t>5</w:t>
            </w:r>
            <w:r>
              <w:rPr>
                <w:rFonts w:ascii="宋体" w:hAnsi="宋体"/>
                <w:sz w:val="18"/>
                <w:szCs w:val="18"/>
              </w:rPr>
              <w:t>.根据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p w:rsidR="001D74A2" w:rsidRDefault="00C04F07">
            <w:pPr>
              <w:rPr>
                <w:rFonts w:ascii="宋体" w:eastAsiaTheme="minorEastAsia" w:hAnsi="宋体"/>
                <w:sz w:val="18"/>
                <w:szCs w:val="18"/>
              </w:rPr>
            </w:pPr>
            <w:r>
              <w:rPr>
                <w:rFonts w:asciiTheme="minorEastAsia" w:eastAsiaTheme="minorEastAsia" w:hAnsiTheme="minorEastAsia" w:hint="eastAsia"/>
                <w:b/>
                <w:sz w:val="18"/>
                <w:szCs w:val="18"/>
              </w:rPr>
              <w:t>6.特性需求：其中1名</w:t>
            </w:r>
            <w:proofErr w:type="gramStart"/>
            <w:r>
              <w:rPr>
                <w:rFonts w:asciiTheme="minorEastAsia" w:eastAsiaTheme="minorEastAsia" w:hAnsiTheme="minorEastAsia" w:hint="eastAsia"/>
                <w:b/>
                <w:sz w:val="18"/>
                <w:szCs w:val="18"/>
              </w:rPr>
              <w:t>副厨需会</w:t>
            </w:r>
            <w:proofErr w:type="gramEnd"/>
            <w:r>
              <w:rPr>
                <w:rFonts w:asciiTheme="minorEastAsia" w:eastAsiaTheme="minorEastAsia" w:hAnsiTheme="minorEastAsia" w:hint="eastAsia"/>
                <w:b/>
                <w:sz w:val="18"/>
                <w:szCs w:val="18"/>
              </w:rPr>
              <w:t>制作西式糕点，工作地点为海港大厦</w:t>
            </w:r>
          </w:p>
        </w:tc>
        <w:tc>
          <w:tcPr>
            <w:tcW w:w="1412" w:type="dxa"/>
            <w:vAlign w:val="center"/>
          </w:tcPr>
          <w:p w:rsidR="001D74A2" w:rsidRDefault="00C04F07">
            <w:pPr>
              <w:rPr>
                <w:rFonts w:ascii="宋体" w:hAnsi="宋体"/>
                <w:sz w:val="18"/>
                <w:szCs w:val="18"/>
              </w:rPr>
            </w:pPr>
            <w:r>
              <w:rPr>
                <w:rFonts w:asciiTheme="minorEastAsia" w:eastAsiaTheme="minorEastAsia" w:hAnsiTheme="minorEastAsia" w:hint="eastAsia"/>
                <w:sz w:val="18"/>
                <w:szCs w:val="18"/>
              </w:rPr>
              <w:t>初中及以上学历年；符合法定年龄；持有健康证</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sz w:val="18"/>
                <w:szCs w:val="18"/>
              </w:rPr>
              <w:t>5</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服务员</w:t>
            </w:r>
          </w:p>
        </w:tc>
        <w:tc>
          <w:tcPr>
            <w:tcW w:w="709" w:type="dxa"/>
            <w:vAlign w:val="center"/>
          </w:tcPr>
          <w:p w:rsidR="001D74A2" w:rsidRDefault="00C04F07">
            <w:pPr>
              <w:jc w:val="center"/>
              <w:rPr>
                <w:rFonts w:ascii="宋体" w:hAnsi="宋体"/>
                <w:sz w:val="18"/>
                <w:szCs w:val="18"/>
              </w:rPr>
            </w:pPr>
            <w:r>
              <w:rPr>
                <w:rFonts w:ascii="宋体" w:hAnsi="宋体" w:hint="eastAsia"/>
                <w:sz w:val="18"/>
                <w:szCs w:val="18"/>
              </w:rPr>
              <w:t>3</w:t>
            </w:r>
            <w:r>
              <w:rPr>
                <w:rFonts w:ascii="宋体" w:hAnsi="宋体"/>
                <w:sz w:val="18"/>
                <w:szCs w:val="18"/>
              </w:rPr>
              <w:t>6</w:t>
            </w:r>
          </w:p>
        </w:tc>
        <w:tc>
          <w:tcPr>
            <w:tcW w:w="5386" w:type="dxa"/>
            <w:vAlign w:val="center"/>
          </w:tcPr>
          <w:p w:rsidR="001D74A2" w:rsidRDefault="00C04F07">
            <w:pPr>
              <w:widowControl/>
              <w:textAlignment w:val="center"/>
              <w:rPr>
                <w:rFonts w:ascii="宋体" w:hAnsi="宋体"/>
                <w:sz w:val="18"/>
                <w:szCs w:val="18"/>
              </w:rPr>
            </w:pPr>
            <w:r>
              <w:rPr>
                <w:rFonts w:ascii="宋体" w:hAnsi="宋体" w:hint="eastAsia"/>
                <w:sz w:val="18"/>
                <w:szCs w:val="18"/>
              </w:rPr>
              <w:t>1.食材的清洗、切配工作。</w:t>
            </w:r>
          </w:p>
          <w:p w:rsidR="001D74A2" w:rsidRDefault="00C04F07">
            <w:pPr>
              <w:widowControl/>
              <w:textAlignment w:val="center"/>
              <w:rPr>
                <w:rFonts w:ascii="宋体" w:hAnsi="宋体"/>
                <w:sz w:val="18"/>
                <w:szCs w:val="18"/>
              </w:rPr>
            </w:pPr>
            <w:r>
              <w:rPr>
                <w:rFonts w:ascii="宋体" w:hAnsi="宋体"/>
                <w:sz w:val="18"/>
                <w:szCs w:val="18"/>
              </w:rPr>
              <w:t>2.</w:t>
            </w:r>
            <w:r>
              <w:rPr>
                <w:rFonts w:ascii="宋体" w:hAnsi="宋体" w:hint="eastAsia"/>
                <w:sz w:val="18"/>
                <w:szCs w:val="18"/>
              </w:rPr>
              <w:t>餐具清洁、食堂</w:t>
            </w:r>
            <w:r>
              <w:rPr>
                <w:rFonts w:asciiTheme="minorEastAsia" w:eastAsiaTheme="minorEastAsia" w:hAnsiTheme="minorEastAsia" w:hint="eastAsia"/>
                <w:sz w:val="18"/>
                <w:szCs w:val="18"/>
              </w:rPr>
              <w:t>卫生</w:t>
            </w:r>
            <w:r>
              <w:rPr>
                <w:rFonts w:ascii="宋体" w:hAnsi="宋体" w:hint="eastAsia"/>
                <w:sz w:val="18"/>
                <w:szCs w:val="18"/>
              </w:rPr>
              <w:t>清洁工作。</w:t>
            </w:r>
          </w:p>
          <w:p w:rsidR="001D74A2" w:rsidRDefault="00C04F07">
            <w:pPr>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配合制作中式包点。</w:t>
            </w:r>
          </w:p>
          <w:p w:rsidR="001D74A2" w:rsidRDefault="00C04F07">
            <w:pPr>
              <w:rPr>
                <w:rFonts w:ascii="宋体" w:hAnsi="宋体"/>
                <w:sz w:val="18"/>
                <w:szCs w:val="18"/>
              </w:rPr>
            </w:pPr>
            <w:r>
              <w:rPr>
                <w:rFonts w:ascii="宋体" w:hAnsi="宋体"/>
                <w:sz w:val="18"/>
                <w:szCs w:val="18"/>
              </w:rPr>
              <w:t>4.根据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p w:rsidR="001D74A2" w:rsidRDefault="00C04F07">
            <w:pPr>
              <w:widowControl/>
              <w:textAlignment w:val="center"/>
              <w:rPr>
                <w:rFonts w:eastAsiaTheme="minorEastAsia"/>
                <w:b/>
              </w:rPr>
            </w:pPr>
            <w:r>
              <w:rPr>
                <w:rFonts w:ascii="宋体" w:hAnsi="宋体"/>
                <w:b/>
                <w:sz w:val="18"/>
                <w:szCs w:val="18"/>
              </w:rPr>
              <w:t>5.</w:t>
            </w:r>
            <w:r>
              <w:rPr>
                <w:rFonts w:ascii="宋体" w:hAnsi="宋体" w:hint="eastAsia"/>
                <w:b/>
                <w:sz w:val="18"/>
                <w:szCs w:val="18"/>
              </w:rPr>
              <w:t>特性需求：其中</w:t>
            </w:r>
            <w:r>
              <w:rPr>
                <w:rFonts w:ascii="宋体" w:hAnsi="宋体"/>
                <w:b/>
                <w:sz w:val="18"/>
                <w:szCs w:val="18"/>
              </w:rPr>
              <w:t>2</w:t>
            </w:r>
            <w:r>
              <w:rPr>
                <w:rFonts w:ascii="宋体" w:hAnsi="宋体" w:hint="eastAsia"/>
                <w:b/>
                <w:sz w:val="18"/>
                <w:szCs w:val="18"/>
              </w:rPr>
              <w:t>名服务员需要从事咖啡吧日常运营，工作地点为海港大厦。</w:t>
            </w:r>
          </w:p>
        </w:tc>
        <w:tc>
          <w:tcPr>
            <w:tcW w:w="1412" w:type="dxa"/>
            <w:vAlign w:val="center"/>
          </w:tcPr>
          <w:p w:rsidR="001D74A2" w:rsidRDefault="00C04F07">
            <w:pPr>
              <w:rPr>
                <w:rFonts w:ascii="宋体" w:hAnsi="宋体"/>
                <w:sz w:val="18"/>
                <w:szCs w:val="18"/>
              </w:rPr>
            </w:pPr>
            <w:r>
              <w:rPr>
                <w:rFonts w:asciiTheme="minorEastAsia" w:eastAsiaTheme="minorEastAsia" w:hAnsiTheme="minorEastAsia" w:hint="eastAsia"/>
                <w:sz w:val="18"/>
                <w:szCs w:val="18"/>
              </w:rPr>
              <w:t>初中及以上学历年；符合法定年龄；持有健康证</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sz w:val="18"/>
                <w:szCs w:val="18"/>
              </w:rPr>
              <w:t>6</w:t>
            </w:r>
          </w:p>
        </w:tc>
        <w:tc>
          <w:tcPr>
            <w:tcW w:w="1224"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内勤管理员</w:t>
            </w:r>
          </w:p>
        </w:tc>
        <w:tc>
          <w:tcPr>
            <w:tcW w:w="709" w:type="dxa"/>
            <w:vAlign w:val="center"/>
          </w:tcPr>
          <w:p w:rsidR="001D74A2" w:rsidRDefault="00C04F07">
            <w:pPr>
              <w:jc w:val="center"/>
              <w:rPr>
                <w:rFonts w:ascii="宋体" w:hAnsi="宋体"/>
                <w:sz w:val="18"/>
                <w:szCs w:val="18"/>
              </w:rPr>
            </w:pPr>
            <w:r>
              <w:rPr>
                <w:rFonts w:ascii="宋体" w:hAnsi="宋体"/>
                <w:sz w:val="18"/>
                <w:szCs w:val="18"/>
              </w:rPr>
              <w:t>3</w:t>
            </w:r>
          </w:p>
        </w:tc>
        <w:tc>
          <w:tcPr>
            <w:tcW w:w="5386" w:type="dxa"/>
            <w:vAlign w:val="center"/>
          </w:tcPr>
          <w:p w:rsidR="001D74A2" w:rsidRDefault="00C04F07">
            <w:pPr>
              <w:widowControl/>
              <w:jc w:val="left"/>
              <w:textAlignment w:val="center"/>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负责食堂仓库管理，做好相关台账登记工作。</w:t>
            </w:r>
          </w:p>
          <w:p w:rsidR="001D74A2" w:rsidRDefault="00C04F07">
            <w:pPr>
              <w:rPr>
                <w:rFonts w:ascii="宋体" w:hAnsi="宋体"/>
                <w:sz w:val="18"/>
                <w:szCs w:val="18"/>
              </w:rPr>
            </w:pPr>
            <w:r>
              <w:rPr>
                <w:rFonts w:ascii="宋体" w:hAnsi="宋体"/>
                <w:sz w:val="18"/>
                <w:szCs w:val="18"/>
              </w:rPr>
              <w:t>2</w:t>
            </w:r>
            <w:r>
              <w:rPr>
                <w:rFonts w:ascii="宋体" w:hAnsi="宋体" w:hint="eastAsia"/>
                <w:sz w:val="18"/>
                <w:szCs w:val="18"/>
              </w:rPr>
              <w:t>.负责食堂划卡、收票和工作餐统计等工作。</w:t>
            </w:r>
          </w:p>
          <w:p w:rsidR="001D74A2" w:rsidRDefault="00C04F07">
            <w:pPr>
              <w:rPr>
                <w:rFonts w:eastAsiaTheme="minorEastAsia"/>
              </w:rPr>
            </w:pPr>
            <w:r>
              <w:rPr>
                <w:rFonts w:ascii="宋体" w:hAnsi="宋体"/>
                <w:sz w:val="18"/>
                <w:szCs w:val="18"/>
              </w:rPr>
              <w:t>3.根据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p w:rsidR="001D74A2" w:rsidRDefault="00C04F07">
            <w:pPr>
              <w:rPr>
                <w:rFonts w:ascii="宋体" w:hAnsi="宋体"/>
                <w:sz w:val="18"/>
                <w:szCs w:val="18"/>
              </w:rPr>
            </w:pPr>
            <w:r>
              <w:rPr>
                <w:rFonts w:ascii="宋体" w:hAnsi="宋体"/>
                <w:b/>
                <w:sz w:val="18"/>
                <w:szCs w:val="18"/>
              </w:rPr>
              <w:t>4.</w:t>
            </w:r>
            <w:r>
              <w:rPr>
                <w:rFonts w:ascii="宋体" w:hAnsi="宋体" w:hint="eastAsia"/>
                <w:b/>
                <w:sz w:val="18"/>
                <w:szCs w:val="18"/>
              </w:rPr>
              <w:t>特性需求：</w:t>
            </w:r>
            <w:r>
              <w:rPr>
                <w:rFonts w:asciiTheme="minorEastAsia" w:eastAsiaTheme="minorEastAsia" w:hAnsiTheme="minorEastAsia" w:hint="eastAsia"/>
                <w:b/>
                <w:sz w:val="18"/>
                <w:szCs w:val="18"/>
              </w:rPr>
              <w:t>其中1名内勤管理员除承担以上职责以外，还需承担会务职责，工作地点为金洋公司。</w:t>
            </w:r>
          </w:p>
        </w:tc>
        <w:tc>
          <w:tcPr>
            <w:tcW w:w="1412" w:type="dxa"/>
            <w:vAlign w:val="center"/>
          </w:tcPr>
          <w:p w:rsidR="001D74A2" w:rsidRDefault="00C04F07">
            <w:pPr>
              <w:pStyle w:val="a0"/>
              <w:ind w:firstLineChars="0" w:firstLine="0"/>
              <w:rPr>
                <w:rFonts w:ascii="宋体" w:hAnsi="宋体"/>
                <w:sz w:val="18"/>
                <w:szCs w:val="18"/>
              </w:rPr>
            </w:pPr>
            <w:r>
              <w:rPr>
                <w:rFonts w:asciiTheme="minorEastAsia" w:eastAsiaTheme="minorEastAsia" w:hAnsiTheme="minorEastAsia" w:hint="eastAsia"/>
                <w:sz w:val="18"/>
                <w:szCs w:val="18"/>
              </w:rPr>
              <w:t>高中及以上学历年；符合法定年龄；持有健康证</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sz w:val="18"/>
                <w:szCs w:val="18"/>
              </w:rPr>
              <w:t>7</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会务</w:t>
            </w:r>
          </w:p>
        </w:tc>
        <w:tc>
          <w:tcPr>
            <w:tcW w:w="709" w:type="dxa"/>
            <w:vAlign w:val="center"/>
          </w:tcPr>
          <w:p w:rsidR="001D74A2" w:rsidRDefault="00C04F07">
            <w:pPr>
              <w:jc w:val="center"/>
              <w:rPr>
                <w:rFonts w:ascii="宋体" w:hAnsi="宋体"/>
                <w:sz w:val="18"/>
                <w:szCs w:val="18"/>
              </w:rPr>
            </w:pPr>
            <w:r>
              <w:rPr>
                <w:rFonts w:ascii="宋体" w:hAnsi="宋体"/>
                <w:sz w:val="18"/>
                <w:szCs w:val="18"/>
              </w:rPr>
              <w:t>4</w:t>
            </w:r>
          </w:p>
        </w:tc>
        <w:tc>
          <w:tcPr>
            <w:tcW w:w="5386" w:type="dxa"/>
            <w:vAlign w:val="center"/>
          </w:tcPr>
          <w:p w:rsidR="001D74A2" w:rsidRDefault="00C04F07">
            <w:pPr>
              <w:widowControl/>
              <w:jc w:val="left"/>
              <w:textAlignment w:val="center"/>
              <w:rPr>
                <w:rFonts w:ascii="宋体" w:hAnsi="宋体"/>
                <w:sz w:val="18"/>
                <w:szCs w:val="18"/>
              </w:rPr>
            </w:pPr>
            <w:r>
              <w:rPr>
                <w:rFonts w:ascii="宋体" w:hAnsi="宋体" w:hint="eastAsia"/>
                <w:sz w:val="18"/>
                <w:szCs w:val="18"/>
              </w:rPr>
              <w:t>1</w:t>
            </w:r>
            <w:r>
              <w:rPr>
                <w:rFonts w:ascii="宋体" w:hAnsi="宋体"/>
                <w:sz w:val="18"/>
                <w:szCs w:val="18"/>
              </w:rPr>
              <w:t>.</w:t>
            </w:r>
            <w:r>
              <w:rPr>
                <w:rFonts w:ascii="宋体" w:hAnsi="宋体" w:hint="eastAsia"/>
                <w:sz w:val="18"/>
                <w:szCs w:val="18"/>
              </w:rPr>
              <w:t>负责会议室会务服务、报纸杂志分发等工作。</w:t>
            </w:r>
          </w:p>
          <w:p w:rsidR="001D74A2" w:rsidRDefault="00C04F07">
            <w:pPr>
              <w:pStyle w:val="a0"/>
              <w:ind w:firstLineChars="0" w:firstLine="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承担重要会议接待工作。</w:t>
            </w:r>
          </w:p>
          <w:p w:rsidR="001D74A2" w:rsidRDefault="00C04F07">
            <w:pPr>
              <w:pStyle w:val="a0"/>
              <w:ind w:firstLineChars="0" w:firstLine="0"/>
              <w:rPr>
                <w:rFonts w:ascii="宋体" w:hAnsi="宋体"/>
                <w:sz w:val="18"/>
                <w:szCs w:val="18"/>
              </w:rPr>
            </w:pPr>
            <w:r>
              <w:rPr>
                <w:rFonts w:ascii="宋体" w:hAnsi="宋体" w:hint="eastAsia"/>
                <w:sz w:val="18"/>
                <w:szCs w:val="18"/>
              </w:rPr>
              <w:t>3.配合桌椅摆放及搬运服务等。</w:t>
            </w:r>
          </w:p>
          <w:p w:rsidR="001D74A2" w:rsidRDefault="00C04F07">
            <w:pPr>
              <w:pStyle w:val="a0"/>
              <w:ind w:firstLineChars="0" w:firstLine="0"/>
            </w:pPr>
            <w:r>
              <w:rPr>
                <w:rFonts w:ascii="宋体" w:hAnsi="宋体"/>
                <w:sz w:val="18"/>
                <w:szCs w:val="18"/>
              </w:rPr>
              <w:t>4.根据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tc>
        <w:tc>
          <w:tcPr>
            <w:tcW w:w="1412" w:type="dxa"/>
            <w:vAlign w:val="center"/>
          </w:tcPr>
          <w:p w:rsidR="001D74A2" w:rsidRDefault="00C04F07">
            <w:pPr>
              <w:pStyle w:val="a0"/>
              <w:ind w:firstLineChars="0" w:firstLine="0"/>
              <w:rPr>
                <w:rFonts w:ascii="宋体" w:hAnsi="宋体"/>
                <w:sz w:val="18"/>
                <w:szCs w:val="18"/>
              </w:rPr>
            </w:pPr>
            <w:r>
              <w:rPr>
                <w:rFonts w:asciiTheme="minorEastAsia" w:eastAsiaTheme="minorEastAsia" w:hAnsiTheme="minorEastAsia" w:hint="eastAsia"/>
                <w:sz w:val="18"/>
                <w:szCs w:val="18"/>
              </w:rPr>
              <w:t>高中及以上学历年；符合法定年龄；身体健康；形象气质佳</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sz w:val="18"/>
                <w:szCs w:val="18"/>
              </w:rPr>
              <w:t>8</w:t>
            </w:r>
          </w:p>
        </w:tc>
        <w:tc>
          <w:tcPr>
            <w:tcW w:w="1224" w:type="dxa"/>
            <w:vAlign w:val="center"/>
          </w:tcPr>
          <w:p w:rsidR="001D74A2" w:rsidRDefault="00C04F07">
            <w:pPr>
              <w:jc w:val="center"/>
              <w:rPr>
                <w:rFonts w:ascii="宋体" w:hAnsi="宋体"/>
                <w:sz w:val="18"/>
                <w:szCs w:val="18"/>
              </w:rPr>
            </w:pPr>
            <w:r>
              <w:rPr>
                <w:rFonts w:ascii="宋体" w:hAnsi="宋体" w:hint="eastAsia"/>
                <w:sz w:val="18"/>
                <w:szCs w:val="18"/>
              </w:rPr>
              <w:t>保洁</w:t>
            </w:r>
          </w:p>
        </w:tc>
        <w:tc>
          <w:tcPr>
            <w:tcW w:w="709" w:type="dxa"/>
            <w:vAlign w:val="center"/>
          </w:tcPr>
          <w:p w:rsidR="001D74A2" w:rsidRDefault="00C04F07">
            <w:pPr>
              <w:pStyle w:val="a0"/>
              <w:ind w:firstLineChars="0" w:firstLine="0"/>
              <w:jc w:val="center"/>
              <w:rPr>
                <w:rFonts w:ascii="宋体" w:hAnsi="宋体"/>
                <w:sz w:val="18"/>
                <w:szCs w:val="18"/>
              </w:rPr>
            </w:pPr>
            <w:r>
              <w:rPr>
                <w:rFonts w:ascii="宋体" w:hAnsi="宋体"/>
                <w:sz w:val="18"/>
                <w:szCs w:val="18"/>
              </w:rPr>
              <w:t>24</w:t>
            </w:r>
          </w:p>
        </w:tc>
        <w:tc>
          <w:tcPr>
            <w:tcW w:w="5386" w:type="dxa"/>
            <w:vAlign w:val="center"/>
          </w:tcPr>
          <w:p w:rsidR="001D74A2" w:rsidRDefault="00C04F07">
            <w:pPr>
              <w:widowControl/>
              <w:textAlignment w:val="center"/>
              <w:rPr>
                <w:rFonts w:ascii="宋体" w:hAnsi="宋体"/>
                <w:sz w:val="18"/>
                <w:szCs w:val="18"/>
              </w:rPr>
            </w:pPr>
            <w:r>
              <w:rPr>
                <w:rFonts w:ascii="宋体" w:hAnsi="宋体"/>
                <w:sz w:val="18"/>
                <w:szCs w:val="18"/>
              </w:rPr>
              <w:t>1.</w:t>
            </w:r>
            <w:r>
              <w:rPr>
                <w:rFonts w:asciiTheme="minorEastAsia" w:eastAsiaTheme="minorEastAsia" w:hAnsiTheme="minorEastAsia" w:hint="eastAsia"/>
                <w:sz w:val="18"/>
                <w:szCs w:val="18"/>
              </w:rPr>
              <w:t>负责后勤</w:t>
            </w:r>
            <w:r>
              <w:rPr>
                <w:rFonts w:ascii="宋体" w:hAnsi="宋体" w:hint="eastAsia"/>
                <w:sz w:val="18"/>
                <w:szCs w:val="18"/>
              </w:rPr>
              <w:t>区域、值班室的日常保洁、垃圾清运等具体工作。</w:t>
            </w:r>
            <w:r>
              <w:rPr>
                <w:rFonts w:asciiTheme="minorEastAsia" w:eastAsiaTheme="minorEastAsia" w:hAnsiTheme="minorEastAsia" w:hint="eastAsia"/>
                <w:sz w:val="18"/>
                <w:szCs w:val="18"/>
              </w:rPr>
              <w:t>（根据各单位和港区特性，清运距离有不同，招标人可提前了解）</w:t>
            </w:r>
          </w:p>
          <w:p w:rsidR="001D74A2" w:rsidRDefault="00C04F07">
            <w:pPr>
              <w:pStyle w:val="a0"/>
              <w:ind w:firstLineChars="0" w:firstLine="0"/>
              <w:rPr>
                <w:rFonts w:ascii="宋体" w:hAnsi="宋体"/>
                <w:sz w:val="18"/>
                <w:szCs w:val="18"/>
              </w:rPr>
            </w:pPr>
            <w:r>
              <w:rPr>
                <w:rFonts w:ascii="宋体" w:hAnsi="宋体" w:hint="eastAsia"/>
                <w:sz w:val="18"/>
                <w:szCs w:val="18"/>
              </w:rPr>
              <w:t>2</w:t>
            </w:r>
            <w:r>
              <w:rPr>
                <w:rFonts w:ascii="宋体" w:hAnsi="宋体"/>
                <w:sz w:val="18"/>
                <w:szCs w:val="18"/>
              </w:rPr>
              <w:t>.</w:t>
            </w:r>
            <w:r>
              <w:rPr>
                <w:rFonts w:ascii="宋体" w:hAnsi="宋体" w:hint="eastAsia"/>
                <w:sz w:val="18"/>
                <w:szCs w:val="18"/>
              </w:rPr>
              <w:t>值班室日常保洁、床上用品清洗。</w:t>
            </w:r>
          </w:p>
          <w:p w:rsidR="001D74A2" w:rsidRDefault="00C04F07">
            <w:pPr>
              <w:pStyle w:val="a0"/>
              <w:ind w:firstLineChars="0" w:firstLine="0"/>
              <w:rPr>
                <w:rFonts w:ascii="宋体" w:hAnsi="宋体"/>
                <w:sz w:val="18"/>
                <w:szCs w:val="18"/>
              </w:rPr>
            </w:pPr>
            <w:r>
              <w:rPr>
                <w:rFonts w:ascii="宋体" w:hAnsi="宋体"/>
                <w:sz w:val="18"/>
                <w:szCs w:val="18"/>
              </w:rPr>
              <w:t>3.</w:t>
            </w:r>
            <w:r>
              <w:rPr>
                <w:rFonts w:asciiTheme="minorEastAsia" w:eastAsiaTheme="minorEastAsia" w:hAnsiTheme="minorEastAsia" w:hint="eastAsia"/>
                <w:sz w:val="18"/>
                <w:szCs w:val="18"/>
              </w:rPr>
              <w:t>值班服的日常清洗。</w:t>
            </w:r>
          </w:p>
          <w:p w:rsidR="001D74A2" w:rsidRDefault="00C04F07">
            <w:pPr>
              <w:pStyle w:val="a0"/>
              <w:ind w:firstLineChars="0" w:firstLine="0"/>
              <w:rPr>
                <w:rFonts w:ascii="宋体" w:hAnsi="宋体"/>
                <w:sz w:val="18"/>
                <w:szCs w:val="18"/>
              </w:rPr>
            </w:pPr>
            <w:r>
              <w:rPr>
                <w:rFonts w:asciiTheme="minorEastAsia" w:eastAsiaTheme="minorEastAsia" w:hAnsiTheme="minorEastAsia" w:hint="eastAsia"/>
                <w:sz w:val="18"/>
                <w:szCs w:val="18"/>
              </w:rPr>
              <w:t>4.配合</w:t>
            </w:r>
            <w:r>
              <w:rPr>
                <w:rFonts w:ascii="宋体" w:hAnsi="宋体" w:hint="eastAsia"/>
                <w:sz w:val="18"/>
                <w:szCs w:val="18"/>
              </w:rPr>
              <w:t>桌椅摆放及搬运服务等。</w:t>
            </w:r>
          </w:p>
          <w:p w:rsidR="001D74A2" w:rsidRDefault="00C04F07">
            <w:pPr>
              <w:pStyle w:val="a0"/>
              <w:ind w:firstLineChars="0" w:firstLine="0"/>
            </w:pPr>
            <w:r>
              <w:rPr>
                <w:rFonts w:ascii="宋体" w:hAnsi="宋体" w:hint="eastAsia"/>
                <w:sz w:val="18"/>
                <w:szCs w:val="18"/>
              </w:rPr>
              <w:t>5</w:t>
            </w:r>
            <w:r>
              <w:rPr>
                <w:rFonts w:ascii="宋体" w:hAnsi="宋体"/>
                <w:sz w:val="18"/>
                <w:szCs w:val="18"/>
              </w:rPr>
              <w:t>.根据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tc>
        <w:tc>
          <w:tcPr>
            <w:tcW w:w="1412" w:type="dxa"/>
            <w:vAlign w:val="center"/>
          </w:tcPr>
          <w:p w:rsidR="001D74A2" w:rsidRDefault="00C04F07">
            <w:pPr>
              <w:rPr>
                <w:rFonts w:ascii="宋体" w:hAnsi="宋体"/>
                <w:sz w:val="18"/>
                <w:szCs w:val="18"/>
              </w:rPr>
            </w:pPr>
            <w:r>
              <w:rPr>
                <w:rFonts w:asciiTheme="minorEastAsia" w:eastAsiaTheme="minorEastAsia" w:hAnsiTheme="minorEastAsia" w:hint="eastAsia"/>
                <w:sz w:val="18"/>
                <w:szCs w:val="18"/>
              </w:rPr>
              <w:t>初中及以上学历年；符合法定年龄；身体健康</w:t>
            </w:r>
          </w:p>
        </w:tc>
      </w:tr>
      <w:tr w:rsidR="001D74A2">
        <w:trPr>
          <w:jc w:val="center"/>
        </w:trPr>
        <w:tc>
          <w:tcPr>
            <w:tcW w:w="756" w:type="dxa"/>
            <w:vAlign w:val="center"/>
          </w:tcPr>
          <w:p w:rsidR="001D74A2" w:rsidRDefault="00C04F07">
            <w:pPr>
              <w:jc w:val="center"/>
              <w:rPr>
                <w:rFonts w:ascii="宋体" w:hAnsi="宋体"/>
                <w:sz w:val="18"/>
                <w:szCs w:val="18"/>
              </w:rPr>
            </w:pPr>
            <w:r>
              <w:rPr>
                <w:rFonts w:ascii="宋体" w:hAnsi="宋体"/>
                <w:sz w:val="18"/>
                <w:szCs w:val="18"/>
              </w:rPr>
              <w:t>9</w:t>
            </w:r>
          </w:p>
        </w:tc>
        <w:tc>
          <w:tcPr>
            <w:tcW w:w="1224"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后勤维修</w:t>
            </w:r>
          </w:p>
          <w:p w:rsidR="001D74A2" w:rsidRDefault="00C04F07">
            <w:pPr>
              <w:pStyle w:val="a0"/>
              <w:ind w:firstLineChars="0" w:firstLine="0"/>
              <w:jc w:val="center"/>
              <w:rPr>
                <w:rFonts w:ascii="宋体" w:hAnsi="宋体"/>
                <w:sz w:val="18"/>
                <w:szCs w:val="18"/>
              </w:rPr>
            </w:pPr>
            <w:r>
              <w:rPr>
                <w:rFonts w:ascii="宋体" w:hAnsi="宋体" w:hint="eastAsia"/>
                <w:sz w:val="18"/>
                <w:szCs w:val="18"/>
              </w:rPr>
              <w:t>（白班）</w:t>
            </w:r>
          </w:p>
        </w:tc>
        <w:tc>
          <w:tcPr>
            <w:tcW w:w="709" w:type="dxa"/>
            <w:vAlign w:val="center"/>
          </w:tcPr>
          <w:p w:rsidR="001D74A2" w:rsidRDefault="00C04F07">
            <w:pPr>
              <w:jc w:val="center"/>
              <w:rPr>
                <w:rFonts w:ascii="宋体" w:hAnsi="宋体"/>
                <w:sz w:val="18"/>
                <w:szCs w:val="18"/>
              </w:rPr>
            </w:pPr>
            <w:r>
              <w:rPr>
                <w:rFonts w:ascii="宋体" w:hAnsi="宋体" w:hint="eastAsia"/>
                <w:sz w:val="18"/>
                <w:szCs w:val="18"/>
              </w:rPr>
              <w:t>1</w:t>
            </w:r>
          </w:p>
        </w:tc>
        <w:tc>
          <w:tcPr>
            <w:tcW w:w="5386" w:type="dxa"/>
            <w:vAlign w:val="center"/>
          </w:tcPr>
          <w:p w:rsidR="001D74A2" w:rsidRDefault="00C04F07">
            <w:pPr>
              <w:rPr>
                <w:rFonts w:ascii="宋体" w:hAnsi="宋体"/>
                <w:sz w:val="18"/>
                <w:szCs w:val="18"/>
              </w:rPr>
            </w:pPr>
            <w:r>
              <w:rPr>
                <w:rFonts w:ascii="宋体" w:hAnsi="宋体"/>
                <w:sz w:val="18"/>
                <w:szCs w:val="18"/>
              </w:rPr>
              <w:t>1.</w:t>
            </w:r>
            <w:r>
              <w:rPr>
                <w:rFonts w:ascii="宋体" w:hAnsi="宋体" w:hint="eastAsia"/>
                <w:sz w:val="18"/>
                <w:szCs w:val="18"/>
              </w:rPr>
              <w:t>负责后勤区域零星维修、桌椅摆放及搬运服务等。</w:t>
            </w:r>
          </w:p>
          <w:p w:rsidR="001D74A2" w:rsidRDefault="00C04F07">
            <w:pPr>
              <w:rPr>
                <w:rFonts w:eastAsiaTheme="minorEastAsia"/>
              </w:rPr>
            </w:pPr>
            <w:r>
              <w:rPr>
                <w:rFonts w:ascii="宋体" w:hAnsi="宋体"/>
                <w:sz w:val="18"/>
                <w:szCs w:val="18"/>
              </w:rPr>
              <w:t>2.根据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tc>
        <w:tc>
          <w:tcPr>
            <w:tcW w:w="1412" w:type="dxa"/>
            <w:vAlign w:val="center"/>
          </w:tcPr>
          <w:p w:rsidR="001D74A2" w:rsidRDefault="00C04F07">
            <w:pPr>
              <w:pStyle w:val="a0"/>
              <w:ind w:firstLineChars="0" w:firstLine="0"/>
              <w:rPr>
                <w:rFonts w:ascii="宋体" w:hAnsi="宋体"/>
                <w:sz w:val="18"/>
                <w:szCs w:val="18"/>
              </w:rPr>
            </w:pPr>
            <w:r>
              <w:rPr>
                <w:rFonts w:asciiTheme="minorEastAsia" w:eastAsiaTheme="minorEastAsia" w:hAnsiTheme="minorEastAsia" w:hint="eastAsia"/>
                <w:sz w:val="18"/>
                <w:szCs w:val="18"/>
              </w:rPr>
              <w:t>初中及以上学历年；符合法定年龄；身体健康；持电工作业证</w:t>
            </w:r>
          </w:p>
        </w:tc>
      </w:tr>
      <w:tr w:rsidR="001D74A2">
        <w:trPr>
          <w:jc w:val="center"/>
        </w:trPr>
        <w:tc>
          <w:tcPr>
            <w:tcW w:w="756" w:type="dxa"/>
            <w:vAlign w:val="center"/>
          </w:tcPr>
          <w:p w:rsidR="001D74A2" w:rsidRDefault="00C04F07">
            <w:pPr>
              <w:jc w:val="center"/>
              <w:rPr>
                <w:rFonts w:ascii="宋体" w:eastAsiaTheme="minorEastAsia" w:hAnsi="宋体"/>
                <w:sz w:val="18"/>
                <w:szCs w:val="18"/>
              </w:rPr>
            </w:pPr>
            <w:r>
              <w:rPr>
                <w:rFonts w:ascii="宋体" w:eastAsiaTheme="minorEastAsia" w:hAnsi="宋体" w:hint="eastAsia"/>
                <w:sz w:val="18"/>
                <w:szCs w:val="18"/>
              </w:rPr>
              <w:t>1</w:t>
            </w:r>
            <w:r>
              <w:rPr>
                <w:rFonts w:ascii="宋体" w:eastAsiaTheme="minorEastAsia" w:hAnsi="宋体"/>
                <w:sz w:val="18"/>
                <w:szCs w:val="18"/>
              </w:rPr>
              <w:t>0</w:t>
            </w:r>
          </w:p>
        </w:tc>
        <w:tc>
          <w:tcPr>
            <w:tcW w:w="1224" w:type="dxa"/>
            <w:vAlign w:val="center"/>
          </w:tcPr>
          <w:p w:rsidR="001D74A2" w:rsidRDefault="00C04F07">
            <w:pPr>
              <w:pStyle w:val="a0"/>
              <w:ind w:firstLineChars="0" w:firstLine="0"/>
              <w:jc w:val="center"/>
              <w:rPr>
                <w:rFonts w:ascii="宋体" w:hAnsi="宋体"/>
                <w:sz w:val="18"/>
                <w:szCs w:val="18"/>
              </w:rPr>
            </w:pPr>
            <w:r>
              <w:rPr>
                <w:rFonts w:ascii="宋体" w:hAnsi="宋体" w:hint="eastAsia"/>
                <w:sz w:val="18"/>
                <w:szCs w:val="18"/>
              </w:rPr>
              <w:t>后勤维修（白班夜班轮</w:t>
            </w:r>
            <w:r>
              <w:rPr>
                <w:rFonts w:ascii="宋体" w:hAnsi="宋体" w:hint="eastAsia"/>
                <w:sz w:val="18"/>
                <w:szCs w:val="18"/>
              </w:rPr>
              <w:lastRenderedPageBreak/>
              <w:t>班）</w:t>
            </w:r>
          </w:p>
        </w:tc>
        <w:tc>
          <w:tcPr>
            <w:tcW w:w="709" w:type="dxa"/>
            <w:vAlign w:val="center"/>
          </w:tcPr>
          <w:p w:rsidR="001D74A2" w:rsidRDefault="00C04F07">
            <w:pPr>
              <w:jc w:val="center"/>
              <w:rPr>
                <w:rFonts w:ascii="宋体" w:eastAsiaTheme="minorEastAsia" w:hAnsi="宋体"/>
                <w:sz w:val="18"/>
                <w:szCs w:val="18"/>
              </w:rPr>
            </w:pPr>
            <w:r>
              <w:rPr>
                <w:rFonts w:ascii="宋体" w:eastAsiaTheme="minorEastAsia" w:hAnsi="宋体" w:hint="eastAsia"/>
                <w:sz w:val="18"/>
                <w:szCs w:val="18"/>
              </w:rPr>
              <w:lastRenderedPageBreak/>
              <w:t>4</w:t>
            </w:r>
          </w:p>
        </w:tc>
        <w:tc>
          <w:tcPr>
            <w:tcW w:w="5386" w:type="dxa"/>
            <w:vAlign w:val="center"/>
          </w:tcPr>
          <w:p w:rsidR="001D74A2" w:rsidRDefault="00C04F07">
            <w:pPr>
              <w:rPr>
                <w:rFonts w:ascii="宋体" w:hAnsi="宋体"/>
                <w:sz w:val="18"/>
                <w:szCs w:val="18"/>
              </w:rPr>
            </w:pPr>
            <w:r>
              <w:rPr>
                <w:rFonts w:ascii="宋体" w:hAnsi="宋体"/>
                <w:sz w:val="18"/>
                <w:szCs w:val="18"/>
              </w:rPr>
              <w:t>1.</w:t>
            </w:r>
            <w:r>
              <w:rPr>
                <w:rFonts w:ascii="宋体" w:hAnsi="宋体" w:hint="eastAsia"/>
                <w:sz w:val="18"/>
                <w:szCs w:val="18"/>
              </w:rPr>
              <w:t>负责后勤区域零星维修、桌椅摆放及搬运服务等。</w:t>
            </w:r>
          </w:p>
          <w:p w:rsidR="001D74A2" w:rsidRDefault="00C04F07">
            <w:pPr>
              <w:rPr>
                <w:rFonts w:ascii="宋体" w:eastAsiaTheme="minorEastAsia" w:hAnsi="宋体"/>
                <w:sz w:val="18"/>
                <w:szCs w:val="18"/>
              </w:rPr>
            </w:pPr>
            <w:r>
              <w:rPr>
                <w:rFonts w:ascii="宋体" w:hAnsi="宋体"/>
                <w:sz w:val="18"/>
                <w:szCs w:val="18"/>
              </w:rPr>
              <w:t>2.根据</w:t>
            </w:r>
            <w:r>
              <w:rPr>
                <w:rFonts w:asciiTheme="minorEastAsia" w:eastAsiaTheme="minorEastAsia" w:hAnsiTheme="minorEastAsia" w:hint="eastAsia"/>
                <w:sz w:val="18"/>
                <w:szCs w:val="18"/>
              </w:rPr>
              <w:t>招标人</w:t>
            </w:r>
            <w:r>
              <w:rPr>
                <w:rFonts w:ascii="宋体" w:hAnsi="宋体"/>
                <w:sz w:val="18"/>
                <w:szCs w:val="18"/>
              </w:rPr>
              <w:t>实际工作需求，</w:t>
            </w:r>
            <w:r>
              <w:rPr>
                <w:rFonts w:asciiTheme="minorEastAsia" w:eastAsiaTheme="minorEastAsia" w:hAnsiTheme="minorEastAsia" w:hint="eastAsia"/>
                <w:sz w:val="18"/>
                <w:szCs w:val="18"/>
              </w:rPr>
              <w:t>完成其他各项</w:t>
            </w:r>
            <w:r>
              <w:rPr>
                <w:rFonts w:ascii="宋体" w:hAnsi="宋体" w:hint="eastAsia"/>
                <w:sz w:val="18"/>
                <w:szCs w:val="18"/>
              </w:rPr>
              <w:t>工作任务。</w:t>
            </w:r>
          </w:p>
        </w:tc>
        <w:tc>
          <w:tcPr>
            <w:tcW w:w="1412" w:type="dxa"/>
            <w:vAlign w:val="center"/>
          </w:tcPr>
          <w:p w:rsidR="001D74A2" w:rsidRDefault="00C04F07">
            <w:pPr>
              <w:pStyle w:val="a0"/>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初中及以上学历年；符合法定</w:t>
            </w:r>
            <w:r>
              <w:rPr>
                <w:rFonts w:asciiTheme="minorEastAsia" w:eastAsiaTheme="minorEastAsia" w:hAnsiTheme="minorEastAsia" w:hint="eastAsia"/>
                <w:sz w:val="18"/>
                <w:szCs w:val="18"/>
              </w:rPr>
              <w:lastRenderedPageBreak/>
              <w:t>年龄；身体健康；持电工作业证</w:t>
            </w:r>
          </w:p>
        </w:tc>
      </w:tr>
      <w:tr w:rsidR="001D74A2">
        <w:trPr>
          <w:jc w:val="center"/>
        </w:trPr>
        <w:tc>
          <w:tcPr>
            <w:tcW w:w="1980" w:type="dxa"/>
            <w:gridSpan w:val="2"/>
            <w:vAlign w:val="center"/>
          </w:tcPr>
          <w:p w:rsidR="001D74A2" w:rsidRDefault="00C04F07">
            <w:pPr>
              <w:pStyle w:val="a0"/>
              <w:ind w:firstLineChars="0" w:firstLine="0"/>
              <w:jc w:val="center"/>
              <w:rPr>
                <w:rFonts w:ascii="宋体" w:hAnsi="宋体"/>
                <w:sz w:val="18"/>
                <w:szCs w:val="18"/>
              </w:rPr>
            </w:pPr>
            <w:r>
              <w:rPr>
                <w:rFonts w:asciiTheme="minorEastAsia" w:eastAsiaTheme="minorEastAsia" w:hAnsiTheme="minorEastAsia" w:hint="eastAsia"/>
                <w:sz w:val="18"/>
                <w:szCs w:val="18"/>
              </w:rPr>
              <w:lastRenderedPageBreak/>
              <w:t>总计人数</w:t>
            </w:r>
          </w:p>
        </w:tc>
        <w:tc>
          <w:tcPr>
            <w:tcW w:w="7507" w:type="dxa"/>
            <w:gridSpan w:val="3"/>
            <w:vAlign w:val="center"/>
          </w:tcPr>
          <w:p w:rsidR="001D74A2" w:rsidRDefault="00C04F07">
            <w:pPr>
              <w:pStyle w:val="a0"/>
              <w:ind w:firstLineChars="1600" w:firstLine="2880"/>
              <w:rPr>
                <w:rFonts w:asciiTheme="minorEastAsia" w:eastAsiaTheme="minorEastAsia" w:hAnsiTheme="minorEastAsia"/>
                <w:sz w:val="18"/>
                <w:szCs w:val="18"/>
              </w:rPr>
            </w:pPr>
            <w:r>
              <w:rPr>
                <w:rFonts w:asciiTheme="minorEastAsia" w:eastAsiaTheme="minorEastAsia" w:hAnsiTheme="minorEastAsia"/>
                <w:sz w:val="18"/>
                <w:szCs w:val="18"/>
              </w:rPr>
              <w:t>100</w:t>
            </w:r>
          </w:p>
        </w:tc>
      </w:tr>
      <w:tr w:rsidR="001D74A2">
        <w:trPr>
          <w:jc w:val="center"/>
        </w:trPr>
        <w:tc>
          <w:tcPr>
            <w:tcW w:w="9487" w:type="dxa"/>
            <w:gridSpan w:val="5"/>
            <w:vAlign w:val="center"/>
          </w:tcPr>
          <w:p w:rsidR="001D74A2" w:rsidRDefault="00C04F07">
            <w:pPr>
              <w:rPr>
                <w:rFonts w:asciiTheme="minorEastAsia" w:eastAsiaTheme="minorEastAsia" w:hAnsiTheme="minorEastAsia"/>
                <w:b/>
                <w:sz w:val="18"/>
                <w:szCs w:val="18"/>
              </w:rPr>
            </w:pPr>
            <w:r>
              <w:rPr>
                <w:rFonts w:asciiTheme="minorEastAsia" w:eastAsiaTheme="minorEastAsia" w:hAnsiTheme="minorEastAsia" w:hint="eastAsia"/>
                <w:b/>
                <w:sz w:val="18"/>
                <w:szCs w:val="18"/>
              </w:rPr>
              <w:t>备注：</w:t>
            </w:r>
          </w:p>
          <w:p w:rsidR="001D74A2" w:rsidRDefault="00C04F07">
            <w:pPr>
              <w:rPr>
                <w:rFonts w:eastAsiaTheme="minorEastAsia"/>
                <w:sz w:val="18"/>
                <w:szCs w:val="18"/>
              </w:rPr>
            </w:pPr>
            <w:r>
              <w:rPr>
                <w:rFonts w:eastAsiaTheme="minorEastAsia"/>
                <w:sz w:val="18"/>
                <w:szCs w:val="18"/>
              </w:rPr>
              <w:t>1.</w:t>
            </w:r>
            <w:r>
              <w:rPr>
                <w:rFonts w:eastAsiaTheme="minorEastAsia" w:hint="eastAsia"/>
                <w:sz w:val="18"/>
                <w:szCs w:val="18"/>
              </w:rPr>
              <w:t>点位</w:t>
            </w:r>
            <w:r>
              <w:rPr>
                <w:rFonts w:eastAsiaTheme="minorEastAsia" w:hint="eastAsia"/>
                <w:sz w:val="18"/>
                <w:szCs w:val="18"/>
              </w:rPr>
              <w:t>1</w:t>
            </w:r>
            <w:r>
              <w:rPr>
                <w:rFonts w:eastAsiaTheme="minorEastAsia" w:hint="eastAsia"/>
                <w:sz w:val="18"/>
                <w:szCs w:val="18"/>
              </w:rPr>
              <w:t>海港大厦</w:t>
            </w:r>
            <w:r>
              <w:rPr>
                <w:rFonts w:eastAsiaTheme="minorEastAsia" w:hint="eastAsia"/>
                <w:sz w:val="18"/>
                <w:szCs w:val="18"/>
              </w:rPr>
              <w:t>1</w:t>
            </w:r>
            <w:r>
              <w:rPr>
                <w:rFonts w:eastAsiaTheme="minorEastAsia" w:hint="eastAsia"/>
                <w:sz w:val="18"/>
                <w:szCs w:val="18"/>
              </w:rPr>
              <w:t>号楼食堂先配置到位</w:t>
            </w:r>
            <w:r>
              <w:rPr>
                <w:rFonts w:eastAsiaTheme="minorEastAsia" w:hint="eastAsia"/>
                <w:sz w:val="18"/>
                <w:szCs w:val="18"/>
              </w:rPr>
              <w:t>6</w:t>
            </w:r>
            <w:r>
              <w:rPr>
                <w:rFonts w:eastAsiaTheme="minorEastAsia" w:hint="eastAsia"/>
                <w:sz w:val="18"/>
                <w:szCs w:val="18"/>
              </w:rPr>
              <w:t>名服务员，后续待咖啡吧落成后再视情况增加</w:t>
            </w:r>
            <w:r>
              <w:rPr>
                <w:rFonts w:eastAsiaTheme="minorEastAsia" w:hint="eastAsia"/>
                <w:sz w:val="18"/>
                <w:szCs w:val="18"/>
              </w:rPr>
              <w:t>1</w:t>
            </w:r>
            <w:r>
              <w:rPr>
                <w:rFonts w:eastAsiaTheme="minorEastAsia" w:hint="eastAsia"/>
                <w:sz w:val="18"/>
                <w:szCs w:val="18"/>
              </w:rPr>
              <w:t>至</w:t>
            </w:r>
            <w:r>
              <w:rPr>
                <w:rFonts w:eastAsiaTheme="minorEastAsia" w:hint="eastAsia"/>
                <w:sz w:val="18"/>
                <w:szCs w:val="18"/>
              </w:rPr>
              <w:t>2</w:t>
            </w:r>
            <w:r>
              <w:rPr>
                <w:rFonts w:eastAsiaTheme="minorEastAsia" w:hint="eastAsia"/>
                <w:sz w:val="18"/>
                <w:szCs w:val="18"/>
              </w:rPr>
              <w:t>名服务员；</w:t>
            </w:r>
          </w:p>
          <w:p w:rsidR="001D74A2" w:rsidRDefault="00C04F07">
            <w:pPr>
              <w:rPr>
                <w:rFonts w:eastAsiaTheme="minorEastAsia"/>
                <w:b/>
              </w:rPr>
            </w:pPr>
            <w:r>
              <w:rPr>
                <w:rFonts w:eastAsiaTheme="minorEastAsia"/>
                <w:sz w:val="18"/>
                <w:szCs w:val="18"/>
              </w:rPr>
              <w:t>2.</w:t>
            </w:r>
            <w:r>
              <w:rPr>
                <w:rFonts w:eastAsiaTheme="minorEastAsia" w:hint="eastAsia"/>
                <w:sz w:val="18"/>
                <w:szCs w:val="18"/>
              </w:rPr>
              <w:t>点位</w:t>
            </w:r>
            <w:r>
              <w:rPr>
                <w:rFonts w:eastAsiaTheme="minorEastAsia" w:hint="eastAsia"/>
                <w:sz w:val="18"/>
                <w:szCs w:val="18"/>
              </w:rPr>
              <w:t>7</w:t>
            </w:r>
            <w:r>
              <w:rPr>
                <w:rFonts w:eastAsiaTheme="minorEastAsia" w:hint="eastAsia"/>
                <w:sz w:val="18"/>
                <w:szCs w:val="18"/>
              </w:rPr>
              <w:t>南岳公司先配置到位</w:t>
            </w:r>
            <w:proofErr w:type="gramStart"/>
            <w:r>
              <w:rPr>
                <w:rFonts w:eastAsiaTheme="minorEastAsia" w:hint="eastAsia"/>
                <w:sz w:val="18"/>
                <w:szCs w:val="18"/>
              </w:rPr>
              <w:t>1</w:t>
            </w:r>
            <w:r>
              <w:rPr>
                <w:rFonts w:eastAsiaTheme="minorEastAsia" w:hint="eastAsia"/>
                <w:sz w:val="18"/>
                <w:szCs w:val="18"/>
              </w:rPr>
              <w:t>名副厨和</w:t>
            </w:r>
            <w:proofErr w:type="gramEnd"/>
            <w:r>
              <w:rPr>
                <w:rFonts w:eastAsiaTheme="minorEastAsia" w:hint="eastAsia"/>
                <w:sz w:val="18"/>
                <w:szCs w:val="18"/>
              </w:rPr>
              <w:t>3</w:t>
            </w:r>
            <w:r>
              <w:rPr>
                <w:rFonts w:eastAsiaTheme="minorEastAsia" w:hint="eastAsia"/>
                <w:sz w:val="18"/>
                <w:szCs w:val="18"/>
              </w:rPr>
              <w:t>名服务员，后续因用餐人数增加再视情况增加</w:t>
            </w:r>
            <w:proofErr w:type="gramStart"/>
            <w:r>
              <w:rPr>
                <w:rFonts w:eastAsiaTheme="minorEastAsia"/>
                <w:sz w:val="18"/>
                <w:szCs w:val="18"/>
              </w:rPr>
              <w:t>1</w:t>
            </w:r>
            <w:r>
              <w:rPr>
                <w:rFonts w:eastAsiaTheme="minorEastAsia" w:hint="eastAsia"/>
                <w:sz w:val="18"/>
                <w:szCs w:val="18"/>
              </w:rPr>
              <w:t>名副厨和</w:t>
            </w:r>
            <w:proofErr w:type="gramEnd"/>
            <w:r>
              <w:rPr>
                <w:rFonts w:eastAsiaTheme="minorEastAsia" w:hint="eastAsia"/>
                <w:sz w:val="18"/>
                <w:szCs w:val="18"/>
              </w:rPr>
              <w:t>1</w:t>
            </w:r>
            <w:r>
              <w:rPr>
                <w:rFonts w:eastAsiaTheme="minorEastAsia" w:hint="eastAsia"/>
                <w:sz w:val="18"/>
                <w:szCs w:val="18"/>
              </w:rPr>
              <w:t>名服务员。</w:t>
            </w:r>
          </w:p>
        </w:tc>
      </w:tr>
    </w:tbl>
    <w:p w:rsidR="001D74A2" w:rsidRDefault="00C04F07">
      <w:pPr>
        <w:numPr>
          <w:ilvl w:val="255"/>
          <w:numId w:val="0"/>
        </w:numPr>
        <w:adjustRightInd w:val="0"/>
        <w:snapToGrid w:val="0"/>
        <w:spacing w:line="400" w:lineRule="exact"/>
        <w:ind w:firstLineChars="200" w:firstLine="422"/>
        <w:rPr>
          <w:rFonts w:asciiTheme="minorEastAsia" w:eastAsiaTheme="minorEastAsia" w:hAnsiTheme="minorEastAsia" w:cstheme="minorEastAsia"/>
          <w:b/>
          <w:kern w:val="0"/>
          <w:szCs w:val="21"/>
        </w:rPr>
      </w:pPr>
      <w:r>
        <w:rPr>
          <w:rFonts w:ascii="宋体" w:hAnsi="宋体" w:hint="eastAsia"/>
          <w:b/>
          <w:szCs w:val="21"/>
        </w:rPr>
        <w:t>三、考核与奖惩机制</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（一）月度考核</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1.考核内容：招标人依据《月度考核表》进行月度考核。</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2.评分方式：每月得分低于</w:t>
      </w:r>
      <w:r>
        <w:rPr>
          <w:rFonts w:ascii="宋体" w:hAnsi="宋体" w:cs="宋体"/>
          <w:kern w:val="0"/>
          <w:szCs w:val="21"/>
        </w:rPr>
        <w:t>85</w:t>
      </w:r>
      <w:r>
        <w:rPr>
          <w:rFonts w:ascii="宋体" w:hAnsi="宋体" w:cs="宋体" w:hint="eastAsia"/>
          <w:kern w:val="0"/>
          <w:szCs w:val="21"/>
        </w:rPr>
        <w:t>分，每低1分扣减1000元服务费；具体扣罚标准在合同中明确。</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3.考核结果与服务费支付挂钩。</w:t>
      </w:r>
    </w:p>
    <w:p w:rsidR="001D74A2" w:rsidRDefault="00C04F07">
      <w:pPr>
        <w:pStyle w:val="a5"/>
        <w:adjustRightInd w:val="0"/>
        <w:snapToGrid w:val="0"/>
        <w:spacing w:line="400" w:lineRule="exact"/>
        <w:ind w:firstLineChars="200" w:firstLine="422"/>
        <w:rPr>
          <w:rFonts w:ascii="宋体" w:hAnsi="宋体"/>
          <w:b/>
          <w:szCs w:val="21"/>
        </w:rPr>
      </w:pPr>
      <w:r>
        <w:rPr>
          <w:rFonts w:ascii="宋体" w:hAnsi="宋体" w:cs="Arial Unicode MS" w:hint="eastAsia"/>
          <w:b/>
          <w:bCs/>
          <w:szCs w:val="21"/>
        </w:rPr>
        <w:t>四、</w:t>
      </w:r>
      <w:r>
        <w:rPr>
          <w:rFonts w:ascii="宋体" w:hAnsi="宋体" w:hint="eastAsia"/>
          <w:b/>
          <w:szCs w:val="21"/>
        </w:rPr>
        <w:t>合同履约与风险控制</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（一）人员备案：进场前3日，中标人必须向投标人提供满足配置要求的人员名单（包含人员姓名、身份证号码、联系方式，拟派驻的具体岗位，</w:t>
      </w:r>
      <w:proofErr w:type="gramStart"/>
      <w:r>
        <w:rPr>
          <w:rFonts w:ascii="宋体" w:hAnsi="宋体" w:cs="宋体" w:hint="eastAsia"/>
          <w:kern w:val="0"/>
          <w:szCs w:val="21"/>
        </w:rPr>
        <w:t>该岗位</w:t>
      </w:r>
      <w:proofErr w:type="gramEnd"/>
      <w:r>
        <w:rPr>
          <w:rFonts w:ascii="宋体" w:hAnsi="宋体" w:cs="宋体" w:hint="eastAsia"/>
          <w:kern w:val="0"/>
          <w:szCs w:val="21"/>
        </w:rPr>
        <w:t>要求的所有有效资格证书复印件，</w:t>
      </w:r>
      <w:r>
        <w:rPr>
          <w:rFonts w:ascii="宋体" w:hAnsi="宋体" w:cs="宋体" w:hint="eastAsia"/>
          <w:color w:val="000000" w:themeColor="text1"/>
          <w:kern w:val="0"/>
          <w:szCs w:val="21"/>
        </w:rPr>
        <w:t>如学历证明材料、健康证、</w:t>
      </w:r>
      <w:r>
        <w:rPr>
          <w:rFonts w:ascii="宋体" w:hAnsi="宋体" w:cs="宋体" w:hint="eastAsia"/>
          <w:kern w:val="0"/>
          <w:szCs w:val="21"/>
        </w:rPr>
        <w:t>电工作业证等）进行备案；项目经理要求持有的安全生产知识培训合格证可在进场后3个月内备案。</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（二）违约处理：未按时提供合格名单或证明，按每逾期一天2</w:t>
      </w:r>
      <w:r>
        <w:rPr>
          <w:rFonts w:ascii="宋体" w:hAnsi="宋体" w:cs="宋体"/>
          <w:kern w:val="0"/>
          <w:szCs w:val="21"/>
        </w:rPr>
        <w:t>00</w:t>
      </w:r>
      <w:r>
        <w:rPr>
          <w:rFonts w:ascii="宋体" w:hAnsi="宋体" w:cs="宋体" w:hint="eastAsia"/>
          <w:kern w:val="0"/>
          <w:szCs w:val="21"/>
        </w:rPr>
        <w:t>元从下月服务费中扣减；入场后人员配置不达标，按不到位人数每人每天500元的标准从当月服务费中扣减。</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（三）不可抗力：</w:t>
      </w:r>
      <w:r>
        <w:rPr>
          <w:rFonts w:asciiTheme="minorEastAsia" w:eastAsiaTheme="minorEastAsia" w:hAnsiTheme="minorEastAsia" w:cs="宋体" w:hint="eastAsia"/>
          <w:szCs w:val="21"/>
        </w:rPr>
        <w:t>在承包期间发生地震等重大自然灾，或</w:t>
      </w:r>
      <w:r>
        <w:rPr>
          <w:rFonts w:ascii="宋体" w:hAnsi="宋体" w:cs="宋体" w:hint="eastAsia"/>
          <w:kern w:val="0"/>
          <w:szCs w:val="21"/>
        </w:rPr>
        <w:t>因国家和公司政策调整、政府规划、搬迁等</w:t>
      </w:r>
      <w:r>
        <w:rPr>
          <w:rFonts w:asciiTheme="minorEastAsia" w:eastAsiaTheme="minorEastAsia" w:hAnsiTheme="minorEastAsia" w:cs="宋体" w:hint="eastAsia"/>
          <w:szCs w:val="21"/>
        </w:rPr>
        <w:t>其他不可抗力</w:t>
      </w:r>
      <w:r>
        <w:rPr>
          <w:rFonts w:ascii="宋体" w:hAnsi="宋体" w:cs="宋体" w:hint="eastAsia"/>
          <w:kern w:val="0"/>
          <w:szCs w:val="21"/>
        </w:rPr>
        <w:t>导致部分点位服务提前终止，服务费用据实结算，招标人不承担违约责任。</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宋体" w:hAnsi="宋体" w:cs="宋体" w:hint="eastAsia"/>
          <w:kern w:val="0"/>
          <w:szCs w:val="21"/>
        </w:rPr>
        <w:t>（四）争议处理：协商不成可提交招标人所在地法院诉讼解决</w:t>
      </w:r>
    </w:p>
    <w:p w:rsidR="001D74A2" w:rsidRDefault="00C04F07">
      <w:pPr>
        <w:numPr>
          <w:ilvl w:val="255"/>
          <w:numId w:val="0"/>
        </w:numPr>
        <w:adjustRightInd w:val="0"/>
        <w:snapToGrid w:val="0"/>
        <w:spacing w:line="400" w:lineRule="exact"/>
        <w:ind w:firstLineChars="200" w:firstLine="422"/>
        <w:jc w:val="left"/>
        <w:rPr>
          <w:rFonts w:ascii="宋体" w:hAnsi="宋体" w:cs="Arial Unicode MS"/>
          <w:b/>
          <w:bCs/>
          <w:szCs w:val="21"/>
        </w:rPr>
      </w:pPr>
      <w:r>
        <w:rPr>
          <w:rFonts w:ascii="宋体" w:hAnsi="宋体" w:cs="Arial Unicode MS" w:hint="eastAsia"/>
          <w:b/>
          <w:bCs/>
          <w:szCs w:val="21"/>
        </w:rPr>
        <w:t>五、费用与支付方式</w:t>
      </w:r>
    </w:p>
    <w:p w:rsidR="001D74A2" w:rsidRDefault="00C04F07">
      <w:pPr>
        <w:pStyle w:val="a5"/>
        <w:adjustRightInd w:val="0"/>
        <w:snapToGrid w:val="0"/>
        <w:spacing w:line="40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（一）报价范围：投标报价须涵盖为</w:t>
      </w:r>
      <w:bookmarkStart w:id="14" w:name="OLE_LINK8"/>
      <w:r>
        <w:rPr>
          <w:rFonts w:asciiTheme="minorEastAsia" w:eastAsiaTheme="minorEastAsia" w:hAnsiTheme="minorEastAsia" w:cstheme="minorEastAsia" w:hint="eastAsia"/>
          <w:sz w:val="22"/>
          <w:szCs w:val="22"/>
        </w:rPr>
        <w:t>履行合同所需的一切费用，包括人工成本</w:t>
      </w:r>
      <w:r>
        <w:rPr>
          <w:rFonts w:hint="eastAsia"/>
        </w:rPr>
        <w:t>（工资、社会保险（养老保险、失业保险、工伤保险、医疗保险和生育保险）、福利、加班费等）、税费、中标人派驻人员在投标人食堂的就餐费、劳保用品、</w:t>
      </w:r>
      <w:r>
        <w:rPr>
          <w:rFonts w:asciiTheme="minorEastAsia" w:eastAsiaTheme="minorEastAsia" w:hAnsiTheme="minorEastAsia" w:cstheme="minorEastAsia" w:hint="eastAsia"/>
          <w:sz w:val="22"/>
          <w:szCs w:val="22"/>
        </w:rPr>
        <w:t>培训、风险金等所有开支。</w:t>
      </w:r>
    </w:p>
    <w:bookmarkEnd w:id="14"/>
    <w:p w:rsidR="001D74A2" w:rsidRDefault="00C04F07">
      <w:pPr>
        <w:pStyle w:val="a5"/>
        <w:adjustRightInd w:val="0"/>
        <w:snapToGrid w:val="0"/>
        <w:spacing w:line="400" w:lineRule="exact"/>
        <w:ind w:firstLineChars="200" w:firstLine="440"/>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（二）包括但不仅限于以下费用由招标人根据实际情况另行支付，不含在总报价中：</w:t>
      </w:r>
    </w:p>
    <w:p w:rsidR="001D74A2" w:rsidRDefault="00C04F07">
      <w:pPr>
        <w:pStyle w:val="a5"/>
        <w:adjustRightInd w:val="0"/>
        <w:snapToGrid w:val="0"/>
        <w:spacing w:line="400" w:lineRule="exact"/>
        <w:ind w:firstLineChars="200" w:firstLine="44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1.各类技能竞赛、文体活动费用。</w:t>
      </w:r>
    </w:p>
    <w:p w:rsidR="001D74A2" w:rsidRDefault="00C04F07">
      <w:pPr>
        <w:pStyle w:val="a5"/>
        <w:adjustRightInd w:val="0"/>
        <w:snapToGrid w:val="0"/>
        <w:spacing w:line="400" w:lineRule="exact"/>
        <w:ind w:firstLineChars="200" w:firstLine="44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2.上岗要求之外的专项培训费。</w:t>
      </w:r>
    </w:p>
    <w:p w:rsidR="001D74A2" w:rsidRDefault="00C04F07">
      <w:pPr>
        <w:pStyle w:val="a5"/>
        <w:adjustRightInd w:val="0"/>
        <w:snapToGrid w:val="0"/>
        <w:spacing w:line="400" w:lineRule="exact"/>
        <w:ind w:firstLineChars="200" w:firstLine="44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color w:val="000000" w:themeColor="text1"/>
          <w:sz w:val="22"/>
          <w:szCs w:val="22"/>
        </w:rPr>
        <w:t>3</w:t>
      </w:r>
      <w:r>
        <w:rPr>
          <w:rFonts w:asciiTheme="minorEastAsia" w:eastAsiaTheme="minorEastAsia" w:hAnsiTheme="minorEastAsia" w:cstheme="minorEastAsia" w:hint="eastAsia"/>
          <w:color w:val="000000" w:themeColor="text1"/>
          <w:sz w:val="22"/>
          <w:szCs w:val="22"/>
        </w:rPr>
        <w:t>.因公出差差旅费。</w:t>
      </w:r>
    </w:p>
    <w:p w:rsidR="001D74A2" w:rsidRDefault="00C04F07">
      <w:pPr>
        <w:pStyle w:val="a5"/>
        <w:adjustRightInd w:val="0"/>
        <w:snapToGrid w:val="0"/>
        <w:spacing w:line="400" w:lineRule="exact"/>
        <w:ind w:firstLineChars="20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color w:val="000000" w:themeColor="text1"/>
          <w:szCs w:val="21"/>
        </w:rPr>
        <w:t>4</w:t>
      </w:r>
      <w:r>
        <w:rPr>
          <w:rFonts w:asciiTheme="minorEastAsia" w:eastAsiaTheme="minorEastAsia" w:hAnsiTheme="minorEastAsia" w:cstheme="minorEastAsia" w:hint="eastAsia"/>
          <w:color w:val="000000" w:themeColor="text1"/>
          <w:szCs w:val="21"/>
        </w:rPr>
        <w:t>.安全专项奖励。</w:t>
      </w:r>
    </w:p>
    <w:p w:rsidR="001D74A2" w:rsidRDefault="00C04F07">
      <w:pPr>
        <w:pStyle w:val="a5"/>
        <w:adjustRightInd w:val="0"/>
        <w:snapToGrid w:val="0"/>
        <w:spacing w:line="400" w:lineRule="exact"/>
        <w:ind w:firstLineChars="200"/>
        <w:rPr>
          <w:rFonts w:asciiTheme="minorEastAsia" w:eastAsiaTheme="minorEastAsia" w:hAnsiTheme="minorEastAsia" w:cstheme="minorEastAsia"/>
          <w:szCs w:val="21"/>
        </w:rPr>
      </w:pPr>
      <w:r>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.上级要求的临时性补贴。</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theme="minorEastAsia" w:hint="eastAsia"/>
          <w:szCs w:val="21"/>
        </w:rPr>
        <w:t>（三）支付周期：</w:t>
      </w:r>
      <w:r>
        <w:rPr>
          <w:rFonts w:asciiTheme="minorEastAsia" w:eastAsiaTheme="minorEastAsia" w:hAnsiTheme="minorEastAsia" w:cs="宋体" w:hint="eastAsia"/>
          <w:szCs w:val="21"/>
        </w:rPr>
        <w:t>每月结算一次服务费用，双方于次月结算上月的服务费，双方经核算确认且甲方收到乙方提供发票后的5</w:t>
      </w:r>
      <w:r>
        <w:rPr>
          <w:rFonts w:asciiTheme="minorEastAsia" w:eastAsiaTheme="minorEastAsia" w:hAnsiTheme="minorEastAsia" w:cs="宋体"/>
          <w:szCs w:val="21"/>
        </w:rPr>
        <w:t>-10</w:t>
      </w:r>
      <w:r>
        <w:rPr>
          <w:rFonts w:asciiTheme="minorEastAsia" w:eastAsiaTheme="minorEastAsia" w:hAnsiTheme="minorEastAsia" w:cs="宋体" w:hint="eastAsia"/>
          <w:szCs w:val="21"/>
        </w:rPr>
        <w:t>个工作日内向乙方支付款项。如合同履行期间，根据国家税率政策调整，本项目费用按不含税价不变的原则执行。</w:t>
      </w:r>
    </w:p>
    <w:p w:rsidR="001D74A2" w:rsidRDefault="00C04F07">
      <w:pPr>
        <w:adjustRightInd w:val="0"/>
        <w:snapToGrid w:val="0"/>
        <w:spacing w:line="40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六、工作表现和遵纪守法规定</w:t>
      </w:r>
    </w:p>
    <w:p w:rsidR="001D74A2" w:rsidRDefault="00C04F07">
      <w:pPr>
        <w:pStyle w:val="aff0"/>
        <w:adjustRightInd w:val="0"/>
        <w:snapToGrid w:val="0"/>
        <w:spacing w:line="400" w:lineRule="exact"/>
        <w:ind w:firstLineChars="2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有下列过失、违法情形之一的，招标人可无条件退还给中标人：</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在招标人工作期间因工作考核不合格的；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在安全生产、日常工作中出现影响招标人信誉、造成重大过失的；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因违法违纪被追究刑事责任或被治安处罚的；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违反招标人相关制度，中标人给予处罚，仍不改正的；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违反国家廉洁自律相关规定的。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有下列身体、技能原因之一的，招标人可无条件退还给中标人：</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因身体原因不能坚持正常生产、工作，不能按招标人要求完成服务的；</w:t>
      </w:r>
    </w:p>
    <w:p w:rsidR="001D74A2" w:rsidRDefault="00C04F07">
      <w:pPr>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.中标</w:t>
      </w:r>
      <w:proofErr w:type="gramStart"/>
      <w:r>
        <w:rPr>
          <w:rFonts w:asciiTheme="minorEastAsia" w:eastAsiaTheme="minorEastAsia" w:hAnsiTheme="minorEastAsia" w:cs="宋体" w:hint="eastAsia"/>
          <w:kern w:val="0"/>
          <w:szCs w:val="21"/>
        </w:rPr>
        <w:t>人人员</w:t>
      </w:r>
      <w:proofErr w:type="gramEnd"/>
      <w:r>
        <w:rPr>
          <w:rFonts w:asciiTheme="minorEastAsia" w:eastAsiaTheme="minorEastAsia" w:hAnsiTheme="minorEastAsia" w:cs="宋体" w:hint="eastAsia"/>
          <w:kern w:val="0"/>
          <w:szCs w:val="21"/>
        </w:rPr>
        <w:t>因技能水平不能适应所任岗位要求，中标人帮助其在一定期限内提高技能水平，仍不能达到的。</w:t>
      </w:r>
    </w:p>
    <w:p w:rsidR="001D74A2" w:rsidRDefault="00C04F07">
      <w:pPr>
        <w:pStyle w:val="a5"/>
        <w:adjustRightInd w:val="0"/>
        <w:snapToGrid w:val="0"/>
        <w:spacing w:line="400" w:lineRule="exact"/>
        <w:ind w:firstLineChars="199"/>
        <w:rPr>
          <w:rFonts w:asciiTheme="minorEastAsia" w:eastAsiaTheme="minorEastAsia" w:hAnsiTheme="minorEastAsia" w:cs="Arial Unicode MS"/>
          <w:b/>
          <w:bCs/>
          <w:szCs w:val="21"/>
        </w:rPr>
      </w:pPr>
      <w:r>
        <w:rPr>
          <w:rFonts w:asciiTheme="minorEastAsia" w:eastAsiaTheme="minorEastAsia" w:hAnsiTheme="minorEastAsia" w:cs="Arial Unicode MS" w:hint="eastAsia"/>
          <w:b/>
          <w:bCs/>
          <w:szCs w:val="21"/>
        </w:rPr>
        <w:t>七、其他要求</w:t>
      </w:r>
    </w:p>
    <w:p w:rsidR="001D74A2" w:rsidRDefault="00C04F07">
      <w:pPr>
        <w:widowControl/>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（一）原有外包人员自愿留下且经招标人同意的，中标人可优先接收。人员增减、更换必须经招标人同意，并事先做好记录备案。</w:t>
      </w:r>
    </w:p>
    <w:p w:rsidR="001D74A2" w:rsidRDefault="00C04F07">
      <w:pPr>
        <w:widowControl/>
        <w:adjustRightInd w:val="0"/>
        <w:snapToGrid w:val="0"/>
        <w:spacing w:line="40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（二）投标人须</w:t>
      </w:r>
      <w:proofErr w:type="gramStart"/>
      <w:r>
        <w:rPr>
          <w:rFonts w:asciiTheme="minorEastAsia" w:eastAsiaTheme="minorEastAsia" w:hAnsiTheme="minorEastAsia" w:cs="宋体" w:hint="eastAsia"/>
          <w:kern w:val="0"/>
          <w:szCs w:val="21"/>
        </w:rPr>
        <w:t>建立建立</w:t>
      </w:r>
      <w:bookmarkStart w:id="15" w:name="OLE_LINK1"/>
      <w:proofErr w:type="gramEnd"/>
      <w:r>
        <w:rPr>
          <w:rFonts w:asciiTheme="minorEastAsia" w:eastAsiaTheme="minorEastAsia" w:hAnsiTheme="minorEastAsia" w:cs="宋体" w:hint="eastAsia"/>
          <w:kern w:val="0"/>
          <w:szCs w:val="21"/>
        </w:rPr>
        <w:t>《</w:t>
      </w:r>
      <w:bookmarkEnd w:id="15"/>
      <w:r>
        <w:rPr>
          <w:rFonts w:asciiTheme="minorEastAsia" w:eastAsiaTheme="minorEastAsia" w:hAnsiTheme="minorEastAsia" w:cs="宋体" w:hint="eastAsia"/>
          <w:kern w:val="0"/>
          <w:szCs w:val="21"/>
        </w:rPr>
        <w:t>安全生产责任制</w:t>
      </w:r>
      <w:bookmarkStart w:id="16" w:name="OLE_LINK3"/>
      <w:r>
        <w:rPr>
          <w:rFonts w:asciiTheme="minorEastAsia" w:eastAsiaTheme="minorEastAsia" w:hAnsiTheme="minorEastAsia" w:cs="宋体" w:hint="eastAsia"/>
          <w:kern w:val="0"/>
          <w:szCs w:val="21"/>
        </w:rPr>
        <w:t>》</w:t>
      </w:r>
      <w:bookmarkEnd w:id="16"/>
      <w:r>
        <w:rPr>
          <w:rFonts w:asciiTheme="minorEastAsia" w:eastAsiaTheme="minorEastAsia" w:hAnsiTheme="minorEastAsia" w:cs="宋体" w:hint="eastAsia"/>
          <w:kern w:val="0"/>
          <w:szCs w:val="21"/>
        </w:rPr>
        <w:t>《安全教育培训》《安全检查和隐患整改管理制度》《事故管理》《应急预案》《风险管控》等安全管理制度和安全操作规程。中标人在收到中标通知书后服务进场前，将上述材料提交给各单位审核，审核通过后方可开展外包服务工作。</w:t>
      </w:r>
    </w:p>
    <w:p w:rsidR="001D74A2" w:rsidRDefault="001D74A2">
      <w:pPr>
        <w:pStyle w:val="a0"/>
        <w:adjustRightInd w:val="0"/>
        <w:snapToGrid w:val="0"/>
        <w:spacing w:line="400" w:lineRule="exact"/>
        <w:rPr>
          <w:rFonts w:asciiTheme="minorEastAsia" w:eastAsiaTheme="minorEastAsia" w:hAnsiTheme="minorEastAsia"/>
          <w:szCs w:val="21"/>
        </w:rPr>
      </w:pPr>
    </w:p>
    <w:p w:rsidR="001D74A2" w:rsidRDefault="00C04F07">
      <w:pPr>
        <w:widowControl/>
        <w:adjustRightInd w:val="0"/>
        <w:snapToGrid w:val="0"/>
        <w:spacing w:line="400" w:lineRule="exact"/>
        <w:ind w:firstLineChars="250" w:firstLine="703"/>
        <w:rPr>
          <w:rFonts w:asciiTheme="minorEastAsia" w:eastAsiaTheme="minorEastAsia" w:hAnsiTheme="minorEastAsia" w:cs="宋体"/>
          <w:b/>
          <w:sz w:val="24"/>
        </w:rPr>
      </w:pPr>
      <w:r>
        <w:rPr>
          <w:rFonts w:ascii="仿宋" w:eastAsia="仿宋" w:hAnsi="仿宋" w:cs="仿宋_GB2312"/>
          <w:b/>
          <w:kern w:val="0"/>
          <w:sz w:val="28"/>
          <w:szCs w:val="28"/>
        </w:rPr>
        <w:br w:type="page"/>
      </w:r>
    </w:p>
    <w:p w:rsidR="001D74A2" w:rsidRDefault="00C04F07">
      <w:pPr>
        <w:pStyle w:val="af0"/>
        <w:snapToGrid w:val="0"/>
        <w:spacing w:beforeLines="0" w:afterLines="0" w:line="560" w:lineRule="exact"/>
        <w:jc w:val="center"/>
        <w:outlineLvl w:val="0"/>
        <w:rPr>
          <w:rFonts w:asciiTheme="minorEastAsia" w:eastAsiaTheme="minorEastAsia" w:hAnsiTheme="minorEastAsia"/>
        </w:rPr>
      </w:pPr>
      <w:bookmarkStart w:id="17" w:name="_Toc99358920"/>
      <w:r>
        <w:rPr>
          <w:rFonts w:asciiTheme="minorEastAsia" w:eastAsiaTheme="minorEastAsia" w:hAnsiTheme="minorEastAsia" w:hint="eastAsia"/>
          <w:b/>
          <w:sz w:val="32"/>
          <w:szCs w:val="32"/>
        </w:rPr>
        <w:lastRenderedPageBreak/>
        <w:t>第三章  投标人须知</w:t>
      </w:r>
      <w:bookmarkEnd w:id="17"/>
    </w:p>
    <w:tbl>
      <w:tblPr>
        <w:tblpPr w:leftFromText="180" w:rightFromText="180" w:vertAnchor="text" w:horzAnchor="page" w:tblpX="1098" w:tblpY="964"/>
        <w:tblOverlap w:val="never"/>
        <w:tblW w:w="9623" w:type="dxa"/>
        <w:tblLayout w:type="fixed"/>
        <w:tblLook w:val="04A0" w:firstRow="1" w:lastRow="0" w:firstColumn="1" w:lastColumn="0" w:noHBand="0" w:noVBand="1"/>
      </w:tblPr>
      <w:tblGrid>
        <w:gridCol w:w="690"/>
        <w:gridCol w:w="1715"/>
        <w:gridCol w:w="7218"/>
      </w:tblGrid>
      <w:tr w:rsidR="001D74A2">
        <w:trPr>
          <w:trHeight w:hRule="exact" w:val="591"/>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spacing w:line="440" w:lineRule="exact"/>
              <w:jc w:val="center"/>
              <w:rPr>
                <w:rFonts w:asciiTheme="minorEastAsia" w:eastAsiaTheme="minorEastAsia" w:hAnsiTheme="minorEastAsia" w:cs="宋体"/>
                <w:b/>
                <w:bCs/>
                <w:kern w:val="0"/>
                <w:szCs w:val="21"/>
              </w:rPr>
            </w:pPr>
            <w:bookmarkStart w:id="18" w:name="_Toc30139"/>
            <w:r>
              <w:rPr>
                <w:rFonts w:asciiTheme="minorEastAsia" w:eastAsiaTheme="minorEastAsia" w:hAnsiTheme="minorEastAsia" w:cs="宋体" w:hint="eastAsia"/>
                <w:b/>
                <w:bCs/>
                <w:kern w:val="0"/>
                <w:szCs w:val="21"/>
              </w:rPr>
              <w:t>序号</w:t>
            </w:r>
            <w:r>
              <w:rPr>
                <w:rFonts w:asciiTheme="minorEastAsia" w:eastAsiaTheme="minorEastAsia" w:hAnsiTheme="minorEastAsia" w:cs="宋体" w:hint="eastAsia"/>
                <w:b/>
                <w:bCs/>
                <w:kern w:val="0"/>
                <w:szCs w:val="21"/>
              </w:rPr>
              <w:tab/>
              <w:t>序号</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spacing w:line="44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条款名称</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spacing w:line="440" w:lineRule="exact"/>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编列内容</w:t>
            </w:r>
          </w:p>
        </w:tc>
      </w:tr>
      <w:tr w:rsidR="001D74A2">
        <w:trPr>
          <w:trHeight w:val="1175"/>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招标人</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00" w:lineRule="exact"/>
              <w:ind w:right="62"/>
              <w:rPr>
                <w:rFonts w:asciiTheme="minorEastAsia" w:eastAsiaTheme="minorEastAsia" w:hAnsiTheme="minorEastAsia"/>
                <w:szCs w:val="21"/>
              </w:rPr>
            </w:pPr>
            <w:r>
              <w:rPr>
                <w:rFonts w:asciiTheme="minorEastAsia" w:eastAsiaTheme="minorEastAsia" w:hAnsiTheme="minorEastAsia" w:cs="宋体" w:hint="eastAsia"/>
                <w:bCs/>
                <w:kern w:val="0"/>
                <w:szCs w:val="21"/>
              </w:rPr>
              <w:t>招标人名称：</w:t>
            </w:r>
            <w:r>
              <w:rPr>
                <w:rFonts w:asciiTheme="minorEastAsia" w:eastAsiaTheme="minorEastAsia" w:hAnsiTheme="minorEastAsia" w:hint="eastAsia"/>
                <w:szCs w:val="21"/>
              </w:rPr>
              <w:t>温州港集团有限公司</w:t>
            </w:r>
          </w:p>
          <w:p w:rsidR="001D74A2" w:rsidRDefault="00C04F07">
            <w:pPr>
              <w:widowControl/>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联系人：陈女士</w:t>
            </w:r>
          </w:p>
          <w:p w:rsidR="001D74A2" w:rsidRDefault="00C04F07">
            <w:pPr>
              <w:widowControl/>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电话：0</w:t>
            </w:r>
            <w:r>
              <w:rPr>
                <w:rFonts w:asciiTheme="minorEastAsia" w:eastAsiaTheme="minorEastAsia" w:hAnsiTheme="minorEastAsia" w:cs="宋体"/>
                <w:bCs/>
                <w:kern w:val="0"/>
                <w:szCs w:val="21"/>
              </w:rPr>
              <w:t>577-56688158</w:t>
            </w:r>
            <w:r>
              <w:rPr>
                <w:rFonts w:asciiTheme="minorEastAsia" w:eastAsiaTheme="minorEastAsia" w:hAnsiTheme="minorEastAsia" w:cs="宋体" w:hint="eastAsia"/>
                <w:bCs/>
                <w:kern w:val="0"/>
                <w:szCs w:val="21"/>
              </w:rPr>
              <w:t>、1</w:t>
            </w:r>
            <w:r>
              <w:rPr>
                <w:rFonts w:asciiTheme="minorEastAsia" w:eastAsiaTheme="minorEastAsia" w:hAnsiTheme="minorEastAsia" w:cs="宋体"/>
                <w:bCs/>
                <w:kern w:val="0"/>
                <w:szCs w:val="21"/>
              </w:rPr>
              <w:t>5058328916</w:t>
            </w:r>
          </w:p>
        </w:tc>
      </w:tr>
      <w:tr w:rsidR="001D74A2">
        <w:trPr>
          <w:trHeight w:val="616"/>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40" w:lineRule="exact"/>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项目名称</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00" w:lineRule="exact"/>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温州港集团有限公司食堂及物业服务外包（2</w:t>
            </w:r>
            <w:r>
              <w:rPr>
                <w:rFonts w:asciiTheme="minorEastAsia" w:eastAsiaTheme="minorEastAsia" w:hAnsiTheme="minorEastAsia" w:cs="宋体"/>
                <w:bCs/>
                <w:kern w:val="0"/>
                <w:szCs w:val="21"/>
              </w:rPr>
              <w:t>026年7</w:t>
            </w:r>
            <w:r>
              <w:rPr>
                <w:rFonts w:asciiTheme="minorEastAsia" w:eastAsiaTheme="minorEastAsia" w:hAnsiTheme="minorEastAsia" w:cs="宋体" w:hint="eastAsia"/>
                <w:bCs/>
                <w:kern w:val="0"/>
                <w:szCs w:val="21"/>
              </w:rPr>
              <w:t>月-</w:t>
            </w:r>
            <w:r>
              <w:rPr>
                <w:rFonts w:asciiTheme="minorEastAsia" w:eastAsiaTheme="minorEastAsia" w:hAnsiTheme="minorEastAsia" w:cs="宋体"/>
                <w:bCs/>
                <w:kern w:val="0"/>
                <w:szCs w:val="21"/>
              </w:rPr>
              <w:t>2028年6月）</w:t>
            </w:r>
          </w:p>
        </w:tc>
      </w:tr>
      <w:tr w:rsidR="001D74A2">
        <w:trPr>
          <w:trHeight w:val="584"/>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3</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服务内容</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adjustRightInd w:val="0"/>
              <w:snapToGrid w:val="0"/>
              <w:spacing w:line="400" w:lineRule="exact"/>
              <w:rPr>
                <w:rFonts w:ascii="宋体" w:hAnsi="宋体" w:cs="新宋体"/>
                <w:bCs/>
                <w:kern w:val="0"/>
                <w:szCs w:val="21"/>
              </w:rPr>
            </w:pPr>
            <w:r>
              <w:rPr>
                <w:rFonts w:ascii="宋体" w:hAnsi="宋体" w:cs="新宋体" w:hint="eastAsia"/>
                <w:bCs/>
                <w:kern w:val="0"/>
                <w:szCs w:val="21"/>
              </w:rPr>
              <w:t>7个服务点位的食堂和物业统一管理和综合服务，主要包括职工早餐、中餐、晚餐、夜宵四餐的工作用餐，业务招待用餐，后勤区域保洁，会务，后勤维修等服务。</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4</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w:t>
            </w:r>
            <w:r>
              <w:rPr>
                <w:rFonts w:asciiTheme="minorEastAsia" w:eastAsiaTheme="minorEastAsia" w:hAnsiTheme="minorEastAsia" w:cstheme="minorEastAsia" w:hint="eastAsia"/>
                <w:szCs w:val="21"/>
              </w:rPr>
              <w:t>招标控制价</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snapToGrid w:val="0"/>
              <w:spacing w:line="400" w:lineRule="exact"/>
              <w:rPr>
                <w:rFonts w:asciiTheme="minorEastAsia" w:eastAsiaTheme="minorEastAsia" w:hAnsiTheme="minorEastAsia" w:cs="宋体"/>
                <w:bCs/>
                <w:kern w:val="0"/>
                <w:szCs w:val="21"/>
              </w:rPr>
            </w:pPr>
            <w:r>
              <w:rPr>
                <w:rStyle w:val="apple-converted-space"/>
              </w:rPr>
              <w:t>853.2</w:t>
            </w:r>
            <w:r>
              <w:rPr>
                <w:rStyle w:val="apple-converted-space"/>
                <w:rFonts w:hint="eastAsia"/>
              </w:rPr>
              <w:t>万元</w:t>
            </w:r>
            <w:r>
              <w:rPr>
                <w:rStyle w:val="apple-converted-space"/>
                <w:rFonts w:hint="eastAsia"/>
              </w:rPr>
              <w:t>/</w:t>
            </w:r>
            <w:r>
              <w:rPr>
                <w:rStyle w:val="apple-converted-space"/>
                <w:rFonts w:hint="eastAsia"/>
              </w:rPr>
              <w:t>年</w:t>
            </w:r>
            <w:r>
              <w:rPr>
                <w:rFonts w:asciiTheme="minorEastAsia" w:eastAsiaTheme="minorEastAsia" w:hAnsiTheme="minorEastAsia" w:cstheme="minorEastAsia" w:hint="eastAsia"/>
                <w:szCs w:val="21"/>
              </w:rPr>
              <w:t>。</w:t>
            </w:r>
          </w:p>
        </w:tc>
      </w:tr>
      <w:tr w:rsidR="001D74A2">
        <w:trPr>
          <w:trHeight w:val="541"/>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5</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服务期限</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adjustRightInd w:val="0"/>
              <w:snapToGrid w:val="0"/>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服务期两年，为2</w:t>
            </w:r>
            <w:r>
              <w:rPr>
                <w:rFonts w:asciiTheme="minorEastAsia" w:eastAsiaTheme="minorEastAsia" w:hAnsiTheme="minorEastAsia" w:cstheme="minorEastAsia"/>
                <w:szCs w:val="21"/>
              </w:rPr>
              <w:t>026</w:t>
            </w:r>
            <w:r>
              <w:rPr>
                <w:rFonts w:asciiTheme="minorEastAsia" w:eastAsiaTheme="minorEastAsia" w:hAnsiTheme="minorEastAsia" w:cstheme="minorEastAsia" w:hint="eastAsia"/>
                <w:szCs w:val="21"/>
              </w:rPr>
              <w:t>年7月至2</w:t>
            </w:r>
            <w:r>
              <w:rPr>
                <w:rFonts w:asciiTheme="minorEastAsia" w:eastAsiaTheme="minorEastAsia" w:hAnsiTheme="minorEastAsia" w:cstheme="minorEastAsia"/>
                <w:szCs w:val="21"/>
              </w:rPr>
              <w:t>028</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月。采用1+1模式，合同一年一签，合同到期后，如服务期内，</w:t>
            </w:r>
            <w:r>
              <w:rPr>
                <w:rFonts w:ascii="宋体" w:hAnsi="宋体" w:cs="宋体" w:hint="eastAsia"/>
                <w:szCs w:val="21"/>
              </w:rPr>
              <w:t>中标人服务质量合格，年度考核分数</w:t>
            </w:r>
            <w:r>
              <w:rPr>
                <w:rFonts w:ascii="宋体" w:hAnsi="宋体" w:cs="宋体"/>
                <w:szCs w:val="21"/>
              </w:rPr>
              <w:t>85</w:t>
            </w:r>
            <w:r>
              <w:rPr>
                <w:rFonts w:ascii="宋体" w:hAnsi="宋体" w:cs="宋体" w:hint="eastAsia"/>
                <w:szCs w:val="21"/>
              </w:rPr>
              <w:t>分及以上的，经双方协商一致，可续签下一年度合同。</w:t>
            </w:r>
          </w:p>
        </w:tc>
      </w:tr>
      <w:tr w:rsidR="001D74A2">
        <w:trPr>
          <w:trHeight w:val="659"/>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6</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投标人</w:t>
            </w:r>
          </w:p>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资质要求</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wordWrap w:val="0"/>
              <w:spacing w:line="440" w:lineRule="exact"/>
              <w:ind w:right="62"/>
              <w:jc w:val="left"/>
              <w:rPr>
                <w:rFonts w:asciiTheme="minorEastAsia" w:eastAsiaTheme="minorEastAsia" w:hAnsiTheme="minorEastAsia"/>
                <w:szCs w:val="21"/>
              </w:rPr>
            </w:pPr>
            <w:r>
              <w:rPr>
                <w:rFonts w:asciiTheme="minorEastAsia" w:eastAsiaTheme="minorEastAsia" w:hAnsiTheme="minorEastAsia" w:cs="宋体" w:hint="eastAsia"/>
                <w:bCs/>
                <w:kern w:val="0"/>
                <w:szCs w:val="21"/>
              </w:rPr>
              <w:t>详见招标公告。</w:t>
            </w:r>
          </w:p>
        </w:tc>
      </w:tr>
      <w:tr w:rsidR="001D74A2">
        <w:trPr>
          <w:trHeight w:val="946"/>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7</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是否接受联合体投标</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不接受</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8</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踏勘现场</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不组织</w:t>
            </w:r>
          </w:p>
        </w:tc>
      </w:tr>
      <w:tr w:rsidR="001D74A2">
        <w:trPr>
          <w:trHeight w:val="92"/>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9</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投标预备会</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不召开</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10</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分包</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不允许</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11</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偏离</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不允许</w:t>
            </w:r>
          </w:p>
        </w:tc>
      </w:tr>
      <w:tr w:rsidR="001D74A2">
        <w:trPr>
          <w:trHeight w:hRule="exact" w:val="606"/>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12</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hint="eastAsia"/>
                <w:b/>
                <w:bCs/>
                <w:szCs w:val="21"/>
              </w:rPr>
              <w:t>★</w:t>
            </w:r>
            <w:r>
              <w:rPr>
                <w:rFonts w:asciiTheme="minorEastAsia" w:eastAsiaTheme="minorEastAsia" w:hAnsiTheme="minorEastAsia" w:cs="宋体" w:hint="eastAsia"/>
                <w:bCs/>
                <w:kern w:val="0"/>
                <w:szCs w:val="21"/>
              </w:rPr>
              <w:t>投标有效期</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投标文件自投标截止时间起生效，有效期90日。</w:t>
            </w:r>
          </w:p>
        </w:tc>
      </w:tr>
      <w:tr w:rsidR="001D74A2">
        <w:trPr>
          <w:trHeight w:val="986"/>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13</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rPr>
                <w:rFonts w:asciiTheme="minorEastAsia" w:eastAsiaTheme="minorEastAsia" w:hAnsiTheme="minorEastAsia" w:cs="宋体"/>
                <w:b/>
                <w:bCs/>
                <w:kern w:val="0"/>
                <w:szCs w:val="21"/>
              </w:rPr>
            </w:pPr>
            <w:r>
              <w:rPr>
                <w:rFonts w:asciiTheme="minorEastAsia" w:eastAsiaTheme="minorEastAsia" w:hAnsiTheme="minorEastAsia" w:hint="eastAsia"/>
                <w:b/>
                <w:bCs/>
                <w:szCs w:val="21"/>
              </w:rPr>
              <w:t>★</w:t>
            </w:r>
            <w:r>
              <w:rPr>
                <w:rFonts w:asciiTheme="minorEastAsia" w:eastAsiaTheme="minorEastAsia" w:hAnsiTheme="minorEastAsia" w:cs="宋体" w:hint="eastAsia"/>
                <w:b/>
                <w:bCs/>
                <w:kern w:val="0"/>
                <w:szCs w:val="21"/>
              </w:rPr>
              <w:t>投标保证金</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autoSpaceDE w:val="0"/>
              <w:autoSpaceDN w:val="0"/>
              <w:adjustRightInd w:val="0"/>
              <w:snapToGrid w:val="0"/>
              <w:spacing w:line="400" w:lineRule="exact"/>
              <w:ind w:left="61" w:right="60"/>
              <w:jc w:val="left"/>
              <w:rPr>
                <w:rFonts w:asciiTheme="minorEastAsia" w:eastAsiaTheme="minorEastAsia" w:hAnsiTheme="minorEastAsia" w:cs="新宋体"/>
                <w:kern w:val="0"/>
                <w:sz w:val="22"/>
                <w:szCs w:val="22"/>
                <w:lang w:val="zh-CN"/>
              </w:rPr>
            </w:pPr>
            <w:r>
              <w:rPr>
                <w:rFonts w:asciiTheme="minorEastAsia" w:eastAsiaTheme="minorEastAsia" w:hAnsiTheme="minorEastAsia" w:cs="新宋体" w:hint="eastAsia"/>
                <w:kern w:val="0"/>
                <w:sz w:val="22"/>
                <w:szCs w:val="22"/>
                <w:lang w:val="zh-CN"/>
              </w:rPr>
              <w:t>1.金额：</w:t>
            </w:r>
            <w:r>
              <w:rPr>
                <w:rFonts w:asciiTheme="minorEastAsia" w:eastAsiaTheme="minorEastAsia" w:hAnsiTheme="minorEastAsia" w:cstheme="minorEastAsia" w:hint="eastAsia"/>
                <w:b/>
                <w:bCs/>
                <w:kern w:val="0"/>
                <w:szCs w:val="21"/>
              </w:rPr>
              <w:t>人民币拾柒万元整（小写：¥</w:t>
            </w:r>
            <w:r>
              <w:rPr>
                <w:rFonts w:asciiTheme="minorEastAsia" w:eastAsiaTheme="minorEastAsia" w:hAnsiTheme="minorEastAsia" w:cstheme="minorEastAsia"/>
                <w:b/>
                <w:bCs/>
                <w:kern w:val="0"/>
                <w:szCs w:val="21"/>
              </w:rPr>
              <w:t xml:space="preserve"> 170000.00</w:t>
            </w:r>
            <w:r>
              <w:rPr>
                <w:rFonts w:asciiTheme="minorEastAsia" w:eastAsiaTheme="minorEastAsia" w:hAnsiTheme="minorEastAsia" w:cstheme="minorEastAsia" w:hint="eastAsia"/>
                <w:b/>
                <w:bCs/>
                <w:kern w:val="0"/>
                <w:szCs w:val="21"/>
              </w:rPr>
              <w:t xml:space="preserve"> </w:t>
            </w:r>
            <w:r>
              <w:rPr>
                <w:rFonts w:asciiTheme="minorEastAsia" w:eastAsiaTheme="minorEastAsia" w:hAnsiTheme="minorEastAsia" w:cstheme="minorEastAsia"/>
                <w:b/>
                <w:bCs/>
                <w:kern w:val="0"/>
                <w:szCs w:val="21"/>
              </w:rPr>
              <w:t>）</w:t>
            </w:r>
            <w:r>
              <w:rPr>
                <w:rFonts w:asciiTheme="minorEastAsia" w:eastAsiaTheme="minorEastAsia" w:hAnsiTheme="minorEastAsia" w:cs="新宋体" w:hint="eastAsia"/>
                <w:kern w:val="0"/>
                <w:sz w:val="22"/>
                <w:szCs w:val="22"/>
                <w:lang w:val="zh-CN"/>
              </w:rPr>
              <w:t>。</w:t>
            </w:r>
          </w:p>
          <w:p w:rsidR="001D74A2" w:rsidRDefault="00C04F07">
            <w:pPr>
              <w:autoSpaceDE w:val="0"/>
              <w:autoSpaceDN w:val="0"/>
              <w:adjustRightInd w:val="0"/>
              <w:snapToGrid w:val="0"/>
              <w:spacing w:line="400" w:lineRule="exact"/>
              <w:ind w:left="61" w:right="60"/>
              <w:jc w:val="left"/>
              <w:rPr>
                <w:rFonts w:asciiTheme="minorEastAsia" w:eastAsiaTheme="minorEastAsia" w:hAnsiTheme="minorEastAsia" w:cs="新宋体"/>
                <w:kern w:val="0"/>
                <w:sz w:val="22"/>
                <w:szCs w:val="22"/>
                <w:lang w:val="zh-CN"/>
              </w:rPr>
            </w:pPr>
            <w:r>
              <w:rPr>
                <w:rFonts w:asciiTheme="minorEastAsia" w:eastAsiaTheme="minorEastAsia" w:hAnsiTheme="minorEastAsia" w:cs="新宋体" w:hint="eastAsia"/>
                <w:kern w:val="0"/>
                <w:sz w:val="22"/>
                <w:szCs w:val="22"/>
                <w:lang w:val="zh-CN"/>
              </w:rPr>
              <w:t>2.投标人应于</w:t>
            </w:r>
            <w:r>
              <w:rPr>
                <w:rFonts w:asciiTheme="minorEastAsia" w:eastAsiaTheme="minorEastAsia" w:hAnsiTheme="minorEastAsia" w:cs="新宋体" w:hint="eastAsia"/>
                <w:b/>
                <w:kern w:val="0"/>
                <w:sz w:val="22"/>
                <w:szCs w:val="22"/>
                <w:lang w:val="zh-CN"/>
              </w:rPr>
              <w:t xml:space="preserve">2026年 </w:t>
            </w:r>
            <w:r>
              <w:rPr>
                <w:rFonts w:asciiTheme="minorEastAsia" w:eastAsiaTheme="minorEastAsia" w:hAnsiTheme="minorEastAsia" w:cs="新宋体" w:hint="eastAsia"/>
                <w:b/>
                <w:kern w:val="0"/>
                <w:sz w:val="22"/>
                <w:szCs w:val="22"/>
              </w:rPr>
              <w:t xml:space="preserve"> </w:t>
            </w:r>
            <w:r>
              <w:rPr>
                <w:rFonts w:asciiTheme="minorEastAsia" w:eastAsiaTheme="minorEastAsia" w:hAnsiTheme="minorEastAsia" w:cs="新宋体" w:hint="eastAsia"/>
                <w:b/>
                <w:kern w:val="0"/>
                <w:sz w:val="22"/>
                <w:szCs w:val="22"/>
                <w:lang w:val="zh-CN"/>
              </w:rPr>
              <w:t xml:space="preserve"> 月 </w:t>
            </w:r>
            <w:r>
              <w:rPr>
                <w:rFonts w:asciiTheme="minorEastAsia" w:eastAsiaTheme="minorEastAsia" w:hAnsiTheme="minorEastAsia" w:cs="新宋体" w:hint="eastAsia"/>
                <w:b/>
                <w:kern w:val="0"/>
                <w:sz w:val="22"/>
                <w:szCs w:val="22"/>
              </w:rPr>
              <w:t xml:space="preserve"> </w:t>
            </w:r>
            <w:r>
              <w:rPr>
                <w:rFonts w:asciiTheme="minorEastAsia" w:eastAsiaTheme="minorEastAsia" w:hAnsiTheme="minorEastAsia" w:cs="新宋体" w:hint="eastAsia"/>
                <w:b/>
                <w:kern w:val="0"/>
                <w:sz w:val="22"/>
                <w:szCs w:val="22"/>
                <w:lang w:val="zh-CN"/>
              </w:rPr>
              <w:t xml:space="preserve"> 日12:00</w:t>
            </w:r>
            <w:r>
              <w:rPr>
                <w:rFonts w:asciiTheme="minorEastAsia" w:eastAsiaTheme="minorEastAsia" w:hAnsiTheme="minorEastAsia" w:cs="新宋体" w:hint="eastAsia"/>
                <w:kern w:val="0"/>
                <w:sz w:val="22"/>
                <w:szCs w:val="22"/>
                <w:lang w:val="zh-CN"/>
              </w:rPr>
              <w:t>前通过浙江省海港集团电子招标采购平台汇入指定账户。</w:t>
            </w:r>
          </w:p>
          <w:p w:rsidR="001D74A2" w:rsidRDefault="00C04F07">
            <w:pPr>
              <w:widowControl/>
              <w:adjustRightInd w:val="0"/>
              <w:snapToGrid w:val="0"/>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新宋体" w:hint="eastAsia"/>
                <w:kern w:val="0"/>
                <w:sz w:val="22"/>
                <w:szCs w:val="22"/>
                <w:lang w:val="zh-CN"/>
              </w:rPr>
              <w:t>3.投标保证金应通过投标单位银行基本账户汇入，否则视为投标保证金无效。</w:t>
            </w:r>
          </w:p>
        </w:tc>
      </w:tr>
      <w:tr w:rsidR="001D74A2">
        <w:trPr>
          <w:trHeight w:val="543"/>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14</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履约保证金</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rPr>
                <w:rFonts w:asciiTheme="minorEastAsia" w:eastAsiaTheme="minorEastAsia" w:hAnsiTheme="minorEastAsia"/>
              </w:rPr>
            </w:pPr>
            <w:r>
              <w:rPr>
                <w:rFonts w:asciiTheme="minorEastAsia" w:eastAsiaTheme="minorEastAsia" w:hAnsiTheme="minorEastAsia" w:hint="eastAsia"/>
              </w:rPr>
              <w:t>履约保证金金额：</w:t>
            </w:r>
            <w:r>
              <w:rPr>
                <w:rFonts w:ascii="宋体" w:hAnsi="宋体" w:hint="eastAsia"/>
                <w:bCs/>
                <w:kern w:val="0"/>
                <w:sz w:val="22"/>
                <w:szCs w:val="22"/>
              </w:rPr>
              <w:t>合同价</w:t>
            </w:r>
            <w:r>
              <w:rPr>
                <w:rFonts w:ascii="宋体" w:hAnsi="宋体"/>
                <w:bCs/>
                <w:kern w:val="0"/>
                <w:sz w:val="22"/>
                <w:szCs w:val="22"/>
              </w:rPr>
              <w:t>5%</w:t>
            </w:r>
            <w:r>
              <w:rPr>
                <w:rFonts w:ascii="宋体" w:hAnsi="宋体" w:hint="eastAsia"/>
                <w:bCs/>
                <w:kern w:val="0"/>
                <w:sz w:val="22"/>
                <w:szCs w:val="22"/>
              </w:rPr>
              <w:t>的履约保证金（根据中标人跟各单位签订的合同金额计算，履约保证金分别打入合同主体单位的账户）</w:t>
            </w:r>
          </w:p>
          <w:p w:rsidR="001D74A2" w:rsidRDefault="00C04F07">
            <w:pPr>
              <w:widowControl/>
              <w:adjustRightInd w:val="0"/>
              <w:snapToGrid w:val="0"/>
              <w:spacing w:line="400" w:lineRule="exact"/>
              <w:ind w:right="62"/>
              <w:jc w:val="left"/>
              <w:rPr>
                <w:rFonts w:asciiTheme="minorEastAsia" w:hAnsiTheme="minorEastAsia"/>
              </w:rPr>
            </w:pPr>
            <w:r>
              <w:rPr>
                <w:rFonts w:asciiTheme="minorEastAsia" w:eastAsiaTheme="minorEastAsia" w:hAnsiTheme="minorEastAsia" w:hint="eastAsia"/>
              </w:rPr>
              <w:lastRenderedPageBreak/>
              <w:t>形式：银行转账</w:t>
            </w:r>
          </w:p>
          <w:p w:rsidR="001D74A2" w:rsidRDefault="00C04F07">
            <w:pPr>
              <w:pStyle w:val="aff9"/>
              <w:snapToGrid w:val="0"/>
              <w:spacing w:line="400" w:lineRule="exact"/>
              <w:rPr>
                <w:rFonts w:asciiTheme="minorEastAsia" w:eastAsiaTheme="minorEastAsia" w:hAnsiTheme="minorEastAsia"/>
              </w:rPr>
            </w:pPr>
            <w:r>
              <w:rPr>
                <w:rFonts w:asciiTheme="minorEastAsia" w:eastAsiaTheme="minorEastAsia" w:hAnsiTheme="minorEastAsia" w:cs="Times New Roman" w:hint="eastAsia"/>
                <w:kern w:val="2"/>
                <w:szCs w:val="24"/>
              </w:rPr>
              <w:t>中标人在合同签订之前须向招标人提交履约保证金，并且要保证履约保证金在合同履行期间的有效性。</w:t>
            </w:r>
          </w:p>
        </w:tc>
      </w:tr>
      <w:tr w:rsidR="001D74A2">
        <w:trPr>
          <w:trHeight w:val="796"/>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lastRenderedPageBreak/>
              <w:t>15</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投标文件</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szCs w:val="21"/>
              </w:rPr>
            </w:pPr>
            <w:r>
              <w:rPr>
                <w:rFonts w:asciiTheme="minorEastAsia" w:eastAsiaTheme="minorEastAsia" w:hAnsiTheme="minorEastAsia" w:hint="eastAsia"/>
                <w:szCs w:val="21"/>
              </w:rPr>
              <w:t>投标文件线上递交。投标人在投标文件递交时间截止前，将电子投标文件加密后递交至电子招标采购平台</w:t>
            </w:r>
            <w:r>
              <w:rPr>
                <w:rFonts w:asciiTheme="minorEastAsia" w:eastAsiaTheme="minorEastAsia" w:hAnsiTheme="minorEastAsia" w:cs="宋体" w:hint="eastAsia"/>
                <w:bCs/>
                <w:kern w:val="0"/>
                <w:szCs w:val="21"/>
              </w:rPr>
              <w:t>。</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16</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
                <w:bCs/>
                <w:kern w:val="0"/>
                <w:szCs w:val="21"/>
              </w:rPr>
            </w:pPr>
            <w:r>
              <w:rPr>
                <w:rFonts w:asciiTheme="minorEastAsia" w:eastAsiaTheme="minorEastAsia" w:hAnsiTheme="minorEastAsia" w:hint="eastAsia"/>
                <w:b/>
                <w:bCs/>
                <w:szCs w:val="21"/>
              </w:rPr>
              <w:t>★</w:t>
            </w:r>
            <w:r>
              <w:rPr>
                <w:rFonts w:asciiTheme="minorEastAsia" w:eastAsiaTheme="minorEastAsia" w:hAnsiTheme="minorEastAsia" w:cs="宋体" w:hint="eastAsia"/>
                <w:b/>
                <w:bCs/>
                <w:kern w:val="0"/>
                <w:szCs w:val="21"/>
              </w:rPr>
              <w:t>投标报价及费用</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autoSpaceDE w:val="0"/>
              <w:autoSpaceDN w:val="0"/>
              <w:adjustRightInd w:val="0"/>
              <w:snapToGrid w:val="0"/>
              <w:spacing w:line="400" w:lineRule="exact"/>
              <w:rPr>
                <w:rFonts w:ascii="宋体" w:hAnsi="宋体"/>
                <w:szCs w:val="21"/>
              </w:rPr>
            </w:pPr>
            <w:bookmarkStart w:id="19" w:name="OLE_LINK11"/>
            <w:r>
              <w:rPr>
                <w:rFonts w:ascii="宋体" w:hAnsi="宋体"/>
                <w:szCs w:val="21"/>
              </w:rPr>
              <w:t>1.</w:t>
            </w:r>
            <w:bookmarkStart w:id="20" w:name="OLE_LINK12"/>
            <w:r>
              <w:rPr>
                <w:rFonts w:ascii="宋体" w:hAnsi="宋体" w:hint="eastAsia"/>
                <w:szCs w:val="21"/>
              </w:rPr>
              <w:t>本次报价包括但不限</w:t>
            </w:r>
            <w:bookmarkEnd w:id="20"/>
            <w:r>
              <w:rPr>
                <w:rFonts w:ascii="宋体" w:hAnsi="宋体" w:hint="eastAsia"/>
                <w:szCs w:val="21"/>
              </w:rPr>
              <w:t>于为履行合同所需的一切费用，包括人工成本</w:t>
            </w:r>
            <w:r>
              <w:rPr>
                <w:rFonts w:hint="eastAsia"/>
              </w:rPr>
              <w:t>（工资、社会保险（养老保险、失业保险、工伤保险、医疗保险和生育保险）、福利、加班费等）、税费、中标人派驻人员在投标人食堂的就餐费、劳保用品</w:t>
            </w:r>
            <w:r>
              <w:rPr>
                <w:rFonts w:ascii="宋体" w:hAnsi="宋体" w:hint="eastAsia"/>
                <w:szCs w:val="21"/>
              </w:rPr>
              <w:t>、培训、风险金等所有开支，已涵盖中标人履行本合同所涉的一切本身和不可或缺的所有工作开支、政策性文件规定及合同包含的所有风险（包括但不限于人工费、材料费价格上涨、发生事故等风险）、责任等各项全部费用（因招标人根据当地政府、招标人上级部门及招标人方案要求向中标人员工在外包服务费之外临时性实施或发放的费用包括但不仅限于各类比赛（活动）产生的一系列费用、技能等级或技能职务费、上岗类培训外的培训费、因公出差产生的差旅费、本合同约定范围外的安全奖励、根据文件要求可以支付的临时性补贴等项目所产生的相关服务费用等，由招标人另行支付不含在年度合同价中）。</w:t>
            </w:r>
          </w:p>
          <w:p w:rsidR="001D74A2" w:rsidRDefault="00C04F07">
            <w:pPr>
              <w:autoSpaceDE w:val="0"/>
              <w:autoSpaceDN w:val="0"/>
              <w:adjustRightInd w:val="0"/>
              <w:snapToGrid w:val="0"/>
              <w:spacing w:line="400" w:lineRule="exact"/>
              <w:rPr>
                <w:rFonts w:ascii="宋体" w:hAnsi="宋体"/>
                <w:szCs w:val="21"/>
              </w:rPr>
            </w:pPr>
            <w:r>
              <w:rPr>
                <w:rFonts w:ascii="宋体" w:hAnsi="宋体" w:hint="eastAsia"/>
                <w:szCs w:val="21"/>
              </w:rPr>
              <w:t>2</w:t>
            </w:r>
            <w:r>
              <w:rPr>
                <w:rFonts w:ascii="宋体" w:hAnsi="宋体"/>
                <w:szCs w:val="21"/>
              </w:rPr>
              <w:t>.“其它费用”投标人可根据实际情况自行填写，但必须注明具体的细目内容，栏目</w:t>
            </w:r>
            <w:proofErr w:type="gramStart"/>
            <w:r>
              <w:rPr>
                <w:rFonts w:ascii="宋体" w:hAnsi="宋体"/>
                <w:szCs w:val="21"/>
              </w:rPr>
              <w:t>不够可</w:t>
            </w:r>
            <w:proofErr w:type="gramEnd"/>
            <w:r>
              <w:rPr>
                <w:rFonts w:ascii="宋体" w:hAnsi="宋体"/>
                <w:szCs w:val="21"/>
              </w:rPr>
              <w:t>自行添加。集团电子招标采购平台交易服务费可计入该项。</w:t>
            </w:r>
          </w:p>
          <w:p w:rsidR="001D74A2" w:rsidRDefault="00C04F07">
            <w:pPr>
              <w:widowControl/>
              <w:adjustRightInd w:val="0"/>
              <w:snapToGrid w:val="0"/>
              <w:spacing w:line="400" w:lineRule="exact"/>
              <w:ind w:right="62"/>
              <w:rPr>
                <w:szCs w:val="21"/>
              </w:rPr>
            </w:pPr>
            <w:r>
              <w:rPr>
                <w:rFonts w:ascii="宋体" w:hAnsi="宋体" w:hint="eastAsia"/>
                <w:szCs w:val="21"/>
              </w:rPr>
              <w:t>3</w:t>
            </w:r>
            <w:r>
              <w:rPr>
                <w:rFonts w:ascii="宋体" w:hAnsi="宋体"/>
                <w:szCs w:val="21"/>
              </w:rPr>
              <w:t>.在合同实施过程中，增加或减少</w:t>
            </w:r>
            <w:r>
              <w:rPr>
                <w:rFonts w:ascii="宋体" w:hAnsi="宋体" w:hint="eastAsia"/>
                <w:szCs w:val="21"/>
              </w:rPr>
              <w:t>服务岗位按实际费用进行结算。</w:t>
            </w:r>
            <w:bookmarkEnd w:id="19"/>
          </w:p>
        </w:tc>
      </w:tr>
      <w:tr w:rsidR="001D74A2">
        <w:trPr>
          <w:trHeight w:val="3954"/>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17</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答疑与澄清</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Cs/>
                <w:kern w:val="0"/>
                <w:szCs w:val="21"/>
              </w:rPr>
              <w:t>招标人对已发出的招标文件进行必要的澄清和修改时，将在招标公告规定的投标截止时间</w:t>
            </w:r>
            <w:r>
              <w:rPr>
                <w:rFonts w:asciiTheme="minorEastAsia" w:eastAsiaTheme="minorEastAsia" w:hAnsiTheme="minorEastAsia" w:cs="宋体"/>
                <w:bCs/>
                <w:kern w:val="0"/>
                <w:szCs w:val="21"/>
              </w:rPr>
              <w:t>3</w:t>
            </w:r>
            <w:r>
              <w:rPr>
                <w:rFonts w:asciiTheme="minorEastAsia" w:eastAsiaTheme="minorEastAsia" w:hAnsiTheme="minorEastAsia" w:cs="宋体" w:hint="eastAsia"/>
                <w:bCs/>
                <w:kern w:val="0"/>
                <w:szCs w:val="21"/>
              </w:rPr>
              <w:t>日前，以书面形式或在规定信息发布网站上通知所有招标文件收受人，投标人须自行查看是否有澄清和修改文件，并按澄清和修改文件要求投标，否则责任自负，澄清和修改的内容作为招标文件的组成部分。招标人根据实际情况，</w:t>
            </w:r>
            <w:proofErr w:type="gramStart"/>
            <w:r>
              <w:rPr>
                <w:rFonts w:asciiTheme="minorEastAsia" w:eastAsiaTheme="minorEastAsia" w:hAnsiTheme="minorEastAsia" w:cs="宋体" w:hint="eastAsia"/>
                <w:bCs/>
                <w:kern w:val="0"/>
                <w:szCs w:val="21"/>
              </w:rPr>
              <w:t>作出</w:t>
            </w:r>
            <w:proofErr w:type="gramEnd"/>
            <w:r>
              <w:rPr>
                <w:rFonts w:asciiTheme="minorEastAsia" w:eastAsiaTheme="minorEastAsia" w:hAnsiTheme="minorEastAsia" w:cs="宋体" w:hint="eastAsia"/>
                <w:bCs/>
                <w:kern w:val="0"/>
                <w:szCs w:val="21"/>
              </w:rPr>
              <w:t>延长投标截止时间和开标时间的决定，并发布变更公告。</w:t>
            </w:r>
          </w:p>
          <w:p w:rsidR="001D74A2" w:rsidRDefault="00C04F07">
            <w:pPr>
              <w:widowControl/>
              <w:adjustRightInd w:val="0"/>
              <w:snapToGrid w:val="0"/>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Cs/>
                <w:kern w:val="0"/>
                <w:szCs w:val="21"/>
              </w:rPr>
              <w:t>购买招标文件的潜在投标人对招标文件有异议，应在投标截止时间10日前书面提出。逾期提出的将不予受理。对招标文件的异议应有法定代表人或其委托代理人签字，并盖投标人公章和注明日期。</w:t>
            </w:r>
          </w:p>
          <w:p w:rsidR="001D74A2" w:rsidRDefault="00C04F07">
            <w:pPr>
              <w:widowControl/>
              <w:adjustRightInd w:val="0"/>
              <w:snapToGrid w:val="0"/>
              <w:spacing w:line="400" w:lineRule="exact"/>
              <w:ind w:right="62"/>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bCs/>
                <w:kern w:val="0"/>
                <w:szCs w:val="21"/>
              </w:rPr>
              <w:t>没有提出异议且又参与了该项目投标的服务商将被视为完全认同招标文件。</w:t>
            </w:r>
          </w:p>
        </w:tc>
      </w:tr>
      <w:tr w:rsidR="001D74A2">
        <w:trPr>
          <w:trHeight w:val="1153"/>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18</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递交投标文件平台及截止时间</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递交投标文件平台：见招标公告内容</w:t>
            </w:r>
          </w:p>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截止时间：见招标公告内容</w:t>
            </w:r>
          </w:p>
        </w:tc>
      </w:tr>
      <w:tr w:rsidR="001D74A2">
        <w:trPr>
          <w:trHeight w:val="747"/>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lastRenderedPageBreak/>
              <w:t>19</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开标时间</w:t>
            </w:r>
          </w:p>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和地点</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开标时间：同投标文件递交截止时间</w:t>
            </w:r>
          </w:p>
          <w:p w:rsidR="001D74A2" w:rsidRDefault="00C04F07">
            <w:pPr>
              <w:pStyle w:val="aff0"/>
              <w:adjustRightInd w:val="0"/>
              <w:snapToGrid w:val="0"/>
              <w:spacing w:line="400" w:lineRule="exact"/>
              <w:ind w:firstLineChars="0" w:firstLine="0"/>
              <w:rPr>
                <w:rFonts w:asciiTheme="minorEastAsia" w:eastAsiaTheme="minorEastAsia" w:hAnsiTheme="minorEastAsia"/>
              </w:rPr>
            </w:pPr>
            <w:r>
              <w:rPr>
                <w:rFonts w:asciiTheme="minorEastAsia" w:eastAsiaTheme="minorEastAsia" w:hAnsiTheme="minorEastAsia" w:cs="宋体" w:hint="eastAsia"/>
                <w:bCs/>
                <w:szCs w:val="21"/>
              </w:rPr>
              <w:t>开标地点：见招标公告内容</w:t>
            </w:r>
          </w:p>
        </w:tc>
      </w:tr>
      <w:tr w:rsidR="001D74A2">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20</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开评标程序</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hAnsi="宋体" w:hint="eastAsia"/>
                <w:bCs/>
                <w:sz w:val="22"/>
                <w:szCs w:val="22"/>
              </w:rPr>
              <w:t>开启</w:t>
            </w:r>
            <w:r>
              <w:rPr>
                <w:rFonts w:hAnsi="宋体" w:hint="eastAsia"/>
                <w:sz w:val="22"/>
                <w:szCs w:val="22"/>
              </w:rPr>
              <w:t>资格审查文件、商务技术标</w:t>
            </w:r>
            <w:r>
              <w:rPr>
                <w:rFonts w:ascii="Arial" w:hAnsi="Arial" w:cs="Arial" w:hint="eastAsia"/>
                <w:sz w:val="22"/>
                <w:szCs w:val="22"/>
              </w:rPr>
              <w:t>→</w:t>
            </w:r>
            <w:r>
              <w:rPr>
                <w:rFonts w:hAnsi="宋体" w:hint="eastAsia"/>
                <w:bCs/>
                <w:sz w:val="22"/>
                <w:szCs w:val="22"/>
              </w:rPr>
              <w:t>资格性审查</w:t>
            </w:r>
            <w:r>
              <w:rPr>
                <w:rFonts w:ascii="Arial" w:hAnsi="Arial" w:cs="Arial" w:hint="eastAsia"/>
                <w:sz w:val="22"/>
                <w:szCs w:val="22"/>
              </w:rPr>
              <w:t>→商务技术标</w:t>
            </w:r>
            <w:r>
              <w:rPr>
                <w:rFonts w:hAnsi="宋体" w:hint="eastAsia"/>
                <w:bCs/>
                <w:sz w:val="22"/>
                <w:szCs w:val="22"/>
              </w:rPr>
              <w:t>评审</w:t>
            </w:r>
            <w:r>
              <w:rPr>
                <w:rFonts w:ascii="Arial" w:hAnsi="Arial" w:cs="Arial" w:hint="eastAsia"/>
                <w:sz w:val="22"/>
                <w:szCs w:val="22"/>
              </w:rPr>
              <w:t>→公布“资格审查文件”及“商务技术标”评审结果→开启价格</w:t>
            </w:r>
            <w:proofErr w:type="gramStart"/>
            <w:r>
              <w:rPr>
                <w:rFonts w:ascii="Arial" w:hAnsi="Arial" w:cs="Arial" w:hint="eastAsia"/>
                <w:sz w:val="22"/>
                <w:szCs w:val="22"/>
              </w:rPr>
              <w:t>标文件</w:t>
            </w:r>
            <w:proofErr w:type="gramEnd"/>
            <w:r>
              <w:rPr>
                <w:rFonts w:ascii="Arial" w:hAnsi="Arial" w:cs="Arial" w:hint="eastAsia"/>
                <w:sz w:val="22"/>
                <w:szCs w:val="22"/>
              </w:rPr>
              <w:t>→价格标</w:t>
            </w:r>
            <w:r>
              <w:rPr>
                <w:rFonts w:hAnsi="宋体" w:hint="eastAsia"/>
                <w:bCs/>
                <w:sz w:val="22"/>
                <w:szCs w:val="22"/>
              </w:rPr>
              <w:t>评审</w:t>
            </w:r>
            <w:r>
              <w:rPr>
                <w:rFonts w:ascii="Arial" w:hAnsi="Arial" w:cs="Arial" w:hint="eastAsia"/>
                <w:sz w:val="22"/>
                <w:szCs w:val="22"/>
              </w:rPr>
              <w:t>→</w:t>
            </w:r>
            <w:r>
              <w:rPr>
                <w:rFonts w:hAnsi="宋体" w:hint="eastAsia"/>
                <w:bCs/>
                <w:sz w:val="22"/>
                <w:szCs w:val="22"/>
              </w:rPr>
              <w:t>提交评审报告</w:t>
            </w:r>
          </w:p>
        </w:tc>
      </w:tr>
      <w:tr w:rsidR="001D74A2">
        <w:trPr>
          <w:trHeight w:hRule="exact" w:val="1025"/>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21</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评标专家</w:t>
            </w:r>
          </w:p>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的组建</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adjustRightInd w:val="0"/>
              <w:snapToGrid w:val="0"/>
              <w:spacing w:line="40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本项目评标委员会由招标人代表及评审专家共5人组成。</w:t>
            </w:r>
          </w:p>
        </w:tc>
      </w:tr>
      <w:tr w:rsidR="001D74A2">
        <w:trPr>
          <w:trHeight w:val="90"/>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22</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评标办法</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综合评分法</w:t>
            </w:r>
          </w:p>
        </w:tc>
      </w:tr>
      <w:tr w:rsidR="001D74A2">
        <w:trPr>
          <w:trHeight w:val="438"/>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23</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注意事项</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1）本招标文件中如有前后表述不一致的，一律以本“投标人须知前附表”为准；</w:t>
            </w:r>
          </w:p>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2）本招标文件涉及的时间为“北京时间”；</w:t>
            </w:r>
          </w:p>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3）本招标文件涉及的货币为“人民币”；</w:t>
            </w:r>
          </w:p>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4）签订合同时间：中标通知书发出后30日内；</w:t>
            </w:r>
          </w:p>
          <w:p w:rsidR="001D74A2" w:rsidRDefault="00C04F07">
            <w:pPr>
              <w:widowControl/>
              <w:adjustRightInd w:val="0"/>
              <w:snapToGrid w:val="0"/>
              <w:spacing w:line="400" w:lineRule="exact"/>
              <w:ind w:right="62"/>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5）发布本次招标公告、评标结果公示的媒介：“浙江省海港集团、宁波舟山港集团”网站（</w:t>
            </w:r>
            <w:r>
              <w:rPr>
                <w:rFonts w:ascii="宋体" w:hAnsi="宋体"/>
                <w:bCs/>
                <w:kern w:val="0"/>
                <w:sz w:val="22"/>
                <w:szCs w:val="22"/>
              </w:rPr>
              <w:t>http://hgdzzb.nbport.com.cn/</w:t>
            </w:r>
            <w:r>
              <w:rPr>
                <w:rFonts w:asciiTheme="minorEastAsia" w:eastAsiaTheme="minorEastAsia" w:hAnsiTheme="minorEastAsia" w:cs="宋体" w:hint="eastAsia"/>
                <w:bCs/>
                <w:kern w:val="0"/>
                <w:szCs w:val="21"/>
              </w:rPr>
              <w:t>）等网站上发布。</w:t>
            </w:r>
          </w:p>
        </w:tc>
      </w:tr>
      <w:tr w:rsidR="001D74A2">
        <w:trPr>
          <w:trHeight w:val="1055"/>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szCs w:val="21"/>
              </w:rPr>
            </w:pPr>
            <w:r>
              <w:rPr>
                <w:rFonts w:asciiTheme="minorEastAsia" w:eastAsiaTheme="minorEastAsia" w:hAnsiTheme="minorEastAsia" w:cs="宋体" w:hint="eastAsia"/>
                <w:szCs w:val="21"/>
              </w:rPr>
              <w:t>24</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szCs w:val="21"/>
              </w:rPr>
            </w:pPr>
            <w:r>
              <w:rPr>
                <w:rFonts w:asciiTheme="minorEastAsia" w:eastAsiaTheme="minorEastAsia" w:hAnsiTheme="minorEastAsia" w:cs="宋体" w:hint="eastAsia"/>
                <w:szCs w:val="21"/>
              </w:rPr>
              <w:t>解释</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解释：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招标需求、投标人须知、评标办法及其评分标准、合同主要条款及附件、投标文件格式的先后顺序解释；同一文件中就同一事项的约定不一致的，以逻辑顺序在后者为准；同一文件不同版本之间有不一致的，以形成时间在后者为准。按本款前述</w:t>
            </w:r>
            <w:proofErr w:type="gramStart"/>
            <w:r>
              <w:rPr>
                <w:rFonts w:asciiTheme="minorEastAsia" w:eastAsiaTheme="minorEastAsia" w:hAnsiTheme="minorEastAsia" w:cs="宋体" w:hint="eastAsia"/>
                <w:szCs w:val="21"/>
              </w:rPr>
              <w:t>约定仍</w:t>
            </w:r>
            <w:proofErr w:type="gramEnd"/>
            <w:r>
              <w:rPr>
                <w:rFonts w:asciiTheme="minorEastAsia" w:eastAsiaTheme="minorEastAsia" w:hAnsiTheme="minorEastAsia" w:cs="宋体" w:hint="eastAsia"/>
                <w:szCs w:val="21"/>
              </w:rPr>
              <w:t>不能形成结论的，由招标人负责解释。</w:t>
            </w:r>
          </w:p>
        </w:tc>
      </w:tr>
      <w:tr w:rsidR="001D74A2">
        <w:trPr>
          <w:trHeight w:val="1055"/>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szCs w:val="21"/>
              </w:rPr>
            </w:pPr>
            <w:r>
              <w:rPr>
                <w:rFonts w:asciiTheme="minorEastAsia" w:eastAsiaTheme="minorEastAsia" w:hAnsiTheme="minorEastAsia" w:cs="宋体" w:hint="eastAsia"/>
                <w:szCs w:val="21"/>
              </w:rPr>
              <w:t>25</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szCs w:val="21"/>
              </w:rPr>
            </w:pPr>
            <w:r>
              <w:rPr>
                <w:rFonts w:asciiTheme="minorEastAsia" w:eastAsiaTheme="minorEastAsia" w:hAnsiTheme="minorEastAsia" w:hint="eastAsia"/>
                <w:b/>
                <w:bCs/>
                <w:szCs w:val="21"/>
              </w:rPr>
              <w:t>★</w:t>
            </w:r>
            <w:r>
              <w:rPr>
                <w:rFonts w:asciiTheme="minorEastAsia" w:eastAsiaTheme="minorEastAsia" w:hAnsiTheme="minorEastAsia" w:cs="宋体" w:hint="eastAsia"/>
                <w:szCs w:val="21"/>
              </w:rPr>
              <w:t>招标代理服务费</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本次</w:t>
            </w:r>
            <w:proofErr w:type="gramStart"/>
            <w:r>
              <w:rPr>
                <w:rFonts w:asciiTheme="minorEastAsia" w:eastAsiaTheme="minorEastAsia" w:hAnsiTheme="minorEastAsia" w:cs="宋体" w:hint="eastAsia"/>
                <w:szCs w:val="21"/>
              </w:rPr>
              <w:t>招标招标</w:t>
            </w:r>
            <w:proofErr w:type="gramEnd"/>
            <w:r>
              <w:rPr>
                <w:rFonts w:asciiTheme="minorEastAsia" w:eastAsiaTheme="minorEastAsia" w:hAnsiTheme="minorEastAsia" w:cs="宋体" w:hint="eastAsia"/>
                <w:szCs w:val="21"/>
              </w:rPr>
              <w:t>代理服务费按人民币</w:t>
            </w:r>
            <w:r>
              <w:rPr>
                <w:rFonts w:asciiTheme="minorEastAsia" w:eastAsiaTheme="minorEastAsia" w:hAnsiTheme="minorEastAsia" w:cs="宋体" w:hint="eastAsia"/>
                <w:b/>
                <w:bCs/>
                <w:szCs w:val="21"/>
              </w:rPr>
              <w:t>¥</w:t>
            </w:r>
            <w:r>
              <w:t xml:space="preserve"> </w:t>
            </w:r>
            <w:r>
              <w:rPr>
                <w:rFonts w:asciiTheme="minorEastAsia" w:eastAsiaTheme="minorEastAsia" w:hAnsiTheme="minorEastAsia" w:cs="宋体"/>
                <w:b/>
                <w:bCs/>
                <w:szCs w:val="21"/>
              </w:rPr>
              <w:t>6500</w:t>
            </w:r>
            <w:r>
              <w:rPr>
                <w:rFonts w:asciiTheme="minorEastAsia" w:eastAsiaTheme="minorEastAsia" w:hAnsiTheme="minorEastAsia" w:cs="宋体" w:hint="eastAsia"/>
                <w:b/>
                <w:bCs/>
                <w:szCs w:val="21"/>
              </w:rPr>
              <w:t>元</w:t>
            </w:r>
            <w:r>
              <w:rPr>
                <w:rFonts w:asciiTheme="minorEastAsia" w:eastAsiaTheme="minorEastAsia" w:hAnsiTheme="minorEastAsia" w:cs="宋体" w:hint="eastAsia"/>
                <w:szCs w:val="21"/>
              </w:rPr>
              <w:t>，招标代理服务费用应当由招标人支付，招标人、招标代理机构与投标人另有约定的，从其约定。</w:t>
            </w:r>
          </w:p>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户名：浙江大勤建设项目管理有限公司</w:t>
            </w:r>
          </w:p>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开户银行：上海浦东发展银行杭州分行营业部</w:t>
            </w:r>
          </w:p>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账号：95160154800000774</w:t>
            </w:r>
          </w:p>
        </w:tc>
      </w:tr>
      <w:tr w:rsidR="001D74A2">
        <w:trPr>
          <w:trHeight w:val="1055"/>
        </w:trPr>
        <w:tc>
          <w:tcPr>
            <w:tcW w:w="690"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cs="宋体"/>
                <w:szCs w:val="21"/>
              </w:rPr>
            </w:pPr>
            <w:r>
              <w:rPr>
                <w:rFonts w:asciiTheme="minorEastAsia" w:eastAsiaTheme="minorEastAsia" w:hAnsiTheme="minorEastAsia" w:cs="宋体" w:hint="eastAsia"/>
                <w:szCs w:val="21"/>
              </w:rPr>
              <w:t>26</w:t>
            </w:r>
          </w:p>
        </w:tc>
        <w:tc>
          <w:tcPr>
            <w:tcW w:w="1715"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spacing w:line="440" w:lineRule="exact"/>
              <w:ind w:right="62"/>
              <w:jc w:val="center"/>
              <w:rPr>
                <w:rFonts w:asciiTheme="minorEastAsia" w:eastAsiaTheme="minorEastAsia" w:hAnsiTheme="minorEastAsia"/>
                <w:b/>
                <w:bCs/>
                <w:szCs w:val="21"/>
              </w:rPr>
            </w:pPr>
            <w:r>
              <w:rPr>
                <w:rFonts w:asciiTheme="minorEastAsia" w:eastAsiaTheme="minorEastAsia" w:hAnsiTheme="minorEastAsia" w:hint="eastAsia"/>
                <w:b/>
                <w:bCs/>
                <w:szCs w:val="21"/>
              </w:rPr>
              <w:t>★电子招标采购平台交易服务费</w:t>
            </w:r>
          </w:p>
        </w:tc>
        <w:tc>
          <w:tcPr>
            <w:tcW w:w="7218" w:type="dxa"/>
            <w:tcBorders>
              <w:top w:val="single" w:sz="4" w:space="0" w:color="auto"/>
              <w:left w:val="single" w:sz="4" w:space="0" w:color="auto"/>
              <w:bottom w:val="single" w:sz="4" w:space="0" w:color="auto"/>
              <w:right w:val="single" w:sz="4" w:space="0" w:color="auto"/>
            </w:tcBorders>
            <w:vAlign w:val="center"/>
          </w:tcPr>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1.本项目采用电子招标形式，需对上线交易项目收取交易服务费，交易服务费由中标单位承担。</w:t>
            </w:r>
          </w:p>
          <w:p w:rsidR="001D74A2" w:rsidRDefault="00C04F07">
            <w:pPr>
              <w:widowControl/>
              <w:adjustRightInd w:val="0"/>
              <w:snapToGrid w:val="0"/>
              <w:spacing w:line="400" w:lineRule="exact"/>
              <w:ind w:right="62"/>
              <w:jc w:val="left"/>
              <w:rPr>
                <w:rFonts w:asciiTheme="minorEastAsia" w:eastAsiaTheme="minorEastAsia" w:hAnsiTheme="minorEastAsia" w:cs="宋体"/>
                <w:szCs w:val="21"/>
              </w:rPr>
            </w:pPr>
            <w:r>
              <w:rPr>
                <w:rFonts w:asciiTheme="minorEastAsia" w:eastAsiaTheme="minorEastAsia" w:hAnsiTheme="minorEastAsia" w:cs="宋体" w:hint="eastAsia"/>
                <w:szCs w:val="21"/>
              </w:rPr>
              <w:t>2.根据相关要求，自2026年1月1日开始对集团电子招标采购平台上线交易项目收取交易服务费进行调整，具体内容见附图。</w:t>
            </w:r>
          </w:p>
        </w:tc>
      </w:tr>
      <w:bookmarkEnd w:id="18"/>
    </w:tbl>
    <w:p w:rsidR="001D74A2" w:rsidRDefault="00C04F07">
      <w:pPr>
        <w:rPr>
          <w:rFonts w:asciiTheme="minorEastAsia" w:eastAsiaTheme="minorEastAsia" w:hAnsiTheme="minorEastAsia"/>
          <w:b/>
          <w:szCs w:val="21"/>
        </w:rPr>
      </w:pPr>
      <w:r>
        <w:rPr>
          <w:rFonts w:asciiTheme="minorEastAsia" w:eastAsiaTheme="minorEastAsia" w:hAnsiTheme="minorEastAsia" w:hint="eastAsia"/>
          <w:b/>
          <w:szCs w:val="21"/>
        </w:rPr>
        <w:br w:type="page"/>
      </w:r>
    </w:p>
    <w:p w:rsidR="001D74A2" w:rsidRDefault="00C04F07">
      <w:pPr>
        <w:pStyle w:val="af0"/>
        <w:snapToGrid w:val="0"/>
        <w:spacing w:before="120" w:after="120" w:line="48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附图：</w:t>
      </w:r>
    </w:p>
    <w:p w:rsidR="001D74A2" w:rsidRDefault="00C04F07">
      <w:pPr>
        <w:snapToGrid w:val="0"/>
        <w:ind w:firstLineChars="200" w:firstLine="480"/>
        <w:rPr>
          <w:rFonts w:asciiTheme="minorEastAsia" w:eastAsiaTheme="minorEastAsia" w:hAnsiTheme="minorEastAsia"/>
          <w:b/>
          <w:szCs w:val="21"/>
        </w:rPr>
      </w:pPr>
      <w:r>
        <w:rPr>
          <w:rFonts w:ascii="宋体" w:hAnsi="宋体" w:cs="宋体"/>
          <w:noProof/>
          <w:sz w:val="24"/>
        </w:rPr>
        <w:drawing>
          <wp:inline distT="0" distB="0" distL="114300" distR="114300">
            <wp:extent cx="5372100" cy="5353050"/>
            <wp:effectExtent l="0" t="0" r="0" b="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5"/>
                    <a:stretch>
                      <a:fillRect/>
                    </a:stretch>
                  </pic:blipFill>
                  <pic:spPr>
                    <a:xfrm>
                      <a:off x="0" y="0"/>
                      <a:ext cx="5372100" cy="5353050"/>
                    </a:xfrm>
                    <a:prstGeom prst="rect">
                      <a:avLst/>
                    </a:prstGeom>
                    <a:noFill/>
                    <a:ln w="9525">
                      <a:noFill/>
                    </a:ln>
                  </pic:spPr>
                </pic:pic>
              </a:graphicData>
            </a:graphic>
          </wp:inline>
        </w:drawing>
      </w:r>
    </w:p>
    <w:p w:rsidR="001D74A2" w:rsidRDefault="00C04F07">
      <w:pPr>
        <w:rPr>
          <w:rFonts w:asciiTheme="minorEastAsia" w:eastAsiaTheme="minorEastAsia" w:hAnsiTheme="minorEastAsia"/>
          <w:b/>
          <w:szCs w:val="21"/>
        </w:rPr>
      </w:pPr>
      <w:r>
        <w:rPr>
          <w:rFonts w:asciiTheme="minorEastAsia" w:eastAsiaTheme="minorEastAsia" w:hAnsiTheme="minorEastAsia" w:hint="eastAsia"/>
          <w:b/>
          <w:szCs w:val="21"/>
        </w:rPr>
        <w:br w:type="page"/>
      </w:r>
    </w:p>
    <w:p w:rsidR="001D74A2" w:rsidRDefault="00C04F07">
      <w:pPr>
        <w:pStyle w:val="af0"/>
        <w:snapToGrid w:val="0"/>
        <w:spacing w:beforeLines="0" w:afterLines="0" w:line="440" w:lineRule="exact"/>
        <w:ind w:firstLineChars="200" w:firstLine="422"/>
        <w:rPr>
          <w:rFonts w:asciiTheme="minorEastAsia" w:eastAsiaTheme="minorEastAsia" w:hAnsiTheme="minorEastAsia"/>
          <w:b/>
          <w:sz w:val="21"/>
          <w:szCs w:val="21"/>
        </w:rPr>
      </w:pPr>
      <w:proofErr w:type="gramStart"/>
      <w:r>
        <w:rPr>
          <w:rFonts w:asciiTheme="minorEastAsia" w:eastAsiaTheme="minorEastAsia" w:hAnsiTheme="minorEastAsia" w:hint="eastAsia"/>
          <w:b/>
          <w:sz w:val="21"/>
          <w:szCs w:val="21"/>
        </w:rPr>
        <w:lastRenderedPageBreak/>
        <w:t>一</w:t>
      </w:r>
      <w:proofErr w:type="gramEnd"/>
      <w:r>
        <w:rPr>
          <w:rFonts w:asciiTheme="minorEastAsia" w:eastAsiaTheme="minorEastAsia" w:hAnsiTheme="minorEastAsia" w:hint="eastAsia"/>
          <w:b/>
          <w:sz w:val="21"/>
          <w:szCs w:val="21"/>
        </w:rPr>
        <w:t xml:space="preserve">   总  则</w:t>
      </w:r>
    </w:p>
    <w:p w:rsidR="001D74A2" w:rsidRDefault="00C04F07">
      <w:pPr>
        <w:snapToGrid w:val="0"/>
        <w:spacing w:line="440" w:lineRule="exact"/>
        <w:ind w:firstLineChars="196" w:firstLine="413"/>
        <w:jc w:val="left"/>
        <w:outlineLvl w:val="1"/>
        <w:rPr>
          <w:rFonts w:asciiTheme="minorEastAsia" w:eastAsiaTheme="minorEastAsia" w:hAnsiTheme="minorEastAsia"/>
          <w:b/>
          <w:szCs w:val="21"/>
        </w:rPr>
      </w:pPr>
      <w:r>
        <w:rPr>
          <w:rFonts w:asciiTheme="minorEastAsia" w:eastAsiaTheme="minorEastAsia" w:hAnsiTheme="minorEastAsia" w:hint="eastAsia"/>
          <w:b/>
          <w:szCs w:val="21"/>
        </w:rPr>
        <w:t>（一）</w:t>
      </w:r>
      <w:r>
        <w:rPr>
          <w:rFonts w:asciiTheme="minorEastAsia" w:eastAsiaTheme="minorEastAsia" w:hAnsiTheme="minorEastAsia"/>
          <w:b/>
          <w:szCs w:val="21"/>
        </w:rPr>
        <w:t xml:space="preserve"> 适用范围</w:t>
      </w:r>
    </w:p>
    <w:p w:rsidR="001D74A2" w:rsidRDefault="00C04F07">
      <w:pPr>
        <w:snapToGrid w:val="0"/>
        <w:spacing w:line="44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本招标文件适用于温州港集团有限公司食堂及物业服务外包（2</w:t>
      </w:r>
      <w:r>
        <w:rPr>
          <w:rFonts w:asciiTheme="minorEastAsia" w:eastAsiaTheme="minorEastAsia" w:hAnsiTheme="minorEastAsia"/>
          <w:kern w:val="0"/>
          <w:szCs w:val="21"/>
        </w:rPr>
        <w:t>026年7</w:t>
      </w:r>
      <w:r>
        <w:rPr>
          <w:rFonts w:asciiTheme="minorEastAsia" w:eastAsiaTheme="minorEastAsia" w:hAnsiTheme="minorEastAsia" w:hint="eastAsia"/>
          <w:kern w:val="0"/>
          <w:szCs w:val="21"/>
        </w:rPr>
        <w:t>月-</w:t>
      </w:r>
      <w:r>
        <w:rPr>
          <w:rFonts w:asciiTheme="minorEastAsia" w:eastAsiaTheme="minorEastAsia" w:hAnsiTheme="minorEastAsia"/>
          <w:kern w:val="0"/>
          <w:szCs w:val="21"/>
        </w:rPr>
        <w:t>2028年6月）</w:t>
      </w:r>
      <w:r>
        <w:rPr>
          <w:rFonts w:asciiTheme="minorEastAsia" w:eastAsiaTheme="minorEastAsia" w:hAnsiTheme="minorEastAsia" w:hint="eastAsia"/>
          <w:kern w:val="0"/>
          <w:szCs w:val="21"/>
        </w:rPr>
        <w:t>招标、投标、评标、定标、验收、合同履约、付款等行为（法律法规另有规定的，从其规定）。</w:t>
      </w:r>
    </w:p>
    <w:p w:rsidR="001D74A2" w:rsidRDefault="00C04F07">
      <w:pPr>
        <w:snapToGrid w:val="0"/>
        <w:spacing w:line="440" w:lineRule="exact"/>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（二）定义</w:t>
      </w:r>
    </w:p>
    <w:p w:rsidR="001D74A2" w:rsidRDefault="00C04F07">
      <w:pPr>
        <w:pStyle w:val="af0"/>
        <w:snapToGrid w:val="0"/>
        <w:spacing w:beforeLines="0" w:afterLines="0" w:line="440" w:lineRule="exact"/>
        <w:ind w:firstLineChars="200" w:firstLine="420"/>
        <w:rPr>
          <w:rFonts w:asciiTheme="minorEastAsia" w:eastAsiaTheme="minorEastAsia" w:hAnsiTheme="minorEastAsia"/>
          <w:kern w:val="2"/>
          <w:sz w:val="21"/>
          <w:szCs w:val="21"/>
        </w:rPr>
      </w:pPr>
      <w:r>
        <w:rPr>
          <w:rFonts w:asciiTheme="minorEastAsia" w:eastAsiaTheme="minorEastAsia" w:hAnsiTheme="minorEastAsia"/>
          <w:kern w:val="2"/>
          <w:sz w:val="21"/>
          <w:szCs w:val="21"/>
        </w:rPr>
        <w:t>1.“招标人”系指组织本次招标的单位：</w:t>
      </w:r>
      <w:r>
        <w:rPr>
          <w:rFonts w:asciiTheme="minorEastAsia" w:eastAsiaTheme="minorEastAsia" w:hAnsiTheme="minorEastAsia" w:hint="eastAsia"/>
          <w:kern w:val="2"/>
          <w:sz w:val="21"/>
          <w:szCs w:val="21"/>
        </w:rPr>
        <w:t>温州港集团有限公司</w:t>
      </w:r>
      <w:r>
        <w:rPr>
          <w:rFonts w:asciiTheme="minorEastAsia" w:eastAsiaTheme="minorEastAsia" w:hAnsiTheme="minorEastAsia"/>
          <w:kern w:val="2"/>
          <w:sz w:val="21"/>
          <w:szCs w:val="21"/>
        </w:rPr>
        <w:t>。</w:t>
      </w:r>
    </w:p>
    <w:p w:rsidR="001D74A2" w:rsidRDefault="00C04F07">
      <w:pPr>
        <w:pStyle w:val="af0"/>
        <w:snapToGrid w:val="0"/>
        <w:spacing w:beforeLines="0" w:afterLines="0" w:line="440" w:lineRule="exact"/>
        <w:ind w:firstLineChars="198" w:firstLine="416"/>
        <w:rPr>
          <w:rFonts w:asciiTheme="minorEastAsia" w:eastAsiaTheme="minorEastAsia" w:hAnsiTheme="minorEastAsia"/>
          <w:kern w:val="2"/>
          <w:sz w:val="21"/>
          <w:szCs w:val="21"/>
        </w:rPr>
      </w:pPr>
      <w:r>
        <w:rPr>
          <w:rFonts w:asciiTheme="minorEastAsia" w:eastAsiaTheme="minorEastAsia" w:hAnsiTheme="minorEastAsia"/>
          <w:kern w:val="2"/>
          <w:sz w:val="21"/>
          <w:szCs w:val="21"/>
        </w:rPr>
        <w:t>2.</w:t>
      </w:r>
      <w:r>
        <w:rPr>
          <w:rFonts w:asciiTheme="minorEastAsia" w:eastAsiaTheme="minorEastAsia" w:hAnsiTheme="minorEastAsia" w:hint="eastAsia"/>
          <w:kern w:val="2"/>
          <w:sz w:val="21"/>
          <w:szCs w:val="21"/>
        </w:rPr>
        <w:t>“招标代理机构”系指：浙江大勤建设项目管理有限公司</w:t>
      </w:r>
      <w:r>
        <w:rPr>
          <w:rFonts w:asciiTheme="minorEastAsia" w:eastAsiaTheme="minorEastAsia" w:hAnsiTheme="minorEastAsia"/>
          <w:kern w:val="2"/>
          <w:sz w:val="21"/>
          <w:szCs w:val="21"/>
        </w:rPr>
        <w:t>。</w:t>
      </w:r>
    </w:p>
    <w:p w:rsidR="001D74A2" w:rsidRDefault="00C04F07">
      <w:pPr>
        <w:pStyle w:val="af0"/>
        <w:snapToGrid w:val="0"/>
        <w:spacing w:beforeLines="0" w:afterLines="0" w:line="440" w:lineRule="exact"/>
        <w:ind w:firstLineChars="200" w:firstLine="42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w:t>
      </w:r>
      <w:r>
        <w:rPr>
          <w:rFonts w:asciiTheme="minorEastAsia" w:eastAsiaTheme="minorEastAsia" w:hAnsiTheme="minorEastAsia"/>
          <w:kern w:val="2"/>
          <w:sz w:val="21"/>
          <w:szCs w:val="21"/>
        </w:rPr>
        <w:t>投标人”系指向招标人提交投标文件的单位。</w:t>
      </w:r>
    </w:p>
    <w:p w:rsidR="001D74A2" w:rsidRDefault="00C04F07">
      <w:pPr>
        <w:pStyle w:val="af0"/>
        <w:snapToGrid w:val="0"/>
        <w:spacing w:beforeLines="0" w:afterLines="0" w:line="440" w:lineRule="exact"/>
        <w:ind w:firstLineChars="198" w:firstLine="416"/>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4.“中标人”系指经评审小组评定，且审查通过，并经公示无异议的合格投标人。</w:t>
      </w:r>
    </w:p>
    <w:p w:rsidR="001D74A2" w:rsidRDefault="00C04F07">
      <w:pPr>
        <w:pStyle w:val="af0"/>
        <w:snapToGrid w:val="0"/>
        <w:spacing w:beforeLines="0" w:afterLines="0" w:line="440" w:lineRule="exact"/>
        <w:ind w:firstLineChars="198" w:firstLine="416"/>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5.“投标人代表”系指全权代表投标人参加本次投标活动并签署投标文件的人，如果投标人代表不是投标人的法定代表人，须持有《法定代表人授权委托书》。</w:t>
      </w:r>
    </w:p>
    <w:p w:rsidR="001D74A2" w:rsidRDefault="00C04F07">
      <w:pPr>
        <w:pStyle w:val="af0"/>
        <w:snapToGrid w:val="0"/>
        <w:spacing w:beforeLines="0" w:afterLines="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kern w:val="2"/>
          <w:sz w:val="21"/>
          <w:szCs w:val="21"/>
        </w:rPr>
        <w:t>6.</w:t>
      </w:r>
      <w:r>
        <w:rPr>
          <w:rFonts w:asciiTheme="minorEastAsia" w:eastAsiaTheme="minorEastAsia" w:hAnsiTheme="minorEastAsia"/>
          <w:kern w:val="2"/>
          <w:sz w:val="21"/>
          <w:szCs w:val="21"/>
        </w:rPr>
        <w:t>“项目”系指投标人按招标文件规定向招标人提供服务</w:t>
      </w:r>
      <w:r>
        <w:rPr>
          <w:rFonts w:asciiTheme="minorEastAsia" w:eastAsiaTheme="minorEastAsia" w:hAnsiTheme="minorEastAsia"/>
          <w:sz w:val="21"/>
          <w:szCs w:val="21"/>
        </w:rPr>
        <w:t>。</w:t>
      </w:r>
    </w:p>
    <w:p w:rsidR="001D74A2" w:rsidRDefault="00C04F07">
      <w:pPr>
        <w:pStyle w:val="af0"/>
        <w:snapToGrid w:val="0"/>
        <w:spacing w:beforeLines="0" w:afterLines="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“书面形式”包括信函、传真等。</w:t>
      </w:r>
    </w:p>
    <w:p w:rsidR="001D74A2" w:rsidRDefault="00C04F07">
      <w:pPr>
        <w:pStyle w:val="af0"/>
        <w:snapToGrid w:val="0"/>
        <w:spacing w:beforeLines="0" w:afterLines="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sz w:val="21"/>
          <w:szCs w:val="21"/>
        </w:rPr>
        <w:t>★</w:t>
      </w:r>
      <w:r>
        <w:rPr>
          <w:rFonts w:asciiTheme="minorEastAsia" w:eastAsiaTheme="minorEastAsia" w:hAnsiTheme="minorEastAsia"/>
          <w:sz w:val="21"/>
          <w:szCs w:val="21"/>
        </w:rPr>
        <w:t>”系指实质性要求条款。</w:t>
      </w:r>
    </w:p>
    <w:p w:rsidR="001D74A2" w:rsidRDefault="00C04F07">
      <w:pPr>
        <w:snapToGrid w:val="0"/>
        <w:spacing w:line="440" w:lineRule="exact"/>
        <w:ind w:firstLineChars="196" w:firstLine="413"/>
        <w:jc w:val="left"/>
        <w:outlineLvl w:val="1"/>
        <w:rPr>
          <w:rFonts w:asciiTheme="minorEastAsia" w:eastAsiaTheme="minorEastAsia" w:hAnsiTheme="minorEastAsia"/>
          <w:b/>
          <w:szCs w:val="21"/>
        </w:rPr>
      </w:pPr>
      <w:r>
        <w:rPr>
          <w:rFonts w:asciiTheme="minorEastAsia" w:eastAsiaTheme="minorEastAsia" w:hAnsiTheme="minorEastAsia" w:hint="eastAsia"/>
          <w:b/>
          <w:szCs w:val="21"/>
        </w:rPr>
        <w:t>（三）招标方式</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本次招标采用公开</w:t>
      </w:r>
      <w:r>
        <w:rPr>
          <w:rFonts w:asciiTheme="minorEastAsia" w:eastAsiaTheme="minorEastAsia" w:hAnsiTheme="minorEastAsia" w:hint="eastAsia"/>
          <w:szCs w:val="21"/>
        </w:rPr>
        <w:t>招标方式</w:t>
      </w:r>
      <w:r>
        <w:rPr>
          <w:rFonts w:asciiTheme="minorEastAsia" w:eastAsiaTheme="minorEastAsia" w:hAnsiTheme="minorEastAsia"/>
          <w:szCs w:val="21"/>
        </w:rPr>
        <w:t>进行。</w:t>
      </w:r>
    </w:p>
    <w:p w:rsidR="001D74A2" w:rsidRDefault="00C04F07">
      <w:pPr>
        <w:snapToGrid w:val="0"/>
        <w:spacing w:line="440" w:lineRule="exact"/>
        <w:ind w:firstLineChars="196" w:firstLine="413"/>
        <w:jc w:val="left"/>
        <w:outlineLvl w:val="1"/>
        <w:rPr>
          <w:rFonts w:asciiTheme="minorEastAsia" w:eastAsiaTheme="minorEastAsia" w:hAnsiTheme="minorEastAsia"/>
          <w:b/>
          <w:szCs w:val="21"/>
        </w:rPr>
      </w:pPr>
      <w:r>
        <w:rPr>
          <w:rFonts w:asciiTheme="minorEastAsia" w:eastAsiaTheme="minorEastAsia" w:hAnsiTheme="minorEastAsia" w:hint="eastAsia"/>
          <w:b/>
          <w:szCs w:val="21"/>
        </w:rPr>
        <w:t>（四）投标委托</w:t>
      </w:r>
    </w:p>
    <w:p w:rsidR="001D74A2" w:rsidRDefault="00C04F07">
      <w:pPr>
        <w:pStyle w:val="ae"/>
        <w:snapToGrid w:val="0"/>
        <w:spacing w:line="440" w:lineRule="exact"/>
        <w:ind w:firstLineChars="200" w:firstLine="406"/>
        <w:jc w:val="left"/>
        <w:rPr>
          <w:rFonts w:asciiTheme="minorEastAsia" w:eastAsiaTheme="minorEastAsia" w:hAnsiTheme="minorEastAsia"/>
          <w:sz w:val="21"/>
          <w:szCs w:val="21"/>
        </w:rPr>
      </w:pPr>
      <w:r>
        <w:rPr>
          <w:rFonts w:asciiTheme="minorEastAsia" w:eastAsiaTheme="minorEastAsia" w:hAnsiTheme="minorEastAsia" w:hint="eastAsia"/>
          <w:b/>
          <w:sz w:val="21"/>
          <w:szCs w:val="21"/>
        </w:rPr>
        <w:t>提供法定代表人授权委托书及授权代表有效身份证明（若为法定代表人参加投标活动的提供法定代表人有效身份证明、企业法人营业执照）。</w:t>
      </w:r>
    </w:p>
    <w:p w:rsidR="001D74A2" w:rsidRDefault="00C04F07">
      <w:pPr>
        <w:snapToGrid w:val="0"/>
        <w:spacing w:line="440" w:lineRule="exact"/>
        <w:ind w:firstLineChars="196" w:firstLine="413"/>
        <w:jc w:val="left"/>
        <w:outlineLvl w:val="1"/>
        <w:rPr>
          <w:rFonts w:asciiTheme="minorEastAsia" w:eastAsiaTheme="minorEastAsia" w:hAnsiTheme="minorEastAsia"/>
          <w:b/>
          <w:szCs w:val="21"/>
        </w:rPr>
      </w:pPr>
      <w:r>
        <w:rPr>
          <w:rFonts w:asciiTheme="minorEastAsia" w:eastAsiaTheme="minorEastAsia" w:hAnsiTheme="minorEastAsia" w:hint="eastAsia"/>
          <w:b/>
          <w:szCs w:val="21"/>
        </w:rPr>
        <w:t>（五）投标费用</w:t>
      </w:r>
    </w:p>
    <w:p w:rsidR="001D74A2" w:rsidRDefault="00C04F07">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不论投标结果如何，投标人均应自行承担所有与投标有关的全部费用（招标文件有相反规定除外）。</w:t>
      </w:r>
    </w:p>
    <w:p w:rsidR="001D74A2" w:rsidRDefault="00C04F07">
      <w:pPr>
        <w:snapToGrid w:val="0"/>
        <w:spacing w:line="440" w:lineRule="exact"/>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（六）联合体投标</w:t>
      </w:r>
    </w:p>
    <w:p w:rsidR="001D74A2" w:rsidRDefault="00C04F07">
      <w:pPr>
        <w:snapToGrid w:val="0"/>
        <w:spacing w:line="440" w:lineRule="exact"/>
        <w:ind w:firstLineChars="300" w:firstLine="630"/>
        <w:jc w:val="left"/>
        <w:rPr>
          <w:rFonts w:asciiTheme="minorEastAsia" w:eastAsiaTheme="minorEastAsia" w:hAnsiTheme="minorEastAsia"/>
          <w:szCs w:val="21"/>
        </w:rPr>
      </w:pPr>
      <w:r>
        <w:rPr>
          <w:rFonts w:asciiTheme="minorEastAsia" w:eastAsiaTheme="minorEastAsia" w:hAnsiTheme="minorEastAsia" w:cs="Arial" w:hint="eastAsia"/>
          <w:szCs w:val="21"/>
        </w:rPr>
        <w:t>本项目不接受联合体投标。</w:t>
      </w:r>
    </w:p>
    <w:p w:rsidR="001D74A2" w:rsidRDefault="00C04F07">
      <w:pPr>
        <w:snapToGrid w:val="0"/>
        <w:spacing w:line="440" w:lineRule="exact"/>
        <w:ind w:firstLineChars="196" w:firstLine="413"/>
        <w:jc w:val="left"/>
        <w:rPr>
          <w:rFonts w:asciiTheme="minorEastAsia" w:eastAsiaTheme="minorEastAsia" w:hAnsiTheme="minorEastAsia" w:cs="宋体"/>
          <w:b/>
          <w:kern w:val="0"/>
          <w:szCs w:val="21"/>
        </w:rPr>
      </w:pPr>
      <w:r>
        <w:rPr>
          <w:rFonts w:asciiTheme="minorEastAsia" w:eastAsiaTheme="minorEastAsia" w:hAnsiTheme="minorEastAsia" w:hint="eastAsia"/>
          <w:b/>
          <w:szCs w:val="21"/>
        </w:rPr>
        <w:t>（七）</w:t>
      </w:r>
      <w:r>
        <w:rPr>
          <w:rFonts w:asciiTheme="minorEastAsia" w:eastAsiaTheme="minorEastAsia" w:hAnsiTheme="minorEastAsia" w:cs="宋体" w:hint="eastAsia"/>
          <w:b/>
          <w:kern w:val="0"/>
          <w:szCs w:val="21"/>
        </w:rPr>
        <w:t>转包与分包</w:t>
      </w:r>
    </w:p>
    <w:p w:rsidR="001D74A2" w:rsidRDefault="00C04F07">
      <w:pPr>
        <w:snapToGrid w:val="0"/>
        <w:spacing w:line="44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hint="eastAsia"/>
          <w:szCs w:val="21"/>
        </w:rPr>
        <w:t>★</w:t>
      </w:r>
      <w:r>
        <w:rPr>
          <w:rFonts w:asciiTheme="minorEastAsia" w:eastAsiaTheme="minorEastAsia" w:hAnsiTheme="minorEastAsia" w:cs="宋体"/>
          <w:kern w:val="0"/>
          <w:szCs w:val="21"/>
        </w:rPr>
        <w:t>本项目不允</w:t>
      </w:r>
      <w:r>
        <w:rPr>
          <w:rFonts w:asciiTheme="minorEastAsia" w:eastAsiaTheme="minorEastAsia" w:hAnsiTheme="minorEastAsia" w:cs="宋体" w:hint="eastAsia"/>
          <w:kern w:val="0"/>
          <w:szCs w:val="21"/>
        </w:rPr>
        <w:t>许分包</w:t>
      </w:r>
      <w:r>
        <w:rPr>
          <w:rFonts w:asciiTheme="minorEastAsia" w:eastAsiaTheme="minorEastAsia" w:hAnsiTheme="minorEastAsia" w:cs="宋体"/>
          <w:kern w:val="0"/>
          <w:szCs w:val="21"/>
        </w:rPr>
        <w:t>转包</w:t>
      </w:r>
      <w:r>
        <w:rPr>
          <w:rFonts w:asciiTheme="minorEastAsia" w:eastAsiaTheme="minorEastAsia" w:hAnsiTheme="minorEastAsia" w:cs="宋体" w:hint="eastAsia"/>
          <w:kern w:val="0"/>
          <w:szCs w:val="21"/>
        </w:rPr>
        <w:t>。</w:t>
      </w:r>
    </w:p>
    <w:p w:rsidR="001D74A2" w:rsidRDefault="00C04F07">
      <w:pPr>
        <w:snapToGrid w:val="0"/>
        <w:spacing w:line="440" w:lineRule="exact"/>
        <w:ind w:firstLineChars="196" w:firstLine="413"/>
        <w:jc w:val="left"/>
        <w:outlineLvl w:val="1"/>
        <w:rPr>
          <w:rFonts w:asciiTheme="minorEastAsia" w:eastAsiaTheme="minorEastAsia" w:hAnsiTheme="minorEastAsia"/>
          <w:b/>
          <w:szCs w:val="21"/>
        </w:rPr>
      </w:pPr>
      <w:r>
        <w:rPr>
          <w:rFonts w:asciiTheme="minorEastAsia" w:eastAsiaTheme="minorEastAsia" w:hAnsiTheme="minorEastAsia" w:hint="eastAsia"/>
          <w:b/>
          <w:szCs w:val="21"/>
        </w:rPr>
        <w:t>（八）特别说明：</w:t>
      </w:r>
    </w:p>
    <w:p w:rsidR="001D74A2" w:rsidRDefault="00C04F07">
      <w:pPr>
        <w:pStyle w:val="af0"/>
        <w:snapToGrid w:val="0"/>
        <w:spacing w:beforeLines="0" w:afterLines="0" w:line="440" w:lineRule="exact"/>
        <w:ind w:firstLineChars="196" w:firstLine="412"/>
        <w:jc w:val="left"/>
        <w:outlineLvl w:val="1"/>
        <w:rPr>
          <w:rFonts w:asciiTheme="minorEastAsia" w:eastAsiaTheme="minorEastAsia" w:hAnsiTheme="minorEastAsia"/>
          <w:b/>
          <w:bCs/>
          <w:sz w:val="21"/>
          <w:szCs w:val="21"/>
        </w:rPr>
      </w:pPr>
      <w:r>
        <w:rPr>
          <w:rFonts w:asciiTheme="minorEastAsia" w:eastAsiaTheme="minorEastAsia" w:hAnsiTheme="minorEastAsia" w:hint="eastAsia"/>
          <w:sz w:val="21"/>
          <w:szCs w:val="21"/>
        </w:rPr>
        <w:t>★</w:t>
      </w:r>
      <w:r>
        <w:rPr>
          <w:rFonts w:asciiTheme="minorEastAsia" w:eastAsiaTheme="minorEastAsia" w:hAnsiTheme="minorEastAsia"/>
          <w:b/>
          <w:bCs/>
          <w:sz w:val="21"/>
          <w:szCs w:val="21"/>
        </w:rPr>
        <w:t>1.投标人投标所使用的资格、信誉、荣誉、业绩与企业认证必须为本法人所拥有。</w:t>
      </w:r>
    </w:p>
    <w:p w:rsidR="001D74A2" w:rsidRDefault="00C04F07">
      <w:pPr>
        <w:pStyle w:val="af0"/>
        <w:snapToGrid w:val="0"/>
        <w:spacing w:beforeLines="0" w:afterLines="0" w:line="440" w:lineRule="exact"/>
        <w:ind w:firstLineChars="196" w:firstLine="413"/>
        <w:jc w:val="left"/>
        <w:outlineLvl w:val="1"/>
        <w:rPr>
          <w:rFonts w:asciiTheme="minorEastAsia" w:eastAsiaTheme="minorEastAsia" w:hAnsiTheme="minorEastAsia"/>
          <w:b/>
          <w:bCs/>
          <w:sz w:val="21"/>
          <w:szCs w:val="21"/>
        </w:rPr>
      </w:pPr>
      <w:r>
        <w:rPr>
          <w:rFonts w:asciiTheme="minorEastAsia" w:eastAsiaTheme="minorEastAsia" w:hAnsiTheme="minorEastAsia"/>
          <w:b/>
          <w:bCs/>
          <w:sz w:val="21"/>
          <w:szCs w:val="21"/>
        </w:rPr>
        <w:tab/>
      </w:r>
      <w:r>
        <w:rPr>
          <w:rFonts w:asciiTheme="minorEastAsia" w:eastAsiaTheme="minorEastAsia" w:hAnsiTheme="minorEastAsia" w:hint="eastAsia"/>
          <w:b/>
          <w:bCs/>
          <w:sz w:val="21"/>
          <w:szCs w:val="21"/>
        </w:rPr>
        <w:t>★</w:t>
      </w:r>
      <w:r>
        <w:rPr>
          <w:rFonts w:asciiTheme="minorEastAsia" w:eastAsiaTheme="minorEastAsia" w:hAnsiTheme="minorEastAsia"/>
          <w:b/>
          <w:bCs/>
          <w:sz w:val="21"/>
          <w:szCs w:val="21"/>
        </w:rPr>
        <w:t>2.投标人应仔细阅读招标文件的所有内容，按照招标文件的要求提交投标文件，并对所提供的全部资料的真实性承担法律责任。</w:t>
      </w:r>
    </w:p>
    <w:p w:rsidR="001D74A2" w:rsidRDefault="00C04F07">
      <w:pPr>
        <w:pStyle w:val="af0"/>
        <w:snapToGrid w:val="0"/>
        <w:spacing w:beforeLines="0" w:afterLines="0" w:line="440" w:lineRule="exact"/>
        <w:ind w:firstLineChars="196" w:firstLine="413"/>
        <w:jc w:val="left"/>
        <w:outlineLvl w:val="1"/>
        <w:rPr>
          <w:rFonts w:asciiTheme="minorEastAsia" w:eastAsiaTheme="minorEastAsia" w:hAnsiTheme="minorEastAsia"/>
          <w:b/>
          <w:bCs/>
          <w:sz w:val="21"/>
          <w:szCs w:val="21"/>
        </w:rPr>
      </w:pPr>
      <w:r>
        <w:rPr>
          <w:rFonts w:asciiTheme="minorEastAsia" w:eastAsiaTheme="minorEastAsia" w:hAnsiTheme="minorEastAsia"/>
          <w:b/>
          <w:bCs/>
          <w:sz w:val="21"/>
          <w:szCs w:val="21"/>
        </w:rPr>
        <w:tab/>
      </w:r>
      <w:r>
        <w:rPr>
          <w:rFonts w:asciiTheme="minorEastAsia" w:eastAsiaTheme="minorEastAsia" w:hAnsiTheme="minorEastAsia" w:hint="eastAsia"/>
          <w:b/>
          <w:bCs/>
          <w:sz w:val="21"/>
          <w:szCs w:val="21"/>
        </w:rPr>
        <w:t>★</w:t>
      </w:r>
      <w:r>
        <w:rPr>
          <w:rFonts w:asciiTheme="minorEastAsia" w:eastAsiaTheme="minorEastAsia" w:hAnsiTheme="minorEastAsia"/>
          <w:b/>
          <w:bCs/>
          <w:sz w:val="21"/>
          <w:szCs w:val="21"/>
        </w:rPr>
        <w:t>3.投标人在投标活动中提供任何虚假材料</w:t>
      </w:r>
      <w:r>
        <w:rPr>
          <w:rFonts w:asciiTheme="minorEastAsia" w:eastAsiaTheme="minorEastAsia" w:hAnsiTheme="minorEastAsia" w:hint="eastAsia"/>
          <w:b/>
          <w:bCs/>
          <w:sz w:val="21"/>
          <w:szCs w:val="21"/>
        </w:rPr>
        <w:t>，</w:t>
      </w:r>
      <w:r>
        <w:rPr>
          <w:rFonts w:asciiTheme="minorEastAsia" w:eastAsiaTheme="minorEastAsia" w:hAnsiTheme="minorEastAsia"/>
          <w:b/>
          <w:bCs/>
          <w:sz w:val="21"/>
          <w:szCs w:val="21"/>
        </w:rPr>
        <w:t>其投标无效</w:t>
      </w:r>
      <w:r>
        <w:rPr>
          <w:rFonts w:asciiTheme="minorEastAsia" w:eastAsiaTheme="minorEastAsia" w:hAnsiTheme="minorEastAsia" w:hint="eastAsia"/>
          <w:b/>
          <w:bCs/>
          <w:sz w:val="21"/>
          <w:szCs w:val="21"/>
        </w:rPr>
        <w:t>，投标保证金不予退还</w:t>
      </w:r>
      <w:r>
        <w:rPr>
          <w:rFonts w:asciiTheme="minorEastAsia" w:eastAsiaTheme="minorEastAsia" w:hAnsiTheme="minorEastAsia"/>
          <w:b/>
          <w:bCs/>
          <w:sz w:val="21"/>
          <w:szCs w:val="21"/>
        </w:rPr>
        <w:t>；</w:t>
      </w:r>
      <w:r>
        <w:rPr>
          <w:rFonts w:asciiTheme="minorEastAsia" w:eastAsiaTheme="minorEastAsia" w:hAnsiTheme="minorEastAsia" w:hint="eastAsia"/>
          <w:b/>
          <w:bCs/>
          <w:sz w:val="21"/>
          <w:szCs w:val="21"/>
        </w:rPr>
        <w:t>合同签订</w:t>
      </w:r>
      <w:r>
        <w:rPr>
          <w:rFonts w:asciiTheme="minorEastAsia" w:eastAsiaTheme="minorEastAsia" w:hAnsiTheme="minorEastAsia"/>
          <w:b/>
          <w:bCs/>
          <w:sz w:val="21"/>
          <w:szCs w:val="21"/>
        </w:rPr>
        <w:t>后发现的</w:t>
      </w:r>
      <w:r>
        <w:rPr>
          <w:rFonts w:asciiTheme="minorEastAsia" w:eastAsiaTheme="minorEastAsia" w:hAnsiTheme="minorEastAsia" w:hint="eastAsia"/>
          <w:b/>
          <w:bCs/>
          <w:sz w:val="21"/>
          <w:szCs w:val="21"/>
        </w:rPr>
        <w:t>，</w:t>
      </w:r>
      <w:r>
        <w:rPr>
          <w:rFonts w:asciiTheme="minorEastAsia" w:eastAsiaTheme="minorEastAsia" w:hAnsiTheme="minorEastAsia"/>
          <w:b/>
          <w:bCs/>
          <w:sz w:val="21"/>
          <w:szCs w:val="21"/>
        </w:rPr>
        <w:t>中标人</w:t>
      </w:r>
      <w:r>
        <w:rPr>
          <w:rFonts w:asciiTheme="minorEastAsia" w:eastAsiaTheme="minorEastAsia" w:hAnsiTheme="minorEastAsia" w:hint="eastAsia"/>
          <w:b/>
          <w:bCs/>
          <w:sz w:val="21"/>
          <w:szCs w:val="21"/>
        </w:rPr>
        <w:t>须按照履约保证金金额的</w:t>
      </w:r>
      <w:r>
        <w:rPr>
          <w:rFonts w:asciiTheme="minorEastAsia" w:eastAsiaTheme="minorEastAsia" w:hAnsiTheme="minorEastAsia"/>
          <w:b/>
          <w:bCs/>
          <w:sz w:val="21"/>
          <w:szCs w:val="21"/>
        </w:rPr>
        <w:t>双倍赔偿招标人</w:t>
      </w:r>
      <w:r>
        <w:rPr>
          <w:rFonts w:asciiTheme="minorEastAsia" w:eastAsiaTheme="minorEastAsia" w:hAnsiTheme="minorEastAsia" w:hint="eastAsia"/>
          <w:b/>
          <w:bCs/>
          <w:sz w:val="21"/>
          <w:szCs w:val="21"/>
        </w:rPr>
        <w:t>，如无法补偿招标人损失的，中标人需另行补偿</w:t>
      </w:r>
      <w:r>
        <w:rPr>
          <w:rFonts w:asciiTheme="minorEastAsia" w:eastAsiaTheme="minorEastAsia" w:hAnsiTheme="minorEastAsia"/>
          <w:b/>
          <w:bCs/>
          <w:sz w:val="21"/>
          <w:szCs w:val="21"/>
        </w:rPr>
        <w:t>，</w:t>
      </w:r>
      <w:r>
        <w:rPr>
          <w:rFonts w:asciiTheme="minorEastAsia" w:eastAsiaTheme="minorEastAsia" w:hAnsiTheme="minorEastAsia"/>
          <w:b/>
          <w:bCs/>
          <w:sz w:val="21"/>
          <w:szCs w:val="21"/>
        </w:rPr>
        <w:lastRenderedPageBreak/>
        <w:t>且民事赔偿并不免除违法投标人的行政与刑事责任。</w:t>
      </w:r>
    </w:p>
    <w:p w:rsidR="001D74A2" w:rsidRDefault="00C04F07">
      <w:pPr>
        <w:pStyle w:val="af0"/>
        <w:snapToGrid w:val="0"/>
        <w:spacing w:beforeLines="0" w:afterLines="0" w:line="440" w:lineRule="exact"/>
        <w:ind w:firstLineChars="196" w:firstLine="413"/>
        <w:jc w:val="left"/>
        <w:outlineLvl w:val="1"/>
        <w:rPr>
          <w:rFonts w:asciiTheme="minorEastAsia" w:eastAsiaTheme="minorEastAsia" w:hAnsiTheme="minorEastAsia"/>
          <w:b/>
          <w:bCs/>
          <w:sz w:val="21"/>
          <w:szCs w:val="21"/>
        </w:rPr>
      </w:pPr>
      <w:r>
        <w:rPr>
          <w:rFonts w:asciiTheme="minorEastAsia" w:eastAsiaTheme="minorEastAsia" w:hAnsiTheme="minorEastAsia"/>
          <w:b/>
          <w:bCs/>
          <w:sz w:val="21"/>
          <w:szCs w:val="21"/>
        </w:rPr>
        <w:t>（九）质疑和投诉</w:t>
      </w:r>
    </w:p>
    <w:p w:rsidR="001D74A2" w:rsidRDefault="00C04F07">
      <w:pPr>
        <w:pStyle w:val="af0"/>
        <w:snapToGrid w:val="0"/>
        <w:spacing w:beforeLines="0" w:afterLines="0" w:line="44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bCs/>
          <w:sz w:val="21"/>
          <w:szCs w:val="21"/>
        </w:rPr>
        <w:t>1</w:t>
      </w:r>
      <w:r>
        <w:rPr>
          <w:rFonts w:asciiTheme="minorEastAsia" w:eastAsiaTheme="minorEastAsia" w:hAnsiTheme="minorEastAsia" w:hint="eastAsia"/>
          <w:bCs/>
          <w:sz w:val="21"/>
          <w:szCs w:val="21"/>
        </w:rPr>
        <w:t>.</w:t>
      </w:r>
      <w:r>
        <w:rPr>
          <w:rFonts w:asciiTheme="minorEastAsia" w:eastAsiaTheme="minorEastAsia" w:hAnsiTheme="minorEastAsia"/>
          <w:bCs/>
          <w:sz w:val="21"/>
          <w:szCs w:val="21"/>
        </w:rPr>
        <w:t>投标人认为招标文件、招标过程</w:t>
      </w:r>
      <w:r>
        <w:rPr>
          <w:rFonts w:asciiTheme="minorEastAsia" w:eastAsiaTheme="minorEastAsia" w:hAnsiTheme="minorEastAsia" w:hint="eastAsia"/>
          <w:bCs/>
          <w:sz w:val="21"/>
          <w:szCs w:val="21"/>
        </w:rPr>
        <w:t>或</w:t>
      </w:r>
      <w:r>
        <w:rPr>
          <w:rFonts w:asciiTheme="minorEastAsia" w:eastAsiaTheme="minorEastAsia" w:hAnsiTheme="minorEastAsia"/>
          <w:bCs/>
          <w:sz w:val="21"/>
          <w:szCs w:val="21"/>
        </w:rPr>
        <w:t>中标结果使自己的合法权益受到损害的，应当在知道或者应知其权益受到损害之日起七个工作日内，以书面形式向招标人提出质疑。</w:t>
      </w:r>
    </w:p>
    <w:p w:rsidR="001D74A2" w:rsidRDefault="00C04F07">
      <w:pPr>
        <w:pStyle w:val="af0"/>
        <w:snapToGrid w:val="0"/>
        <w:spacing w:beforeLines="0" w:afterLines="0" w:line="440" w:lineRule="exact"/>
        <w:ind w:firstLineChars="200" w:firstLine="420"/>
        <w:jc w:val="left"/>
        <w:rPr>
          <w:rFonts w:asciiTheme="minorEastAsia" w:eastAsiaTheme="minorEastAsia" w:hAnsiTheme="minorEastAsia"/>
          <w:bCs/>
          <w:sz w:val="21"/>
          <w:szCs w:val="21"/>
        </w:rPr>
      </w:pPr>
      <w:r>
        <w:rPr>
          <w:rFonts w:asciiTheme="minorEastAsia" w:eastAsiaTheme="minorEastAsia" w:hAnsiTheme="minorEastAsia"/>
          <w:bCs/>
          <w:sz w:val="21"/>
          <w:szCs w:val="21"/>
        </w:rPr>
        <w:t>2</w:t>
      </w:r>
      <w:r>
        <w:rPr>
          <w:rFonts w:asciiTheme="minorEastAsia" w:eastAsiaTheme="minorEastAsia" w:hAnsiTheme="minorEastAsia" w:hint="eastAsia"/>
          <w:bCs/>
          <w:sz w:val="21"/>
          <w:szCs w:val="21"/>
        </w:rPr>
        <w:t>.</w:t>
      </w:r>
      <w:r>
        <w:rPr>
          <w:rFonts w:asciiTheme="minorEastAsia" w:eastAsiaTheme="minorEastAsia" w:hAnsiTheme="minorEastAsia"/>
          <w:bCs/>
          <w:sz w:val="21"/>
          <w:szCs w:val="21"/>
        </w:rPr>
        <w:t>质疑、投诉应当采用书面形式，质疑书、投诉书均应明确阐述招标文件、招标过程</w:t>
      </w:r>
      <w:r>
        <w:rPr>
          <w:rFonts w:asciiTheme="minorEastAsia" w:eastAsiaTheme="minorEastAsia" w:hAnsiTheme="minorEastAsia" w:hint="eastAsia"/>
          <w:bCs/>
          <w:sz w:val="21"/>
          <w:szCs w:val="21"/>
        </w:rPr>
        <w:t>或</w:t>
      </w:r>
      <w:r>
        <w:rPr>
          <w:rFonts w:asciiTheme="minorEastAsia" w:eastAsiaTheme="minorEastAsia" w:hAnsiTheme="minorEastAsia"/>
          <w:bCs/>
          <w:sz w:val="21"/>
          <w:szCs w:val="21"/>
        </w:rPr>
        <w:t>中标结果中使自己合法权益受到损害的实质性内容，提供相关事实、依据和证据及其来源或线索，便于有关单位调查、答复和处理</w:t>
      </w:r>
      <w:r>
        <w:rPr>
          <w:rFonts w:asciiTheme="minorEastAsia" w:eastAsiaTheme="minorEastAsia" w:hAnsiTheme="minorEastAsia" w:hint="eastAsia"/>
          <w:bCs/>
          <w:sz w:val="21"/>
          <w:szCs w:val="21"/>
        </w:rPr>
        <w:t>。</w:t>
      </w:r>
    </w:p>
    <w:p w:rsidR="001D74A2" w:rsidRDefault="00C04F07">
      <w:pPr>
        <w:pStyle w:val="af0"/>
        <w:snapToGrid w:val="0"/>
        <w:spacing w:beforeLines="0" w:afterLines="0" w:line="440" w:lineRule="exact"/>
        <w:ind w:firstLineChars="196" w:firstLine="413"/>
        <w:jc w:val="left"/>
        <w:outlineLvl w:val="0"/>
        <w:rPr>
          <w:rFonts w:asciiTheme="minorEastAsia" w:eastAsiaTheme="minorEastAsia" w:hAnsiTheme="minorEastAsia"/>
          <w:b/>
          <w:sz w:val="21"/>
          <w:szCs w:val="21"/>
        </w:rPr>
      </w:pPr>
      <w:bookmarkStart w:id="21" w:name="_Toc913"/>
      <w:bookmarkStart w:id="22" w:name="_Toc99358851"/>
      <w:bookmarkStart w:id="23" w:name="_Toc527495450"/>
      <w:bookmarkStart w:id="24" w:name="_Toc430"/>
      <w:bookmarkStart w:id="25" w:name="_Toc7984"/>
      <w:bookmarkStart w:id="26" w:name="_Toc99358921"/>
      <w:bookmarkStart w:id="27" w:name="_Toc96070397"/>
      <w:r>
        <w:rPr>
          <w:rFonts w:asciiTheme="minorEastAsia" w:eastAsiaTheme="minorEastAsia" w:hAnsiTheme="minorEastAsia"/>
          <w:b/>
          <w:sz w:val="21"/>
          <w:szCs w:val="21"/>
        </w:rPr>
        <w:t>二  招标文件</w:t>
      </w:r>
      <w:bookmarkEnd w:id="21"/>
      <w:bookmarkEnd w:id="22"/>
      <w:bookmarkEnd w:id="23"/>
      <w:bookmarkEnd w:id="24"/>
      <w:bookmarkEnd w:id="25"/>
      <w:bookmarkEnd w:id="26"/>
      <w:bookmarkEnd w:id="27"/>
    </w:p>
    <w:p w:rsidR="001D74A2" w:rsidRDefault="00C04F07">
      <w:pPr>
        <w:snapToGrid w:val="0"/>
        <w:spacing w:line="440" w:lineRule="exact"/>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（一）招标文件的构成。本招标文件由以下部分组成：</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招标公告</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招标需求</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投标人须知</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w:t>
      </w:r>
      <w:r>
        <w:rPr>
          <w:rFonts w:asciiTheme="minorEastAsia" w:eastAsiaTheme="minorEastAsia" w:hAnsiTheme="minorEastAsia"/>
          <w:szCs w:val="21"/>
        </w:rPr>
        <w:t>评标办法及</w:t>
      </w:r>
      <w:r>
        <w:rPr>
          <w:rFonts w:asciiTheme="minorEastAsia" w:eastAsiaTheme="minorEastAsia" w:hAnsiTheme="minorEastAsia" w:hint="eastAsia"/>
          <w:szCs w:val="21"/>
        </w:rPr>
        <w:t>评分</w:t>
      </w:r>
      <w:r>
        <w:rPr>
          <w:rFonts w:asciiTheme="minorEastAsia" w:eastAsiaTheme="minorEastAsia" w:hAnsiTheme="minorEastAsia"/>
          <w:szCs w:val="21"/>
        </w:rPr>
        <w:t>标准</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w:t>
      </w:r>
      <w:r>
        <w:rPr>
          <w:rFonts w:asciiTheme="minorEastAsia" w:eastAsiaTheme="minorEastAsia" w:hAnsiTheme="minorEastAsia"/>
          <w:szCs w:val="21"/>
        </w:rPr>
        <w:t>合同主要条款</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w:t>
      </w:r>
      <w:r>
        <w:rPr>
          <w:rFonts w:asciiTheme="minorEastAsia" w:eastAsiaTheme="minorEastAsia" w:hAnsiTheme="minorEastAsia"/>
          <w:szCs w:val="21"/>
        </w:rPr>
        <w:t>投标文件格式</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7.本项目</w:t>
      </w:r>
      <w:r>
        <w:rPr>
          <w:rFonts w:asciiTheme="minorEastAsia" w:eastAsiaTheme="minorEastAsia" w:hAnsiTheme="minorEastAsia"/>
          <w:szCs w:val="21"/>
        </w:rPr>
        <w:t>招标文件</w:t>
      </w:r>
      <w:r>
        <w:rPr>
          <w:rFonts w:asciiTheme="minorEastAsia" w:eastAsiaTheme="minorEastAsia" w:hAnsiTheme="minorEastAsia" w:hint="eastAsia"/>
          <w:szCs w:val="21"/>
        </w:rPr>
        <w:t>的</w:t>
      </w:r>
      <w:r>
        <w:rPr>
          <w:rFonts w:asciiTheme="minorEastAsia" w:eastAsiaTheme="minorEastAsia" w:hAnsiTheme="minorEastAsia"/>
          <w:szCs w:val="21"/>
        </w:rPr>
        <w:t>澄清、答复、修改、补充的内容</w:t>
      </w:r>
    </w:p>
    <w:p w:rsidR="001D74A2" w:rsidRDefault="00C04F07">
      <w:pPr>
        <w:snapToGrid w:val="0"/>
        <w:spacing w:line="440" w:lineRule="exact"/>
        <w:ind w:firstLineChars="196" w:firstLine="413"/>
        <w:jc w:val="left"/>
        <w:rPr>
          <w:rFonts w:asciiTheme="minorEastAsia" w:eastAsiaTheme="minorEastAsia" w:hAnsiTheme="minorEastAsia"/>
          <w:b/>
          <w:szCs w:val="21"/>
        </w:rPr>
      </w:pPr>
      <w:r>
        <w:rPr>
          <w:rFonts w:asciiTheme="minorEastAsia" w:eastAsiaTheme="minorEastAsia" w:hAnsiTheme="minorEastAsia" w:hint="eastAsia"/>
          <w:b/>
          <w:szCs w:val="21"/>
        </w:rPr>
        <w:t>（二）投标人的风险</w:t>
      </w:r>
    </w:p>
    <w:p w:rsidR="001D74A2" w:rsidRDefault="00C04F07">
      <w:pPr>
        <w:pStyle w:val="35"/>
        <w:spacing w:line="440" w:lineRule="exact"/>
        <w:ind w:firstLine="42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投标人没有按照招标文件要求提供全部资料，或者投标人没有对招标文件在各方面</w:t>
      </w:r>
      <w:proofErr w:type="gramStart"/>
      <w:r>
        <w:rPr>
          <w:rFonts w:asciiTheme="minorEastAsia" w:eastAsiaTheme="minorEastAsia" w:hAnsiTheme="minorEastAsia" w:hint="eastAsia"/>
          <w:color w:val="auto"/>
          <w:sz w:val="21"/>
          <w:szCs w:val="21"/>
        </w:rPr>
        <w:t>作出</w:t>
      </w:r>
      <w:proofErr w:type="gramEnd"/>
      <w:r>
        <w:rPr>
          <w:rFonts w:asciiTheme="minorEastAsia" w:eastAsiaTheme="minorEastAsia" w:hAnsiTheme="minorEastAsia" w:hint="eastAsia"/>
          <w:color w:val="auto"/>
          <w:sz w:val="21"/>
          <w:szCs w:val="21"/>
        </w:rPr>
        <w:t>实质性响应是投标人的风险，并可能导致其投标被拒绝。</w:t>
      </w:r>
    </w:p>
    <w:p w:rsidR="001D74A2" w:rsidRDefault="00C04F07">
      <w:pPr>
        <w:pStyle w:val="a4"/>
        <w:widowControl w:val="0"/>
        <w:tabs>
          <w:tab w:val="clear" w:pos="454"/>
        </w:tabs>
        <w:snapToGrid w:val="0"/>
        <w:spacing w:afterLines="0" w:line="440" w:lineRule="exact"/>
        <w:ind w:left="0" w:firstLineChars="196" w:firstLine="413"/>
        <w:rPr>
          <w:rFonts w:asciiTheme="minorEastAsia" w:eastAsiaTheme="minorEastAsia" w:hAnsiTheme="minorEastAsia"/>
          <w:b/>
          <w:sz w:val="21"/>
          <w:szCs w:val="21"/>
        </w:rPr>
      </w:pPr>
      <w:r>
        <w:rPr>
          <w:rFonts w:asciiTheme="minorEastAsia" w:eastAsiaTheme="minorEastAsia" w:hAnsiTheme="minorEastAsia" w:hint="eastAsia"/>
          <w:b/>
          <w:sz w:val="21"/>
          <w:szCs w:val="21"/>
        </w:rPr>
        <w:t>（三）招标文件的澄清与修改</w:t>
      </w:r>
    </w:p>
    <w:p w:rsidR="001D74A2" w:rsidRDefault="00C04F07">
      <w:pPr>
        <w:pStyle w:val="af0"/>
        <w:snapToGrid w:val="0"/>
        <w:spacing w:beforeLines="0" w:afterLines="0" w:line="440" w:lineRule="exact"/>
        <w:ind w:firstLineChars="200" w:firstLine="420"/>
        <w:rPr>
          <w:rFonts w:asciiTheme="minorEastAsia" w:eastAsiaTheme="minorEastAsia" w:hAnsiTheme="minorEastAsia" w:cs="新宋体"/>
          <w:sz w:val="22"/>
          <w:szCs w:val="22"/>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 招标人对已发出的招标文件进行必要的澄清和修改时，将在招标公告规定的投标截止时间10日前，以书面形式或在规定信息发布网站上通知所有招标文件收受人，</w:t>
      </w:r>
      <w:r>
        <w:rPr>
          <w:rFonts w:asciiTheme="minorEastAsia" w:eastAsiaTheme="minorEastAsia" w:hAnsiTheme="minorEastAsia" w:hint="eastAsia"/>
          <w:bCs/>
          <w:sz w:val="22"/>
          <w:szCs w:val="22"/>
        </w:rPr>
        <w:t>投标人须自行查看是否有澄清和修改文件，并按澄清和修改文件要求投标，否则责任自负，</w:t>
      </w:r>
      <w:r>
        <w:rPr>
          <w:rFonts w:asciiTheme="minorEastAsia" w:eastAsiaTheme="minorEastAsia" w:hAnsiTheme="minorEastAsia" w:hint="eastAsia"/>
          <w:sz w:val="21"/>
          <w:szCs w:val="21"/>
        </w:rPr>
        <w:t>澄清和修改的内容作为招标文件的组成部分。招标人根据实际情况，</w:t>
      </w:r>
      <w:proofErr w:type="gramStart"/>
      <w:r>
        <w:rPr>
          <w:rFonts w:asciiTheme="minorEastAsia" w:eastAsiaTheme="minorEastAsia" w:hAnsiTheme="minorEastAsia" w:cs="新宋体" w:hint="eastAsia"/>
          <w:sz w:val="22"/>
          <w:szCs w:val="22"/>
        </w:rPr>
        <w:t>作出</w:t>
      </w:r>
      <w:proofErr w:type="gramEnd"/>
      <w:r>
        <w:rPr>
          <w:rFonts w:asciiTheme="minorEastAsia" w:eastAsiaTheme="minorEastAsia" w:hAnsiTheme="minorEastAsia" w:cs="新宋体" w:hint="eastAsia"/>
          <w:sz w:val="22"/>
          <w:szCs w:val="22"/>
        </w:rPr>
        <w:t>延长投标截止时间和开标时间的决定，并发布变更公告。</w:t>
      </w:r>
    </w:p>
    <w:p w:rsidR="001D74A2" w:rsidRDefault="00C04F07">
      <w:pPr>
        <w:pStyle w:val="af0"/>
        <w:snapToGrid w:val="0"/>
        <w:spacing w:beforeLines="0" w:afterLines="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 购买招标文件的潜在投标人对招标文件有异议，应在投标截止时间10日前书面提出。逾期提出的将不予受理。对招标文件的异议应有法定代表人或其委托代理人签字，并盖投标人公章和注明日期。</w:t>
      </w:r>
    </w:p>
    <w:p w:rsidR="001D74A2" w:rsidRDefault="00C04F07">
      <w:pPr>
        <w:pStyle w:val="af0"/>
        <w:snapToGrid w:val="0"/>
        <w:spacing w:beforeLines="0" w:afterLines="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3.没有提出异议且又参与了该项目投标的服务商将被视为完全认同招标文件。</w:t>
      </w:r>
    </w:p>
    <w:p w:rsidR="001D74A2" w:rsidRDefault="00C04F07">
      <w:pPr>
        <w:pStyle w:val="af0"/>
        <w:snapToGrid w:val="0"/>
        <w:spacing w:beforeLines="0" w:afterLines="0" w:line="440" w:lineRule="exact"/>
        <w:ind w:firstLineChars="200" w:firstLine="422"/>
        <w:jc w:val="left"/>
        <w:rPr>
          <w:rFonts w:asciiTheme="minorEastAsia" w:eastAsiaTheme="minorEastAsia" w:hAnsiTheme="minorEastAsia"/>
          <w:b/>
          <w:sz w:val="21"/>
          <w:szCs w:val="21"/>
        </w:rPr>
      </w:pPr>
      <w:r>
        <w:rPr>
          <w:rFonts w:asciiTheme="minorEastAsia" w:eastAsiaTheme="minorEastAsia" w:hAnsiTheme="minorEastAsia"/>
          <w:b/>
          <w:sz w:val="21"/>
          <w:szCs w:val="21"/>
        </w:rPr>
        <w:t>三、投标文件的编制</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投标文件的组成：投标文件包括资格审查文件、商务技术标和价格标三部分</w:t>
      </w:r>
    </w:p>
    <w:p w:rsidR="001D74A2" w:rsidRDefault="00C04F07">
      <w:pPr>
        <w:snapToGrid w:val="0"/>
        <w:spacing w:line="44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（一）</w:t>
      </w:r>
      <w:r>
        <w:rPr>
          <w:rFonts w:ascii="宋体" w:hAnsi="宋体" w:hint="eastAsia"/>
          <w:b/>
          <w:szCs w:val="21"/>
        </w:rPr>
        <w:t>资格审查文件部分：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171"/>
        <w:gridCol w:w="1701"/>
      </w:tblGrid>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序号</w:t>
            </w:r>
          </w:p>
        </w:tc>
        <w:tc>
          <w:tcPr>
            <w:tcW w:w="717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内容</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备注</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lastRenderedPageBreak/>
              <w:t>1</w:t>
            </w:r>
          </w:p>
        </w:tc>
        <w:tc>
          <w:tcPr>
            <w:tcW w:w="7171" w:type="dxa"/>
            <w:vAlign w:val="center"/>
          </w:tcPr>
          <w:p w:rsidR="001D74A2" w:rsidRDefault="00C04F07">
            <w:pPr>
              <w:spacing w:line="460" w:lineRule="exact"/>
              <w:rPr>
                <w:rFonts w:asciiTheme="minorEastAsia" w:eastAsiaTheme="minorEastAsia" w:hAnsiTheme="minorEastAsia" w:cs="新宋体"/>
                <w:bCs/>
                <w:sz w:val="22"/>
                <w:szCs w:val="22"/>
              </w:rPr>
            </w:pPr>
            <w:r>
              <w:rPr>
                <w:rFonts w:asciiTheme="minorEastAsia" w:eastAsiaTheme="minorEastAsia" w:hAnsiTheme="minorEastAsia" w:hint="eastAsia"/>
                <w:szCs w:val="21"/>
              </w:rPr>
              <w:t>投标函</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附件1</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2</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法定代表人身份证明及法定代表人授权委托书</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附件2</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3</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投标人的基本情况</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 3</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4</w:t>
            </w:r>
          </w:p>
        </w:tc>
        <w:tc>
          <w:tcPr>
            <w:tcW w:w="7171" w:type="dxa"/>
            <w:vAlign w:val="center"/>
          </w:tcPr>
          <w:p w:rsidR="001D74A2" w:rsidRDefault="00C04F07">
            <w:pPr>
              <w:spacing w:line="460" w:lineRule="exact"/>
              <w:rPr>
                <w:rFonts w:asciiTheme="minorEastAsia" w:eastAsiaTheme="minorEastAsia" w:hAnsiTheme="minorEastAsia" w:cs="新宋体"/>
                <w:bCs/>
                <w:sz w:val="22"/>
                <w:szCs w:val="22"/>
              </w:rPr>
            </w:pPr>
            <w:r>
              <w:rPr>
                <w:rFonts w:asciiTheme="minorEastAsia" w:eastAsiaTheme="minorEastAsia" w:hAnsiTheme="minorEastAsia" w:hint="eastAsia"/>
                <w:szCs w:val="21"/>
              </w:rPr>
              <w:t>投标人营业执照(或事业法人登记证书或其它工商等登记证明材料)，</w:t>
            </w:r>
            <w:r>
              <w:rPr>
                <w:rFonts w:asciiTheme="minorEastAsia" w:eastAsiaTheme="minorEastAsia" w:hAnsiTheme="minorEastAsia" w:cstheme="minorEastAsia"/>
                <w:szCs w:val="21"/>
              </w:rPr>
              <w:t>营业执照经营范围同时包含 “餐饮服务</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物业管理”</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szCs w:val="21"/>
              </w:rPr>
              <w:t>相关内容</w:t>
            </w:r>
            <w:r>
              <w:rPr>
                <w:rFonts w:asciiTheme="minorEastAsia" w:eastAsiaTheme="minorEastAsia" w:hAnsiTheme="minorEastAsia" w:cstheme="minorEastAsia" w:hint="eastAsia"/>
                <w:szCs w:val="21"/>
              </w:rPr>
              <w:t>。</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附件4</w:t>
            </w:r>
          </w:p>
        </w:tc>
      </w:tr>
      <w:tr w:rsidR="001D74A2">
        <w:trPr>
          <w:trHeight w:val="429"/>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5</w:t>
            </w:r>
          </w:p>
        </w:tc>
        <w:tc>
          <w:tcPr>
            <w:tcW w:w="7171" w:type="dxa"/>
            <w:vAlign w:val="center"/>
          </w:tcPr>
          <w:p w:rsidR="001D74A2" w:rsidRDefault="00C04F07">
            <w:pPr>
              <w:pStyle w:val="a0"/>
              <w:spacing w:line="360" w:lineRule="auto"/>
              <w:ind w:firstLineChars="0" w:firstLine="0"/>
              <w:rPr>
                <w:rFonts w:ascii="宋体" w:eastAsiaTheme="minorEastAsia" w:hAnsi="宋体"/>
                <w:sz w:val="22"/>
              </w:rPr>
            </w:pPr>
            <w:bookmarkStart w:id="28" w:name="OLE_LINK31"/>
            <w:r>
              <w:rPr>
                <w:rFonts w:asciiTheme="minorEastAsia" w:eastAsiaTheme="minorEastAsia" w:hAnsiTheme="minorEastAsia" w:cstheme="minorEastAsia" w:hint="eastAsia"/>
                <w:szCs w:val="21"/>
              </w:rPr>
              <w:t>具有独立承担民事责任的能力，具有良好的商业信誉和健全的财务会计制度，具有履行合同所必须的服务能力。</w:t>
            </w:r>
            <w:bookmarkEnd w:id="28"/>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附件5</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6</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参加采购活动前3年内（新成立不满三年的组织机构自成立之日起算）在经营活动中没有重大违法记录的承诺函</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附件6</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7</w:t>
            </w:r>
          </w:p>
        </w:tc>
        <w:tc>
          <w:tcPr>
            <w:tcW w:w="7171" w:type="dxa"/>
            <w:vAlign w:val="center"/>
          </w:tcPr>
          <w:p w:rsidR="001D74A2" w:rsidRDefault="00C04F07">
            <w:pPr>
              <w:rPr>
                <w:rFonts w:asciiTheme="minorEastAsia" w:eastAsiaTheme="minorEastAsia" w:hAnsiTheme="minorEastAsia" w:cs="新宋体"/>
                <w:bCs/>
                <w:sz w:val="22"/>
                <w:szCs w:val="22"/>
              </w:rPr>
            </w:pPr>
            <w:r>
              <w:rPr>
                <w:rFonts w:asciiTheme="minorEastAsia" w:eastAsiaTheme="minorEastAsia" w:hAnsiTheme="minorEastAsia" w:hint="eastAsia"/>
                <w:szCs w:val="21"/>
              </w:rPr>
              <w:t>诚信投标承诺书</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附件7</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8</w:t>
            </w:r>
          </w:p>
        </w:tc>
        <w:tc>
          <w:tcPr>
            <w:tcW w:w="7171" w:type="dxa"/>
            <w:vAlign w:val="center"/>
          </w:tcPr>
          <w:p w:rsidR="001D74A2" w:rsidRDefault="00C04F07">
            <w:pPr>
              <w:spacing w:line="360" w:lineRule="auto"/>
              <w:rPr>
                <w:rFonts w:asciiTheme="minorEastAsia" w:eastAsiaTheme="minorEastAsia" w:hAnsiTheme="minorEastAsia"/>
                <w:bCs/>
                <w:sz w:val="22"/>
                <w:szCs w:val="22"/>
              </w:rPr>
            </w:pPr>
            <w:r>
              <w:rPr>
                <w:rFonts w:asciiTheme="minorEastAsia" w:eastAsiaTheme="minorEastAsia" w:hAnsiTheme="minorEastAsia" w:hint="eastAsia"/>
                <w:szCs w:val="21"/>
              </w:rPr>
              <w:t>投标人未被列入失信被执行人名单、经营异常名录、重大税收违法案件当事人名单、政府采购严重违法失信行为记录名单，信用信息以信用中国网站（www.creditchina.gov.cn）、中国政府采购网（www.ccgp.gov.cn）公布为准（加盖公章）</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附件8</w:t>
            </w:r>
          </w:p>
        </w:tc>
      </w:tr>
      <w:tr w:rsidR="001D74A2">
        <w:trPr>
          <w:trHeight w:val="460"/>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9</w:t>
            </w:r>
          </w:p>
        </w:tc>
        <w:tc>
          <w:tcPr>
            <w:tcW w:w="7171" w:type="dxa"/>
            <w:vAlign w:val="center"/>
          </w:tcPr>
          <w:p w:rsidR="001D74A2" w:rsidRDefault="00C04F07">
            <w:pPr>
              <w:snapToGrid w:val="0"/>
              <w:spacing w:line="360" w:lineRule="auto"/>
              <w:rPr>
                <w:rFonts w:asciiTheme="minorEastAsia" w:eastAsiaTheme="minorEastAsia" w:hAnsiTheme="minorEastAsia" w:cstheme="minorEastAsia"/>
                <w:sz w:val="22"/>
                <w:szCs w:val="22"/>
              </w:rPr>
            </w:pPr>
            <w:bookmarkStart w:id="29" w:name="OLE_LINK30"/>
            <w:r>
              <w:rPr>
                <w:rFonts w:asciiTheme="minorEastAsia" w:eastAsiaTheme="minorEastAsia" w:hAnsiTheme="minorEastAsia" w:cstheme="minorEastAsia" w:hint="eastAsia"/>
                <w:sz w:val="22"/>
                <w:szCs w:val="22"/>
              </w:rPr>
              <w:t>近5年公司所承担业务外包范围内无1人死亡及以上安全生产责任事故（含劳务外包人员）；未被列入安全生产严重失信主体名单（可通过“应急管理部”“信用中国”官方网站查询）</w:t>
            </w:r>
            <w:bookmarkEnd w:id="29"/>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附件9</w:t>
            </w:r>
          </w:p>
        </w:tc>
      </w:tr>
      <w:tr w:rsidR="001D74A2">
        <w:trPr>
          <w:trHeight w:val="460"/>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10</w:t>
            </w:r>
          </w:p>
        </w:tc>
        <w:tc>
          <w:tcPr>
            <w:tcW w:w="7171" w:type="dxa"/>
            <w:vAlign w:val="center"/>
          </w:tcPr>
          <w:p w:rsidR="001D74A2" w:rsidRDefault="00C04F07">
            <w:pPr>
              <w:spacing w:line="36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安全管理承诺函</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bCs/>
                <w:sz w:val="22"/>
                <w:szCs w:val="22"/>
              </w:rPr>
              <w:t>附件10</w:t>
            </w:r>
          </w:p>
        </w:tc>
      </w:tr>
    </w:tbl>
    <w:p w:rsidR="001D74A2" w:rsidRDefault="00C04F07">
      <w:pPr>
        <w:snapToGrid w:val="0"/>
        <w:spacing w:line="500" w:lineRule="exact"/>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（二）</w:t>
      </w:r>
      <w:r>
        <w:rPr>
          <w:rFonts w:ascii="宋体" w:hAnsi="宋体" w:hint="eastAsia"/>
          <w:b/>
          <w:szCs w:val="21"/>
        </w:rPr>
        <w:t>商务技术标部分：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171"/>
        <w:gridCol w:w="1701"/>
      </w:tblGrid>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序号</w:t>
            </w:r>
          </w:p>
        </w:tc>
        <w:tc>
          <w:tcPr>
            <w:tcW w:w="717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内容</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备注</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bookmarkStart w:id="30" w:name="_Hlk224720531"/>
            <w:r>
              <w:rPr>
                <w:rFonts w:asciiTheme="minorEastAsia" w:eastAsiaTheme="minorEastAsia" w:hAnsiTheme="minorEastAsia" w:cs="新宋体"/>
                <w:bCs/>
                <w:sz w:val="22"/>
                <w:szCs w:val="22"/>
              </w:rPr>
              <w:t>1</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Theme="minorEastAsia" w:eastAsiaTheme="minorEastAsia" w:hAnsiTheme="minorEastAsia" w:hint="eastAsia"/>
                <w:szCs w:val="21"/>
              </w:rPr>
              <w:t>投标人综合实力证明（提供相关证明）</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附件11</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bCs/>
                <w:sz w:val="22"/>
                <w:szCs w:val="22"/>
              </w:rPr>
              <w:t>2</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投标人资质证明材料</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附件12</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bCs/>
                <w:sz w:val="22"/>
                <w:szCs w:val="22"/>
              </w:rPr>
              <w:t>3</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同类项目业绩情况表</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附件13</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4</w:t>
            </w:r>
          </w:p>
        </w:tc>
        <w:tc>
          <w:tcPr>
            <w:tcW w:w="7171" w:type="dxa"/>
            <w:vAlign w:val="center"/>
          </w:tcPr>
          <w:p w:rsidR="001D74A2" w:rsidRDefault="00C04F07">
            <w:pPr>
              <w:ind w:left="-50"/>
              <w:rPr>
                <w:rFonts w:asciiTheme="minorEastAsia" w:eastAsiaTheme="minorEastAsia" w:hAnsiTheme="minorEastAsia"/>
                <w:szCs w:val="21"/>
              </w:rPr>
            </w:pPr>
            <w:r>
              <w:rPr>
                <w:rFonts w:ascii="宋体" w:hAnsi="宋体" w:cs="Arial" w:hint="eastAsia"/>
                <w:kern w:val="0"/>
                <w:szCs w:val="21"/>
              </w:rPr>
              <w:t>本项目管理人员配备情况表</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附件14</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sz w:val="22"/>
                <w:szCs w:val="22"/>
              </w:rPr>
              <w:t>5</w:t>
            </w:r>
          </w:p>
        </w:tc>
        <w:tc>
          <w:tcPr>
            <w:tcW w:w="7171" w:type="dxa"/>
            <w:vAlign w:val="center"/>
          </w:tcPr>
          <w:p w:rsidR="001D74A2" w:rsidRDefault="00C04F07">
            <w:pPr>
              <w:ind w:left="-51"/>
              <w:rPr>
                <w:rFonts w:asciiTheme="minorEastAsia" w:eastAsiaTheme="minorEastAsia" w:hAnsiTheme="minorEastAsia"/>
                <w:szCs w:val="21"/>
              </w:rPr>
            </w:pPr>
            <w:r>
              <w:rPr>
                <w:rFonts w:ascii="宋体" w:hAnsi="宋体" w:cs="宋体" w:hint="eastAsia"/>
                <w:szCs w:val="21"/>
              </w:rPr>
              <w:t>食堂服务实施方案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附件15</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6</w:t>
            </w:r>
          </w:p>
        </w:tc>
        <w:tc>
          <w:tcPr>
            <w:tcW w:w="7171" w:type="dxa"/>
            <w:vAlign w:val="center"/>
          </w:tcPr>
          <w:p w:rsidR="001D74A2" w:rsidRDefault="00C04F07">
            <w:pPr>
              <w:ind w:left="-51"/>
              <w:rPr>
                <w:rFonts w:asciiTheme="minorEastAsia" w:eastAsiaTheme="minorEastAsia" w:hAnsiTheme="minorEastAsia"/>
                <w:szCs w:val="21"/>
              </w:rPr>
            </w:pPr>
            <w:r>
              <w:rPr>
                <w:rFonts w:ascii="宋体" w:hAnsi="宋体" w:cs="宋体" w:hint="eastAsia"/>
                <w:szCs w:val="21"/>
              </w:rPr>
              <w:t>物业服务实施方案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附件16</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7</w:t>
            </w:r>
          </w:p>
        </w:tc>
        <w:tc>
          <w:tcPr>
            <w:tcW w:w="7171" w:type="dxa"/>
            <w:vAlign w:val="center"/>
          </w:tcPr>
          <w:p w:rsidR="001D74A2" w:rsidRDefault="00C04F07">
            <w:pPr>
              <w:rPr>
                <w:rFonts w:asciiTheme="minorEastAsia" w:eastAsiaTheme="minorEastAsia" w:hAnsiTheme="minorEastAsia"/>
                <w:szCs w:val="21"/>
              </w:rPr>
            </w:pPr>
            <w:r>
              <w:rPr>
                <w:rFonts w:ascii="宋体" w:hAnsi="宋体" w:cs="宋体" w:hint="eastAsia"/>
                <w:szCs w:val="21"/>
              </w:rPr>
              <w:t>员工培训计划及内容</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附件17</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8</w:t>
            </w:r>
          </w:p>
        </w:tc>
        <w:tc>
          <w:tcPr>
            <w:tcW w:w="7171" w:type="dxa"/>
            <w:vAlign w:val="center"/>
          </w:tcPr>
          <w:p w:rsidR="001D74A2" w:rsidRDefault="00C04F07">
            <w:pPr>
              <w:rPr>
                <w:rFonts w:ascii="宋体" w:hAnsi="宋体" w:cs="宋体"/>
                <w:szCs w:val="21"/>
                <w:highlight w:val="yellow"/>
              </w:rPr>
            </w:pPr>
            <w:r>
              <w:rPr>
                <w:rFonts w:ascii="宋体" w:hAnsi="宋体" w:cs="宋体" w:hint="eastAsia"/>
                <w:szCs w:val="21"/>
              </w:rPr>
              <w:t>安全应急预案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附件18</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9</w:t>
            </w:r>
          </w:p>
        </w:tc>
        <w:tc>
          <w:tcPr>
            <w:tcW w:w="7171" w:type="dxa"/>
            <w:vAlign w:val="center"/>
          </w:tcPr>
          <w:p w:rsidR="001D74A2" w:rsidRDefault="00C04F07">
            <w:pPr>
              <w:rPr>
                <w:rFonts w:ascii="宋体" w:hAnsi="宋体" w:cs="宋体"/>
                <w:sz w:val="22"/>
                <w:szCs w:val="22"/>
              </w:rPr>
            </w:pPr>
            <w:r>
              <w:rPr>
                <w:rFonts w:ascii="宋体" w:hAnsi="宋体" w:cs="宋体" w:hint="eastAsia"/>
                <w:sz w:val="22"/>
                <w:szCs w:val="22"/>
              </w:rPr>
              <w:t>节能减</w:t>
            </w:r>
            <w:proofErr w:type="gramStart"/>
            <w:r>
              <w:rPr>
                <w:rFonts w:ascii="宋体" w:hAnsi="宋体" w:cs="宋体" w:hint="eastAsia"/>
                <w:sz w:val="22"/>
                <w:szCs w:val="22"/>
              </w:rPr>
              <w:t>排方案</w:t>
            </w:r>
            <w:proofErr w:type="gramEnd"/>
          </w:p>
        </w:tc>
        <w:tc>
          <w:tcPr>
            <w:tcW w:w="1701" w:type="dxa"/>
            <w:vAlign w:val="center"/>
          </w:tcPr>
          <w:p w:rsidR="001D74A2" w:rsidRDefault="00C04F07">
            <w:pPr>
              <w:spacing w:line="4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附件19</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1</w:t>
            </w:r>
            <w:r>
              <w:rPr>
                <w:rFonts w:asciiTheme="minorEastAsia" w:eastAsiaTheme="minorEastAsia" w:hAnsiTheme="minorEastAsia" w:cs="新宋体"/>
                <w:sz w:val="22"/>
                <w:szCs w:val="22"/>
              </w:rPr>
              <w:t>0</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宋体" w:hAnsi="宋体" w:cs="宋体" w:hint="eastAsia"/>
                <w:szCs w:val="21"/>
              </w:rPr>
              <w:t>新老供应商交接方案</w:t>
            </w:r>
          </w:p>
        </w:tc>
        <w:tc>
          <w:tcPr>
            <w:tcW w:w="1701" w:type="dxa"/>
            <w:vAlign w:val="center"/>
          </w:tcPr>
          <w:p w:rsidR="001D74A2" w:rsidRDefault="00C04F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0</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lastRenderedPageBreak/>
              <w:t>12</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其他投标人根据评分细则提供相关资信证明材料及内容</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1</w:t>
            </w:r>
          </w:p>
        </w:tc>
      </w:tr>
    </w:tbl>
    <w:p w:rsidR="001D74A2" w:rsidRDefault="00C04F07">
      <w:pPr>
        <w:snapToGrid w:val="0"/>
        <w:spacing w:line="500" w:lineRule="exact"/>
        <w:ind w:firstLineChars="200" w:firstLine="420"/>
        <w:jc w:val="left"/>
        <w:rPr>
          <w:rFonts w:asciiTheme="minorEastAsia" w:eastAsiaTheme="minorEastAsia" w:hAnsiTheme="minorEastAsia"/>
          <w:szCs w:val="21"/>
        </w:rPr>
      </w:pPr>
      <w:bookmarkStart w:id="31" w:name="_Toc14400"/>
      <w:bookmarkEnd w:id="30"/>
      <w:r>
        <w:rPr>
          <w:rFonts w:asciiTheme="minorEastAsia" w:eastAsiaTheme="minorEastAsia" w:hAnsiTheme="minorEastAsia" w:hint="eastAsia"/>
          <w:szCs w:val="21"/>
        </w:rPr>
        <w:t>注：与投标人名称不符的资料、信息均不予认可。</w:t>
      </w:r>
    </w:p>
    <w:p w:rsidR="001D74A2" w:rsidRDefault="00C04F07">
      <w:pPr>
        <w:snapToGrid w:val="0"/>
        <w:spacing w:line="500" w:lineRule="exact"/>
        <w:ind w:firstLineChars="200" w:firstLine="422"/>
        <w:jc w:val="left"/>
        <w:rPr>
          <w:rFonts w:ascii="宋体" w:hAnsi="宋体"/>
          <w:b/>
          <w:szCs w:val="21"/>
        </w:rPr>
      </w:pPr>
      <w:bookmarkStart w:id="32" w:name="_Toc13181"/>
      <w:bookmarkStart w:id="33" w:name="_Toc96070398"/>
      <w:bookmarkStart w:id="34" w:name="_Toc527495474"/>
      <w:bookmarkStart w:id="35" w:name="_Toc26609"/>
      <w:r>
        <w:rPr>
          <w:rFonts w:ascii="宋体" w:hAnsi="宋体" w:hint="eastAsia"/>
          <w:b/>
          <w:szCs w:val="21"/>
        </w:rPr>
        <w:t>（三）价格标部分：</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259"/>
        <w:gridCol w:w="1705"/>
      </w:tblGrid>
      <w:tr w:rsidR="001D74A2">
        <w:trPr>
          <w:trHeight w:val="454"/>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序号</w:t>
            </w:r>
          </w:p>
        </w:tc>
        <w:tc>
          <w:tcPr>
            <w:tcW w:w="7259"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内容</w:t>
            </w:r>
          </w:p>
        </w:tc>
        <w:tc>
          <w:tcPr>
            <w:tcW w:w="1705"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备注</w:t>
            </w:r>
          </w:p>
        </w:tc>
      </w:tr>
      <w:tr w:rsidR="001D74A2">
        <w:trPr>
          <w:trHeight w:val="515"/>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bCs/>
                <w:sz w:val="22"/>
                <w:szCs w:val="22"/>
              </w:rPr>
              <w:t>1</w:t>
            </w:r>
          </w:p>
        </w:tc>
        <w:tc>
          <w:tcPr>
            <w:tcW w:w="7259" w:type="dxa"/>
            <w:vAlign w:val="center"/>
          </w:tcPr>
          <w:p w:rsidR="001D74A2" w:rsidRDefault="00C04F07">
            <w:pPr>
              <w:jc w:val="left"/>
              <w:rPr>
                <w:rFonts w:asciiTheme="minorEastAsia" w:eastAsiaTheme="minorEastAsia" w:hAnsiTheme="minorEastAsia"/>
                <w:sz w:val="22"/>
                <w:szCs w:val="22"/>
              </w:rPr>
            </w:pPr>
            <w:r>
              <w:rPr>
                <w:rFonts w:asciiTheme="minorEastAsia" w:eastAsiaTheme="minorEastAsia" w:hAnsiTheme="minorEastAsia" w:hint="eastAsia"/>
                <w:szCs w:val="21"/>
              </w:rPr>
              <w:t>投标报价表</w:t>
            </w:r>
          </w:p>
        </w:tc>
        <w:tc>
          <w:tcPr>
            <w:tcW w:w="1705" w:type="dxa"/>
            <w:vAlign w:val="center"/>
          </w:tcPr>
          <w:p w:rsidR="001D74A2" w:rsidRDefault="00C04F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2</w:t>
            </w:r>
          </w:p>
        </w:tc>
      </w:tr>
      <w:tr w:rsidR="001D74A2">
        <w:trPr>
          <w:trHeight w:val="515"/>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bookmarkStart w:id="36" w:name="_Toc99358922"/>
            <w:bookmarkStart w:id="37" w:name="_Toc99358852"/>
            <w:r>
              <w:rPr>
                <w:rFonts w:asciiTheme="minorEastAsia" w:eastAsiaTheme="minorEastAsia" w:hAnsiTheme="minorEastAsia" w:cs="楷体" w:hint="eastAsia"/>
                <w:bCs/>
                <w:sz w:val="22"/>
                <w:szCs w:val="22"/>
              </w:rPr>
              <w:t>2</w:t>
            </w:r>
          </w:p>
        </w:tc>
        <w:tc>
          <w:tcPr>
            <w:tcW w:w="7259" w:type="dxa"/>
            <w:vAlign w:val="center"/>
          </w:tcPr>
          <w:p w:rsidR="001D74A2" w:rsidRDefault="00C04F07">
            <w:pPr>
              <w:jc w:val="left"/>
              <w:rPr>
                <w:rFonts w:asciiTheme="minorEastAsia" w:eastAsiaTheme="minorEastAsia" w:hAnsiTheme="minorEastAsia"/>
                <w:szCs w:val="21"/>
              </w:rPr>
            </w:pPr>
            <w:r>
              <w:rPr>
                <w:rFonts w:asciiTheme="minorEastAsia" w:eastAsiaTheme="minorEastAsia" w:hAnsiTheme="minorEastAsia" w:hint="eastAsia"/>
                <w:szCs w:val="21"/>
              </w:rPr>
              <w:t>分项报价表</w:t>
            </w:r>
          </w:p>
        </w:tc>
        <w:tc>
          <w:tcPr>
            <w:tcW w:w="1705" w:type="dxa"/>
            <w:vAlign w:val="center"/>
          </w:tcPr>
          <w:p w:rsidR="001D74A2" w:rsidRDefault="00C04F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3</w:t>
            </w:r>
          </w:p>
        </w:tc>
      </w:tr>
    </w:tbl>
    <w:p w:rsidR="001D74A2" w:rsidRDefault="00C04F07">
      <w:pPr>
        <w:adjustRightInd w:val="0"/>
        <w:snapToGrid w:val="0"/>
        <w:spacing w:line="400" w:lineRule="exact"/>
        <w:ind w:firstLineChars="196" w:firstLine="433"/>
        <w:jc w:val="left"/>
        <w:outlineLvl w:val="0"/>
      </w:pPr>
      <w:r>
        <w:rPr>
          <w:rFonts w:asciiTheme="minorEastAsia" w:eastAsiaTheme="minorEastAsia" w:hAnsiTheme="minorEastAsia" w:hint="eastAsia"/>
          <w:b/>
          <w:bCs/>
          <w:sz w:val="22"/>
          <w:szCs w:val="22"/>
        </w:rPr>
        <w:t>★注：法定代表人授权委托书、投标声明书、投标函、承诺书、投标报价</w:t>
      </w:r>
      <w:r>
        <w:rPr>
          <w:rFonts w:asciiTheme="minorEastAsia" w:eastAsiaTheme="minorEastAsia" w:hAnsiTheme="minorEastAsia" w:hint="eastAsia"/>
          <w:b/>
          <w:bCs/>
          <w:sz w:val="22"/>
          <w:szCs w:val="22"/>
          <w:lang w:val="zh-CN"/>
        </w:rPr>
        <w:t>表、分项报价表</w:t>
      </w:r>
      <w:r>
        <w:rPr>
          <w:rFonts w:asciiTheme="minorEastAsia" w:eastAsiaTheme="minorEastAsia" w:hAnsiTheme="minorEastAsia" w:hint="eastAsia"/>
          <w:b/>
          <w:bCs/>
          <w:sz w:val="22"/>
          <w:szCs w:val="22"/>
        </w:rPr>
        <w:t>须由法定代表人或授权人签名并加盖单位公章。</w:t>
      </w:r>
    </w:p>
    <w:p w:rsidR="001D74A2" w:rsidRDefault="00C04F07">
      <w:pPr>
        <w:adjustRightInd w:val="0"/>
        <w:snapToGrid w:val="0"/>
        <w:spacing w:line="400" w:lineRule="exact"/>
        <w:ind w:firstLineChars="196" w:firstLine="413"/>
        <w:jc w:val="left"/>
        <w:outlineLvl w:val="0"/>
        <w:rPr>
          <w:rFonts w:asciiTheme="minorEastAsia" w:eastAsiaTheme="minorEastAsia" w:hAnsiTheme="minorEastAsia"/>
          <w:b/>
          <w:szCs w:val="21"/>
        </w:rPr>
      </w:pPr>
      <w:r>
        <w:rPr>
          <w:rFonts w:asciiTheme="minorEastAsia" w:eastAsiaTheme="minorEastAsia" w:hAnsiTheme="minorEastAsia" w:hint="eastAsia"/>
          <w:b/>
          <w:szCs w:val="21"/>
        </w:rPr>
        <w:t>（四）投标文件的格式、语言及计量</w:t>
      </w:r>
      <w:bookmarkEnd w:id="31"/>
      <w:bookmarkEnd w:id="32"/>
      <w:bookmarkEnd w:id="33"/>
      <w:bookmarkEnd w:id="34"/>
      <w:bookmarkEnd w:id="35"/>
      <w:bookmarkEnd w:id="36"/>
      <w:bookmarkEnd w:id="37"/>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.投标人应根据招标文件中所提供的格式，内容按顺序填写和整理投标文件。</w:t>
      </w:r>
    </w:p>
    <w:p w:rsidR="001D74A2" w:rsidRDefault="00C04F07">
      <w:pPr>
        <w:numPr>
          <w:ilvl w:val="255"/>
          <w:numId w:val="0"/>
        </w:numPr>
        <w:adjustRightInd w:val="0"/>
        <w:snapToGrid w:val="0"/>
        <w:spacing w:line="400" w:lineRule="exact"/>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2.投标文件应有目录以及页码，以便评委检索。</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投标文件以及投标人与招标人就有关投标事宜的所有来往函电，均应以中文汉语书写。除签名、盖章、专用名称等特殊情形外，以中文汉语以外的文字表述的投标文件视同未提供。</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投标计量单位，招标文件已有明确规定的，使用招标文件规定的计量单位；招标文件没有规定的，应采用中华人民共和国法定计量单位（</w:t>
      </w:r>
      <w:r>
        <w:rPr>
          <w:rFonts w:asciiTheme="minorEastAsia" w:eastAsiaTheme="minorEastAsia" w:hAnsiTheme="minorEastAsia" w:hint="eastAsia"/>
          <w:szCs w:val="21"/>
        </w:rPr>
        <w:t>例如</w:t>
      </w:r>
      <w:r>
        <w:rPr>
          <w:rFonts w:asciiTheme="minorEastAsia" w:eastAsiaTheme="minorEastAsia" w:hAnsiTheme="minorEastAsia"/>
          <w:szCs w:val="21"/>
        </w:rPr>
        <w:t>货币单位：人民币元），否则视同未响应。</w:t>
      </w:r>
    </w:p>
    <w:p w:rsidR="001D74A2" w:rsidRDefault="00C04F07">
      <w:pPr>
        <w:adjustRightInd w:val="0"/>
        <w:snapToGrid w:val="0"/>
        <w:spacing w:line="400" w:lineRule="exact"/>
        <w:ind w:firstLineChars="196" w:firstLine="413"/>
        <w:jc w:val="left"/>
        <w:outlineLvl w:val="0"/>
        <w:rPr>
          <w:rFonts w:asciiTheme="minorEastAsia" w:eastAsiaTheme="minorEastAsia" w:hAnsiTheme="minorEastAsia"/>
          <w:b/>
          <w:szCs w:val="21"/>
        </w:rPr>
      </w:pPr>
      <w:r>
        <w:rPr>
          <w:rFonts w:asciiTheme="minorEastAsia" w:eastAsiaTheme="minorEastAsia" w:hAnsiTheme="minorEastAsia" w:hint="eastAsia"/>
          <w:b/>
          <w:szCs w:val="21"/>
        </w:rPr>
        <w:tab/>
      </w:r>
      <w:bookmarkStart w:id="38" w:name="_Toc25016"/>
      <w:bookmarkStart w:id="39" w:name="_Toc30109"/>
      <w:bookmarkStart w:id="40" w:name="_Toc96070399"/>
      <w:bookmarkStart w:id="41" w:name="_Toc99358853"/>
      <w:bookmarkStart w:id="42" w:name="_Toc12544"/>
      <w:bookmarkStart w:id="43" w:name="_Toc99358923"/>
      <w:bookmarkStart w:id="44" w:name="_Toc527495475"/>
      <w:r>
        <w:rPr>
          <w:rFonts w:asciiTheme="minorEastAsia" w:eastAsiaTheme="minorEastAsia" w:hAnsiTheme="minorEastAsia" w:hint="eastAsia"/>
          <w:b/>
          <w:szCs w:val="21"/>
        </w:rPr>
        <w:t>（五）投标报价</w:t>
      </w:r>
      <w:bookmarkEnd w:id="38"/>
      <w:bookmarkEnd w:id="39"/>
      <w:bookmarkEnd w:id="40"/>
      <w:bookmarkEnd w:id="41"/>
      <w:bookmarkEnd w:id="42"/>
      <w:bookmarkEnd w:id="43"/>
      <w:bookmarkEnd w:id="44"/>
    </w:p>
    <w:p w:rsidR="001D74A2" w:rsidRDefault="00C04F07">
      <w:pPr>
        <w:autoSpaceDE w:val="0"/>
        <w:autoSpaceDN w:val="0"/>
        <w:adjustRightInd w:val="0"/>
        <w:snapToGrid w:val="0"/>
        <w:spacing w:line="400" w:lineRule="exact"/>
        <w:ind w:firstLine="440"/>
        <w:rPr>
          <w:rFonts w:ascii="宋体" w:hAnsi="宋体"/>
          <w:szCs w:val="21"/>
        </w:rPr>
      </w:pPr>
      <w:bookmarkStart w:id="45" w:name="_Toc96070400"/>
      <w:bookmarkStart w:id="46" w:name="_Toc23443"/>
      <w:r>
        <w:rPr>
          <w:rFonts w:ascii="宋体" w:hAnsi="宋体" w:hint="eastAsia"/>
          <w:szCs w:val="21"/>
        </w:rPr>
        <w:t>★1. 本次报价包括但不限于为履行合同所需的一切费用，包括人工成本</w:t>
      </w:r>
      <w:r>
        <w:rPr>
          <w:rFonts w:hint="eastAsia"/>
        </w:rPr>
        <w:t>（工资、社会保险（养老保险、失业保险、工伤保险、医疗保险和生育保险）、福利、加班费等）、税费、中标人派驻人员在投标人食堂的就餐费、劳保用品、</w:t>
      </w:r>
      <w:r>
        <w:rPr>
          <w:rFonts w:ascii="宋体" w:hAnsi="宋体" w:hint="eastAsia"/>
          <w:szCs w:val="21"/>
        </w:rPr>
        <w:t>培训、风险金等所有开支，已涵盖中标人履行本合同所涉的一切本身和不可或缺的所有工作开支、政策性文件规定及合同包含的所有风险（包括但不限于人工费、材料费价格上涨、发生事故等风险）、责任等各项全部费用（因招标人根据当地政府、招标人上级部门及招标人方案要求向中标人员工在外包服务费之外临时性实施或发放的费用包括但不仅限于各类比赛（活动）产生的一系列费用、技能等级或技能职务费、上岗类培训外的培训费、因公出差产生的差旅费、本合同约定范围外的安全奖励、根据文件要求可以支付的临时性补贴等项目所产生的相关服务费用等，由招标人另行支付不含在 年度合同价中）。</w:t>
      </w:r>
    </w:p>
    <w:p w:rsidR="001D74A2" w:rsidRDefault="00C04F07">
      <w:pPr>
        <w:autoSpaceDE w:val="0"/>
        <w:autoSpaceDN w:val="0"/>
        <w:adjustRightInd w:val="0"/>
        <w:snapToGrid w:val="0"/>
        <w:spacing w:line="400" w:lineRule="exact"/>
        <w:ind w:firstLine="440"/>
        <w:jc w:val="left"/>
        <w:rPr>
          <w:rFonts w:ascii="宋体" w:hAnsi="宋体"/>
          <w:szCs w:val="21"/>
        </w:rPr>
      </w:pPr>
      <w:r>
        <w:rPr>
          <w:rFonts w:ascii="宋体" w:hAnsi="宋体" w:hint="eastAsia"/>
          <w:szCs w:val="21"/>
        </w:rPr>
        <w:t>2</w:t>
      </w:r>
      <w:r>
        <w:rPr>
          <w:rFonts w:ascii="宋体" w:hAnsi="宋体"/>
          <w:szCs w:val="21"/>
        </w:rPr>
        <w:t>.“其它费用”投标人可根据实际情况自行填写，但必须注明具体的细目内容，栏目</w:t>
      </w:r>
      <w:proofErr w:type="gramStart"/>
      <w:r>
        <w:rPr>
          <w:rFonts w:ascii="宋体" w:hAnsi="宋体"/>
          <w:szCs w:val="21"/>
        </w:rPr>
        <w:t>不够可</w:t>
      </w:r>
      <w:proofErr w:type="gramEnd"/>
      <w:r>
        <w:rPr>
          <w:rFonts w:ascii="宋体" w:hAnsi="宋体"/>
          <w:szCs w:val="21"/>
        </w:rPr>
        <w:t>自行添加。集团电子招标采购平台交易服务费可计入该项。</w:t>
      </w:r>
    </w:p>
    <w:p w:rsidR="001D74A2" w:rsidRDefault="00C04F07">
      <w:pPr>
        <w:autoSpaceDE w:val="0"/>
        <w:autoSpaceDN w:val="0"/>
        <w:adjustRightInd w:val="0"/>
        <w:snapToGrid w:val="0"/>
        <w:spacing w:line="400" w:lineRule="exact"/>
        <w:ind w:firstLine="440"/>
        <w:jc w:val="left"/>
        <w:rPr>
          <w:rFonts w:ascii="宋体" w:hAnsi="宋体"/>
          <w:szCs w:val="21"/>
        </w:rPr>
      </w:pPr>
      <w:r>
        <w:rPr>
          <w:rFonts w:ascii="宋体" w:hAnsi="宋体" w:hint="eastAsia"/>
          <w:szCs w:val="21"/>
        </w:rPr>
        <w:t>3</w:t>
      </w:r>
      <w:r>
        <w:rPr>
          <w:rFonts w:ascii="宋体" w:hAnsi="宋体"/>
          <w:szCs w:val="21"/>
        </w:rPr>
        <w:t>.在合同实施过程中，增加或减少</w:t>
      </w:r>
      <w:r>
        <w:rPr>
          <w:rFonts w:ascii="宋体" w:hAnsi="宋体" w:hint="eastAsia"/>
          <w:szCs w:val="21"/>
        </w:rPr>
        <w:t>服务数量按实际费用进行结算。</w:t>
      </w:r>
    </w:p>
    <w:p w:rsidR="001D74A2" w:rsidRDefault="00C04F07">
      <w:pPr>
        <w:autoSpaceDE w:val="0"/>
        <w:autoSpaceDN w:val="0"/>
        <w:adjustRightInd w:val="0"/>
        <w:snapToGrid w:val="0"/>
        <w:spacing w:line="400" w:lineRule="exact"/>
        <w:ind w:firstLine="440"/>
        <w:jc w:val="left"/>
        <w:rPr>
          <w:rFonts w:asciiTheme="minorEastAsia" w:eastAsiaTheme="minorEastAsia" w:hAnsiTheme="minorEastAsia"/>
          <w:b/>
          <w:szCs w:val="21"/>
        </w:rPr>
      </w:pPr>
      <w:bookmarkStart w:id="47" w:name="_Toc11291"/>
      <w:bookmarkStart w:id="48" w:name="_Toc5284"/>
      <w:bookmarkStart w:id="49" w:name="_Toc99358924"/>
      <w:bookmarkStart w:id="50" w:name="_Toc96070401"/>
      <w:bookmarkStart w:id="51" w:name="_Toc13159"/>
      <w:bookmarkStart w:id="52" w:name="_Toc527495479"/>
      <w:bookmarkStart w:id="53" w:name="_Toc99358854"/>
      <w:bookmarkEnd w:id="45"/>
      <w:bookmarkEnd w:id="46"/>
      <w:r>
        <w:rPr>
          <w:rFonts w:asciiTheme="minorEastAsia" w:eastAsiaTheme="minorEastAsia" w:hAnsiTheme="minorEastAsia" w:hint="eastAsia"/>
          <w:b/>
          <w:szCs w:val="21"/>
        </w:rPr>
        <w:t>（六）投标文件的有效期</w:t>
      </w:r>
      <w:bookmarkEnd w:id="47"/>
      <w:bookmarkEnd w:id="48"/>
      <w:bookmarkEnd w:id="49"/>
      <w:bookmarkEnd w:id="50"/>
      <w:bookmarkEnd w:id="51"/>
      <w:bookmarkEnd w:id="52"/>
      <w:bookmarkEnd w:id="53"/>
    </w:p>
    <w:p w:rsidR="001D74A2" w:rsidRDefault="00C04F07">
      <w:pPr>
        <w:pStyle w:val="a4"/>
        <w:widowControl w:val="0"/>
        <w:tabs>
          <w:tab w:val="clear" w:pos="454"/>
        </w:tabs>
        <w:adjustRightInd w:val="0"/>
        <w:snapToGrid w:val="0"/>
        <w:spacing w:afterLines="0" w:line="400" w:lineRule="exact"/>
        <w:ind w:left="0"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w:t>
      </w:r>
      <w:r>
        <w:rPr>
          <w:rFonts w:asciiTheme="minorEastAsia" w:eastAsiaTheme="minorEastAsia" w:hAnsiTheme="minorEastAsia"/>
          <w:b/>
          <w:sz w:val="21"/>
          <w:szCs w:val="21"/>
        </w:rPr>
        <w:t>1</w:t>
      </w:r>
      <w:r>
        <w:rPr>
          <w:rFonts w:asciiTheme="minorEastAsia" w:eastAsiaTheme="minorEastAsia" w:hAnsiTheme="minorEastAsia" w:hint="eastAsia"/>
          <w:b/>
          <w:sz w:val="21"/>
          <w:szCs w:val="21"/>
        </w:rPr>
        <w:t>.</w:t>
      </w:r>
      <w:r>
        <w:rPr>
          <w:rFonts w:asciiTheme="minorEastAsia" w:eastAsiaTheme="minorEastAsia" w:hAnsiTheme="minorEastAsia"/>
          <w:b/>
          <w:sz w:val="21"/>
          <w:szCs w:val="21"/>
        </w:rPr>
        <w:t>自投标截止日起</w:t>
      </w:r>
      <w:r>
        <w:rPr>
          <w:rFonts w:asciiTheme="minorEastAsia" w:eastAsiaTheme="minorEastAsia" w:hAnsiTheme="minorEastAsia" w:hint="eastAsia"/>
          <w:b/>
          <w:sz w:val="21"/>
          <w:szCs w:val="21"/>
          <w:u w:val="single"/>
        </w:rPr>
        <w:t>90</w:t>
      </w:r>
      <w:r>
        <w:rPr>
          <w:rFonts w:asciiTheme="minorEastAsia" w:eastAsiaTheme="minorEastAsia" w:hAnsiTheme="minorEastAsia"/>
          <w:b/>
          <w:sz w:val="21"/>
          <w:szCs w:val="21"/>
        </w:rPr>
        <w:t>天投标</w:t>
      </w:r>
      <w:r>
        <w:rPr>
          <w:rFonts w:asciiTheme="minorEastAsia" w:eastAsiaTheme="minorEastAsia" w:hAnsiTheme="minorEastAsia" w:hint="eastAsia"/>
          <w:b/>
          <w:sz w:val="21"/>
          <w:szCs w:val="21"/>
        </w:rPr>
        <w:t>文件</w:t>
      </w:r>
      <w:r>
        <w:rPr>
          <w:rFonts w:asciiTheme="minorEastAsia" w:eastAsiaTheme="minorEastAsia" w:hAnsiTheme="minorEastAsia"/>
          <w:b/>
          <w:sz w:val="21"/>
          <w:szCs w:val="21"/>
        </w:rPr>
        <w:t>应保持有效。有效期</w:t>
      </w:r>
      <w:r>
        <w:rPr>
          <w:rFonts w:asciiTheme="minorEastAsia" w:eastAsiaTheme="minorEastAsia" w:hAnsiTheme="minorEastAsia" w:hint="eastAsia"/>
          <w:b/>
          <w:sz w:val="21"/>
          <w:szCs w:val="21"/>
        </w:rPr>
        <w:t>不足</w:t>
      </w:r>
      <w:r>
        <w:rPr>
          <w:rFonts w:asciiTheme="minorEastAsia" w:eastAsiaTheme="minorEastAsia" w:hAnsiTheme="minorEastAsia"/>
          <w:b/>
          <w:sz w:val="21"/>
          <w:szCs w:val="21"/>
        </w:rPr>
        <w:t>的投标</w:t>
      </w:r>
      <w:r>
        <w:rPr>
          <w:rFonts w:asciiTheme="minorEastAsia" w:eastAsiaTheme="minorEastAsia" w:hAnsiTheme="minorEastAsia" w:hint="eastAsia"/>
          <w:b/>
          <w:sz w:val="21"/>
          <w:szCs w:val="21"/>
        </w:rPr>
        <w:t>文件</w:t>
      </w:r>
      <w:r>
        <w:rPr>
          <w:rFonts w:asciiTheme="minorEastAsia" w:eastAsiaTheme="minorEastAsia" w:hAnsiTheme="minorEastAsia"/>
          <w:b/>
          <w:sz w:val="21"/>
          <w:szCs w:val="21"/>
        </w:rPr>
        <w:t>将被拒绝。</w:t>
      </w:r>
    </w:p>
    <w:p w:rsidR="001D74A2" w:rsidRDefault="00C04F07">
      <w:pPr>
        <w:pStyle w:val="a4"/>
        <w:widowControl w:val="0"/>
        <w:tabs>
          <w:tab w:val="clear" w:pos="454"/>
        </w:tabs>
        <w:adjustRightInd w:val="0"/>
        <w:snapToGrid w:val="0"/>
        <w:spacing w:afterLines="0" w:line="400" w:lineRule="exact"/>
        <w:ind w:left="0"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在特殊情况下，招标人可与投标人协商延长投标书的有效期，这种要求和答复均以书面形式进行。</w:t>
      </w:r>
    </w:p>
    <w:p w:rsidR="001D74A2" w:rsidRDefault="00C04F07">
      <w:pPr>
        <w:adjustRightInd w:val="0"/>
        <w:snapToGrid w:val="0"/>
        <w:spacing w:line="400" w:lineRule="exact"/>
        <w:ind w:firstLineChars="200" w:firstLine="420"/>
        <w:jc w:val="left"/>
        <w:outlineLvl w:val="0"/>
        <w:rPr>
          <w:rFonts w:asciiTheme="minorEastAsia" w:eastAsiaTheme="minorEastAsia" w:hAnsiTheme="minorEastAsia"/>
          <w:b/>
          <w:szCs w:val="21"/>
        </w:rPr>
      </w:pPr>
      <w:bookmarkStart w:id="54" w:name="_Toc27729"/>
      <w:bookmarkStart w:id="55" w:name="_Toc13025"/>
      <w:bookmarkStart w:id="56" w:name="_Toc99358855"/>
      <w:bookmarkStart w:id="57" w:name="_Toc99358925"/>
      <w:bookmarkStart w:id="58" w:name="_Toc96070402"/>
      <w:bookmarkStart w:id="59" w:name="_Toc23525"/>
      <w:bookmarkStart w:id="60" w:name="_Toc527495480"/>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投标人可拒绝接受延期要求而不会导致投标保证金被没收。同意延长有效期的投标人需要相应延</w:t>
      </w:r>
      <w:r>
        <w:rPr>
          <w:rFonts w:asciiTheme="minorEastAsia" w:eastAsiaTheme="minorEastAsia" w:hAnsiTheme="minorEastAsia"/>
          <w:szCs w:val="21"/>
        </w:rPr>
        <w:lastRenderedPageBreak/>
        <w:t>长投标保证金的有效期，但不能修改投标文件。</w:t>
      </w:r>
      <w:bookmarkEnd w:id="54"/>
      <w:bookmarkEnd w:id="55"/>
      <w:bookmarkEnd w:id="56"/>
      <w:bookmarkEnd w:id="57"/>
      <w:bookmarkEnd w:id="58"/>
      <w:bookmarkEnd w:id="59"/>
      <w:bookmarkEnd w:id="60"/>
    </w:p>
    <w:p w:rsidR="001D74A2" w:rsidRDefault="00C04F07">
      <w:pPr>
        <w:adjustRightInd w:val="0"/>
        <w:snapToGrid w:val="0"/>
        <w:spacing w:line="400" w:lineRule="exact"/>
        <w:ind w:firstLineChars="200" w:firstLine="420"/>
        <w:jc w:val="left"/>
        <w:outlineLvl w:val="0"/>
        <w:rPr>
          <w:rFonts w:asciiTheme="minorEastAsia" w:eastAsiaTheme="minorEastAsia" w:hAnsiTheme="minorEastAsia"/>
          <w:b/>
          <w:szCs w:val="21"/>
        </w:rPr>
      </w:pPr>
      <w:bookmarkStart w:id="61" w:name="_Toc19039"/>
      <w:bookmarkStart w:id="62" w:name="_Toc99358926"/>
      <w:bookmarkStart w:id="63" w:name="_Toc96070403"/>
      <w:bookmarkStart w:id="64" w:name="_Toc99358856"/>
      <w:bookmarkStart w:id="65" w:name="_Toc6692"/>
      <w:bookmarkStart w:id="66" w:name="_Toc527495481"/>
      <w:bookmarkStart w:id="67" w:name="_Toc18759"/>
      <w:r>
        <w:rPr>
          <w:rFonts w:asciiTheme="minorEastAsia" w:eastAsiaTheme="minorEastAsia" w:hAnsiTheme="minorEastAsia"/>
          <w:szCs w:val="21"/>
        </w:rPr>
        <w:t>4</w:t>
      </w:r>
      <w:r>
        <w:rPr>
          <w:rFonts w:asciiTheme="minorEastAsia" w:eastAsiaTheme="minorEastAsia" w:hAnsiTheme="minorEastAsia" w:hint="eastAsia"/>
          <w:szCs w:val="21"/>
        </w:rPr>
        <w:t>.</w:t>
      </w:r>
      <w:r>
        <w:rPr>
          <w:rFonts w:asciiTheme="minorEastAsia" w:eastAsiaTheme="minorEastAsia" w:hAnsiTheme="minorEastAsia"/>
          <w:szCs w:val="21"/>
        </w:rPr>
        <w:t>中标人的投标文件自开标之日起至合同履行完毕</w:t>
      </w:r>
      <w:proofErr w:type="gramStart"/>
      <w:r>
        <w:rPr>
          <w:rFonts w:asciiTheme="minorEastAsia" w:eastAsiaTheme="minorEastAsia" w:hAnsiTheme="minorEastAsia"/>
          <w:szCs w:val="21"/>
        </w:rPr>
        <w:t>止</w:t>
      </w:r>
      <w:proofErr w:type="gramEnd"/>
      <w:r>
        <w:rPr>
          <w:rFonts w:asciiTheme="minorEastAsia" w:eastAsiaTheme="minorEastAsia" w:hAnsiTheme="minorEastAsia"/>
          <w:szCs w:val="21"/>
        </w:rPr>
        <w:t>均应保持有效。</w:t>
      </w:r>
      <w:bookmarkEnd w:id="61"/>
      <w:bookmarkEnd w:id="62"/>
      <w:bookmarkEnd w:id="63"/>
      <w:bookmarkEnd w:id="64"/>
      <w:bookmarkEnd w:id="65"/>
      <w:bookmarkEnd w:id="66"/>
      <w:bookmarkEnd w:id="67"/>
    </w:p>
    <w:p w:rsidR="001D74A2" w:rsidRDefault="00C04F07">
      <w:pPr>
        <w:adjustRightInd w:val="0"/>
        <w:snapToGrid w:val="0"/>
        <w:spacing w:line="400" w:lineRule="exact"/>
        <w:ind w:firstLineChars="196" w:firstLine="413"/>
        <w:jc w:val="left"/>
        <w:outlineLvl w:val="0"/>
        <w:rPr>
          <w:rFonts w:asciiTheme="minorEastAsia" w:eastAsiaTheme="minorEastAsia" w:hAnsiTheme="minorEastAsia"/>
          <w:b/>
          <w:szCs w:val="21"/>
        </w:rPr>
      </w:pPr>
      <w:bookmarkStart w:id="68" w:name="_Toc96070404"/>
      <w:bookmarkStart w:id="69" w:name="_Toc99358857"/>
      <w:bookmarkStart w:id="70" w:name="_Toc8866"/>
      <w:bookmarkStart w:id="71" w:name="_Toc527495482"/>
      <w:bookmarkStart w:id="72" w:name="_Toc29788"/>
      <w:bookmarkStart w:id="73" w:name="_Toc99358927"/>
      <w:bookmarkStart w:id="74" w:name="_Toc1123"/>
      <w:r>
        <w:rPr>
          <w:rFonts w:asciiTheme="minorEastAsia" w:eastAsiaTheme="minorEastAsia" w:hAnsiTheme="minorEastAsia" w:hint="eastAsia"/>
          <w:b/>
          <w:szCs w:val="21"/>
        </w:rPr>
        <w:t>（七）投标保证金</w:t>
      </w:r>
      <w:bookmarkEnd w:id="68"/>
      <w:bookmarkEnd w:id="69"/>
      <w:bookmarkEnd w:id="70"/>
      <w:bookmarkEnd w:id="71"/>
      <w:bookmarkEnd w:id="72"/>
      <w:bookmarkEnd w:id="73"/>
      <w:bookmarkEnd w:id="74"/>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r>
      <w:r>
        <w:rPr>
          <w:rFonts w:asciiTheme="minorEastAsia" w:eastAsiaTheme="minorEastAsia" w:hAnsiTheme="minorEastAsia" w:hint="eastAsia"/>
          <w:szCs w:val="21"/>
        </w:rPr>
        <w:t>★</w:t>
      </w:r>
      <w:r>
        <w:rPr>
          <w:rFonts w:asciiTheme="minorEastAsia" w:eastAsiaTheme="minorEastAsia" w:hAnsiTheme="minorEastAsia"/>
          <w:szCs w:val="21"/>
        </w:rPr>
        <w:t>1.投标人须按规定提交投标保证金。否则，其投标将被拒绝。</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2.保证金形式：</w:t>
      </w:r>
      <w:r>
        <w:rPr>
          <w:rFonts w:asciiTheme="minorEastAsia" w:eastAsiaTheme="minorEastAsia" w:hAnsiTheme="minorEastAsia" w:hint="eastAsia"/>
          <w:szCs w:val="21"/>
        </w:rPr>
        <w:t>电汇或银行转账。</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3.未中标人的投标保证金</w:t>
      </w:r>
      <w:r>
        <w:rPr>
          <w:rFonts w:asciiTheme="minorEastAsia" w:eastAsiaTheme="minorEastAsia" w:hAnsiTheme="minorEastAsia" w:hint="eastAsia"/>
          <w:szCs w:val="21"/>
        </w:rPr>
        <w:t>将</w:t>
      </w:r>
      <w:r>
        <w:rPr>
          <w:rFonts w:asciiTheme="minorEastAsia" w:eastAsiaTheme="minorEastAsia" w:hAnsiTheme="minorEastAsia"/>
          <w:szCs w:val="21"/>
        </w:rPr>
        <w:t>在</w:t>
      </w:r>
      <w:r>
        <w:rPr>
          <w:rFonts w:asciiTheme="minorEastAsia" w:eastAsiaTheme="minorEastAsia" w:hAnsiTheme="minorEastAsia" w:hint="eastAsia"/>
          <w:szCs w:val="21"/>
        </w:rPr>
        <w:t>中标通知书发出</w:t>
      </w:r>
      <w:r>
        <w:rPr>
          <w:rFonts w:asciiTheme="minorEastAsia" w:eastAsiaTheme="minorEastAsia" w:hAnsiTheme="minorEastAsia"/>
          <w:szCs w:val="21"/>
        </w:rPr>
        <w:t>后5个工作日内</w:t>
      </w:r>
      <w:r>
        <w:rPr>
          <w:rFonts w:asciiTheme="minorEastAsia" w:eastAsiaTheme="minorEastAsia" w:hAnsiTheme="minorEastAsia" w:hint="eastAsia"/>
          <w:szCs w:val="21"/>
        </w:rPr>
        <w:t>无息</w:t>
      </w:r>
      <w:r>
        <w:rPr>
          <w:rFonts w:asciiTheme="minorEastAsia" w:eastAsiaTheme="minorEastAsia" w:hAnsiTheme="minorEastAsia"/>
          <w:szCs w:val="21"/>
        </w:rPr>
        <w:t>退还。</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4.中标人应在中标通知书发出后30</w:t>
      </w:r>
      <w:proofErr w:type="gramStart"/>
      <w:r>
        <w:rPr>
          <w:rFonts w:asciiTheme="minorEastAsia" w:eastAsiaTheme="minorEastAsia" w:hAnsiTheme="minorEastAsia"/>
          <w:szCs w:val="21"/>
        </w:rPr>
        <w:t>日内与</w:t>
      </w:r>
      <w:proofErr w:type="gramEnd"/>
      <w:r>
        <w:rPr>
          <w:rFonts w:asciiTheme="minorEastAsia" w:eastAsiaTheme="minorEastAsia" w:hAnsiTheme="minorEastAsia"/>
          <w:szCs w:val="21"/>
        </w:rPr>
        <w:t>招标人签订合同</w:t>
      </w:r>
      <w:r>
        <w:rPr>
          <w:rFonts w:asciiTheme="minorEastAsia" w:eastAsiaTheme="minorEastAsia" w:hAnsiTheme="minorEastAsia" w:hint="eastAsia"/>
          <w:szCs w:val="21"/>
        </w:rPr>
        <w:t>，中标人的投标保证金在与招标人签订合同后</w:t>
      </w:r>
      <w:r>
        <w:rPr>
          <w:rFonts w:asciiTheme="minorEastAsia" w:eastAsiaTheme="minorEastAsia" w:hAnsiTheme="minorEastAsia"/>
          <w:szCs w:val="21"/>
        </w:rPr>
        <w:t>5个工作日</w:t>
      </w:r>
      <w:r>
        <w:rPr>
          <w:rFonts w:asciiTheme="minorEastAsia" w:eastAsiaTheme="minorEastAsia" w:hAnsiTheme="minorEastAsia" w:hint="eastAsia"/>
          <w:szCs w:val="21"/>
        </w:rPr>
        <w:t>内一次性无息退还给</w:t>
      </w:r>
      <w:r>
        <w:rPr>
          <w:rFonts w:asciiTheme="minorEastAsia" w:eastAsiaTheme="minorEastAsia" w:hAnsiTheme="minorEastAsia"/>
          <w:szCs w:val="21"/>
        </w:rPr>
        <w:t>中标人。</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5.投标人有下列情形之一的，投标保证金将不予退还：</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（1）投标人在投标有效期内撤回投标文件的；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（2）未按规定提交履约保证金</w:t>
      </w:r>
      <w:r>
        <w:rPr>
          <w:rFonts w:asciiTheme="minorEastAsia" w:eastAsiaTheme="minorEastAsia" w:hAnsiTheme="minorEastAsia" w:hint="eastAsia"/>
          <w:szCs w:val="21"/>
        </w:rPr>
        <w:t>（如适用）</w:t>
      </w:r>
      <w:r>
        <w:rPr>
          <w:rFonts w:asciiTheme="minorEastAsia" w:eastAsiaTheme="minorEastAsia" w:hAnsiTheme="minorEastAsia"/>
          <w:szCs w:val="21"/>
        </w:rPr>
        <w:t>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（3）投标人在投标过程中弄虚作假，提供虚假材料的；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（4）中标人无正当理由不与招标人签订合同的；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（5）将中标项目转让给他人或者在投标文件中未说明且未经招标人同意，将中标项目分包给他人的；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（6）拒绝履行合同义务的；</w:t>
      </w:r>
    </w:p>
    <w:p w:rsidR="001D74A2" w:rsidRDefault="00C04F07">
      <w:pPr>
        <w:adjustRightInd w:val="0"/>
        <w:snapToGrid w:val="0"/>
        <w:spacing w:line="400" w:lineRule="exact"/>
        <w:ind w:firstLineChars="196" w:firstLine="412"/>
        <w:jc w:val="left"/>
        <w:rPr>
          <w:rFonts w:asciiTheme="minorEastAsia" w:eastAsiaTheme="minorEastAsia" w:hAnsiTheme="minorEastAsia"/>
          <w:szCs w:val="21"/>
        </w:rPr>
      </w:pPr>
      <w:r>
        <w:rPr>
          <w:rFonts w:asciiTheme="minorEastAsia" w:eastAsiaTheme="minorEastAsia" w:hAnsiTheme="minorEastAsia"/>
          <w:szCs w:val="21"/>
        </w:rPr>
        <w:tab/>
        <w:t>（7）其他严重扰乱招投标程序的</w:t>
      </w:r>
      <w:r>
        <w:rPr>
          <w:rFonts w:asciiTheme="minorEastAsia" w:eastAsiaTheme="minorEastAsia" w:hAnsiTheme="minorEastAsia" w:hint="eastAsia"/>
          <w:szCs w:val="21"/>
        </w:rPr>
        <w:t>。</w:t>
      </w:r>
    </w:p>
    <w:p w:rsidR="001D74A2" w:rsidRDefault="00C04F07">
      <w:pPr>
        <w:adjustRightInd w:val="0"/>
        <w:snapToGrid w:val="0"/>
        <w:spacing w:line="400" w:lineRule="exact"/>
        <w:ind w:firstLineChars="196" w:firstLine="413"/>
        <w:jc w:val="left"/>
        <w:outlineLvl w:val="0"/>
        <w:rPr>
          <w:rFonts w:asciiTheme="minorEastAsia" w:eastAsiaTheme="minorEastAsia" w:hAnsiTheme="minorEastAsia"/>
          <w:b/>
          <w:szCs w:val="21"/>
        </w:rPr>
      </w:pPr>
      <w:bookmarkStart w:id="75" w:name="_Toc99358858"/>
      <w:bookmarkStart w:id="76" w:name="_Toc99358928"/>
      <w:bookmarkStart w:id="77" w:name="_Toc527495483"/>
      <w:bookmarkStart w:id="78" w:name="_Toc16436"/>
      <w:bookmarkStart w:id="79" w:name="_Toc9056"/>
      <w:bookmarkStart w:id="80" w:name="_Toc96070405"/>
      <w:bookmarkStart w:id="81" w:name="_Toc2315"/>
      <w:r>
        <w:rPr>
          <w:rFonts w:asciiTheme="minorEastAsia" w:eastAsiaTheme="minorEastAsia" w:hAnsiTheme="minorEastAsia" w:hint="eastAsia"/>
          <w:b/>
          <w:szCs w:val="21"/>
        </w:rPr>
        <w:t>（八）投标文件的签署</w:t>
      </w:r>
      <w:bookmarkEnd w:id="75"/>
      <w:bookmarkEnd w:id="76"/>
      <w:bookmarkEnd w:id="77"/>
      <w:bookmarkEnd w:id="78"/>
      <w:bookmarkEnd w:id="79"/>
      <w:bookmarkEnd w:id="80"/>
      <w:bookmarkEnd w:id="81"/>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投标人应</w:t>
      </w:r>
      <w:r>
        <w:rPr>
          <w:rFonts w:asciiTheme="minorEastAsia" w:eastAsiaTheme="minorEastAsia" w:hAnsiTheme="minorEastAsia" w:hint="eastAsia"/>
          <w:szCs w:val="21"/>
        </w:rPr>
        <w:t>按</w:t>
      </w:r>
      <w:r>
        <w:rPr>
          <w:rFonts w:asciiTheme="minorEastAsia" w:eastAsiaTheme="minorEastAsia" w:hAnsiTheme="minorEastAsia"/>
          <w:szCs w:val="21"/>
        </w:rPr>
        <w:t>本招标文件规定的格式和顺序编制投标文件</w:t>
      </w:r>
      <w:r>
        <w:rPr>
          <w:rFonts w:asciiTheme="minorEastAsia" w:eastAsiaTheme="minorEastAsia" w:hAnsiTheme="minorEastAsia" w:hint="eastAsia"/>
          <w:szCs w:val="21"/>
        </w:rPr>
        <w:t>并标注页码</w:t>
      </w:r>
      <w:r>
        <w:rPr>
          <w:rFonts w:asciiTheme="minorEastAsia" w:eastAsiaTheme="minorEastAsia" w:hAnsiTheme="minorEastAsia"/>
          <w:szCs w:val="21"/>
        </w:rPr>
        <w:t>，投标文件内容不完整、编排混乱导致投标文件被误读、漏读或者查找不到相关内容的，是投标人的责任。</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 w:val="22"/>
          <w:szCs w:val="22"/>
        </w:rPr>
        <w:t>投标文件须由投标人在规定位置</w:t>
      </w:r>
      <w:proofErr w:type="gramStart"/>
      <w:r>
        <w:rPr>
          <w:rFonts w:asciiTheme="minorEastAsia" w:eastAsiaTheme="minorEastAsia" w:hAnsiTheme="minorEastAsia"/>
          <w:sz w:val="22"/>
          <w:szCs w:val="22"/>
        </w:rPr>
        <w:t>盖</w:t>
      </w:r>
      <w:r>
        <w:rPr>
          <w:rFonts w:asciiTheme="minorEastAsia" w:eastAsiaTheme="minorEastAsia" w:hAnsiTheme="minorEastAsia" w:hint="eastAsia"/>
          <w:sz w:val="22"/>
          <w:szCs w:val="22"/>
        </w:rPr>
        <w:t>电子</w:t>
      </w:r>
      <w:r>
        <w:rPr>
          <w:rFonts w:asciiTheme="minorEastAsia" w:eastAsiaTheme="minorEastAsia" w:hAnsiTheme="minorEastAsia"/>
          <w:sz w:val="22"/>
          <w:szCs w:val="22"/>
        </w:rPr>
        <w:t>章</w:t>
      </w:r>
      <w:proofErr w:type="gramEnd"/>
      <w:r>
        <w:rPr>
          <w:rFonts w:asciiTheme="minorEastAsia" w:eastAsiaTheme="minorEastAsia" w:hAnsiTheme="minorEastAsia"/>
          <w:sz w:val="22"/>
          <w:szCs w:val="22"/>
        </w:rPr>
        <w:t>并由法定代表人或法定代表</w:t>
      </w:r>
      <w:r>
        <w:rPr>
          <w:rFonts w:asciiTheme="minorEastAsia" w:eastAsiaTheme="minorEastAsia" w:hAnsiTheme="minorEastAsia" w:hint="eastAsia"/>
          <w:sz w:val="22"/>
          <w:szCs w:val="22"/>
        </w:rPr>
        <w:t>人的</w:t>
      </w:r>
      <w:r>
        <w:rPr>
          <w:rFonts w:asciiTheme="minorEastAsia" w:eastAsiaTheme="minorEastAsia" w:hAnsiTheme="minorEastAsia"/>
          <w:sz w:val="22"/>
          <w:szCs w:val="22"/>
        </w:rPr>
        <w:t>授权</w:t>
      </w:r>
      <w:r>
        <w:rPr>
          <w:rFonts w:asciiTheme="minorEastAsia" w:eastAsiaTheme="minorEastAsia" w:hAnsiTheme="minorEastAsia" w:hint="eastAsia"/>
          <w:sz w:val="22"/>
          <w:szCs w:val="22"/>
        </w:rPr>
        <w:t>委托</w:t>
      </w:r>
      <w:r>
        <w:rPr>
          <w:rFonts w:asciiTheme="minorEastAsia" w:eastAsiaTheme="minorEastAsia" w:hAnsiTheme="minorEastAsia"/>
          <w:sz w:val="22"/>
          <w:szCs w:val="22"/>
        </w:rPr>
        <w:t>人</w:t>
      </w:r>
      <w:proofErr w:type="gramStart"/>
      <w:r>
        <w:rPr>
          <w:rFonts w:asciiTheme="minorEastAsia" w:eastAsiaTheme="minorEastAsia" w:hAnsiTheme="minorEastAsia" w:hint="eastAsia"/>
          <w:sz w:val="22"/>
          <w:szCs w:val="22"/>
        </w:rPr>
        <w:t>盖电子</w:t>
      </w:r>
      <w:proofErr w:type="gramEnd"/>
      <w:r>
        <w:rPr>
          <w:rFonts w:asciiTheme="minorEastAsia" w:eastAsiaTheme="minorEastAsia" w:hAnsiTheme="minorEastAsia" w:hint="eastAsia"/>
          <w:sz w:val="22"/>
          <w:szCs w:val="22"/>
        </w:rPr>
        <w:t>签名章</w:t>
      </w:r>
      <w:r>
        <w:rPr>
          <w:rFonts w:asciiTheme="minorEastAsia" w:eastAsiaTheme="minorEastAsia" w:hAnsiTheme="minorEastAsia"/>
          <w:sz w:val="22"/>
          <w:szCs w:val="22"/>
        </w:rPr>
        <w:t>，投标人应写全称。</w:t>
      </w:r>
    </w:p>
    <w:p w:rsidR="001D74A2" w:rsidRDefault="00C04F07">
      <w:pPr>
        <w:adjustRightInd w:val="0"/>
        <w:snapToGrid w:val="0"/>
        <w:spacing w:line="400" w:lineRule="exact"/>
        <w:ind w:firstLineChars="196" w:firstLine="413"/>
        <w:jc w:val="left"/>
        <w:outlineLvl w:val="0"/>
        <w:rPr>
          <w:rFonts w:asciiTheme="minorEastAsia" w:eastAsiaTheme="minorEastAsia" w:hAnsiTheme="minorEastAsia"/>
          <w:b/>
          <w:szCs w:val="21"/>
        </w:rPr>
      </w:pPr>
      <w:bookmarkStart w:id="82" w:name="_Toc99358929"/>
      <w:bookmarkStart w:id="83" w:name="_Toc99358859"/>
      <w:r>
        <w:rPr>
          <w:rFonts w:asciiTheme="minorEastAsia" w:eastAsiaTheme="minorEastAsia" w:hAnsiTheme="minorEastAsia" w:hint="eastAsia"/>
          <w:b/>
          <w:szCs w:val="21"/>
        </w:rPr>
        <w:t>（九）投标文件的递交、修改和撤回</w:t>
      </w:r>
      <w:bookmarkEnd w:id="82"/>
      <w:bookmarkEnd w:id="83"/>
    </w:p>
    <w:p w:rsidR="001D74A2" w:rsidRDefault="00C04F07">
      <w:pPr>
        <w:adjustRightInd w:val="0"/>
        <w:snapToGrid w:val="0"/>
        <w:spacing w:line="400" w:lineRule="exact"/>
        <w:ind w:firstLine="420"/>
        <w:jc w:val="left"/>
        <w:rPr>
          <w:rFonts w:ascii="宋体" w:hAnsi="宋体"/>
        </w:rPr>
      </w:pPr>
      <w:r>
        <w:rPr>
          <w:rFonts w:asciiTheme="minorEastAsia" w:eastAsiaTheme="minorEastAsia" w:hAnsiTheme="minorEastAsia"/>
          <w:szCs w:val="21"/>
        </w:rPr>
        <w:t>1.</w:t>
      </w:r>
      <w:r>
        <w:rPr>
          <w:rFonts w:ascii="宋体" w:hAnsi="宋体" w:hint="eastAsia"/>
        </w:rPr>
        <w:t xml:space="preserve"> 投标人应在投标截止时间前递交投标文件。</w:t>
      </w:r>
    </w:p>
    <w:p w:rsidR="001D74A2" w:rsidRDefault="00C04F07">
      <w:pPr>
        <w:adjustRightInd w:val="0"/>
        <w:snapToGrid w:val="0"/>
        <w:spacing w:line="400" w:lineRule="exact"/>
        <w:ind w:firstLine="420"/>
        <w:jc w:val="left"/>
        <w:rPr>
          <w:rFonts w:ascii="宋体" w:hAnsi="宋体"/>
        </w:rPr>
      </w:pPr>
      <w:r>
        <w:rPr>
          <w:rFonts w:hint="eastAsia"/>
        </w:rPr>
        <w:t>2.</w:t>
      </w:r>
      <w:r>
        <w:rPr>
          <w:rFonts w:ascii="宋体" w:hAnsi="宋体" w:hint="eastAsia"/>
        </w:rPr>
        <w:t xml:space="preserve"> 投标人通过</w:t>
      </w:r>
      <w:r>
        <w:rPr>
          <w:rFonts w:asciiTheme="minorEastAsia" w:eastAsiaTheme="minorEastAsia" w:hAnsiTheme="minorEastAsia" w:hint="eastAsia"/>
          <w:szCs w:val="21"/>
        </w:rPr>
        <w:t>电子招标采购平台</w:t>
      </w:r>
      <w:r>
        <w:rPr>
          <w:rFonts w:ascii="宋体" w:hAnsi="宋体" w:hint="eastAsia"/>
        </w:rPr>
        <w:t>递交电子投标文件。</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3.电子投标文件的拒收情形（因招标人或系统原因导致的除外）：</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）投标截止时间后送达（上传）的投标文件、未按招标文件要求上传的；</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（2）投标人未按规定加密的投标文件，应当拒收并提示；</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（3）电子投标文件无法解密的：</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（4）电子投标文件解密后无法正确读取的；</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（5）电子投标文件无法导入成功的。</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4.在投标截止时间前，投标人可以修改或撤回已递交的投标文件，但应以书面形式通知招标人。投标截止时间前未完成投标文件传输的，视为撤回投标文件。</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投标人修改或撤回已递交投标文件的通知，应按要求加盖单位公司印章。电子招标投标交易平台收到通知后，即时向投标人发出确认回执通知。</w:t>
      </w:r>
    </w:p>
    <w:p w:rsidR="001D74A2" w:rsidRDefault="00C04F07">
      <w:pPr>
        <w:adjustRightInd w:val="0"/>
        <w:snapToGrid w:val="0"/>
        <w:spacing w:line="400" w:lineRule="exact"/>
        <w:ind w:firstLineChars="196" w:firstLine="413"/>
        <w:jc w:val="left"/>
        <w:outlineLvl w:val="2"/>
        <w:rPr>
          <w:rFonts w:asciiTheme="minorEastAsia" w:eastAsiaTheme="minorEastAsia" w:hAnsiTheme="minorEastAsia"/>
          <w:b/>
          <w:szCs w:val="21"/>
        </w:rPr>
      </w:pPr>
      <w:r>
        <w:rPr>
          <w:rFonts w:asciiTheme="minorEastAsia" w:eastAsiaTheme="minorEastAsia" w:hAnsiTheme="minorEastAsia" w:hint="eastAsia"/>
          <w:b/>
          <w:szCs w:val="21"/>
        </w:rPr>
        <w:lastRenderedPageBreak/>
        <w:t>（十）投标无效的情形</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w:t>
      </w:r>
      <w:proofErr w:type="gramStart"/>
      <w:r>
        <w:rPr>
          <w:rFonts w:asciiTheme="minorEastAsia" w:eastAsiaTheme="minorEastAsia" w:hAnsiTheme="minorEastAsia" w:hint="eastAsia"/>
          <w:bCs/>
          <w:szCs w:val="21"/>
        </w:rPr>
        <w:t>不</w:t>
      </w:r>
      <w:proofErr w:type="gramEnd"/>
      <w:r>
        <w:rPr>
          <w:rFonts w:asciiTheme="minorEastAsia" w:eastAsiaTheme="minorEastAsia" w:hAnsiTheme="minorEastAsia" w:hint="eastAsia"/>
          <w:bCs/>
          <w:szCs w:val="21"/>
        </w:rPr>
        <w:t>补正或经补正后仍不符合招标文件要求的，应认定其投标无效。投标人修改、补正投标文件后，不影响评标委员会对其投标文件所作的评价和评分结果。</w:t>
      </w:r>
    </w:p>
    <w:p w:rsidR="001D74A2" w:rsidRDefault="00C04F07">
      <w:pPr>
        <w:adjustRightInd w:val="0"/>
        <w:snapToGrid w:val="0"/>
        <w:spacing w:line="400" w:lineRule="exact"/>
        <w:ind w:firstLineChars="200" w:firstLine="404"/>
        <w:jc w:val="left"/>
        <w:rPr>
          <w:rFonts w:asciiTheme="minorEastAsia" w:eastAsiaTheme="minorEastAsia" w:hAnsiTheme="minorEastAsia"/>
          <w:b/>
          <w:bCs/>
          <w:szCs w:val="21"/>
        </w:rPr>
      </w:pPr>
      <w:r>
        <w:rPr>
          <w:rFonts w:asciiTheme="minorEastAsia" w:eastAsiaTheme="minorEastAsia" w:hAnsiTheme="minorEastAsia" w:hint="eastAsia"/>
          <w:spacing w:val="-4"/>
          <w:szCs w:val="21"/>
        </w:rPr>
        <w:t>★</w:t>
      </w:r>
      <w:bookmarkStart w:id="84" w:name="OLE_LINK4"/>
      <w:r>
        <w:rPr>
          <w:rFonts w:asciiTheme="minorEastAsia" w:eastAsiaTheme="minorEastAsia" w:hAnsiTheme="minorEastAsia"/>
          <w:b/>
          <w:bCs/>
          <w:szCs w:val="21"/>
        </w:rPr>
        <w:t>在</w:t>
      </w:r>
      <w:r>
        <w:rPr>
          <w:rFonts w:asciiTheme="minorEastAsia" w:eastAsiaTheme="minorEastAsia" w:hAnsiTheme="minorEastAsia" w:hint="eastAsia"/>
          <w:b/>
          <w:bCs/>
          <w:szCs w:val="21"/>
        </w:rPr>
        <w:t>初步评审</w:t>
      </w:r>
      <w:r>
        <w:rPr>
          <w:rFonts w:asciiTheme="minorEastAsia" w:eastAsiaTheme="minorEastAsia" w:hAnsiTheme="minorEastAsia"/>
          <w:b/>
          <w:bCs/>
          <w:szCs w:val="21"/>
        </w:rPr>
        <w:t>时，如发现下列情形之一的，投标文件将被视为无效</w:t>
      </w:r>
      <w:bookmarkEnd w:id="84"/>
      <w:r>
        <w:rPr>
          <w:rFonts w:asciiTheme="minorEastAsia" w:eastAsiaTheme="minorEastAsia" w:hAnsiTheme="minorEastAsia"/>
          <w:b/>
          <w:bCs/>
          <w:szCs w:val="21"/>
        </w:rPr>
        <w:t>：</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1.在</w:t>
      </w:r>
      <w:proofErr w:type="gramStart"/>
      <w:r>
        <w:rPr>
          <w:rFonts w:asciiTheme="minorEastAsia" w:eastAsiaTheme="minorEastAsia" w:hAnsiTheme="minorEastAsia" w:hint="eastAsia"/>
          <w:bCs/>
          <w:sz w:val="21"/>
          <w:szCs w:val="21"/>
        </w:rPr>
        <w:t>资审文件</w:t>
      </w:r>
      <w:proofErr w:type="gramEnd"/>
      <w:r>
        <w:rPr>
          <w:rFonts w:asciiTheme="minorEastAsia" w:eastAsiaTheme="minorEastAsia" w:hAnsiTheme="minorEastAsia" w:hint="eastAsia"/>
          <w:bCs/>
          <w:sz w:val="21"/>
          <w:szCs w:val="21"/>
        </w:rPr>
        <w:t>和商务技术标评审时，如发现下列情形之一的，投标文件将被视为无效：</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（1）投标人的资格条件不符合招标文件要求的。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（2）投标人未提交投标保证金或保证金金额不足，投标保证金形式不符合招标文件要求的。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（3）投标文件未按招标文件要求签字盖章的。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（4）投标有效期不足的。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（5）未按招标文件要求格式编制或未上传完整的</w:t>
      </w:r>
      <w:proofErr w:type="gramStart"/>
      <w:r>
        <w:rPr>
          <w:rFonts w:asciiTheme="minorEastAsia" w:eastAsiaTheme="minorEastAsia" w:hAnsiTheme="minorEastAsia" w:hint="eastAsia"/>
          <w:bCs/>
          <w:sz w:val="21"/>
          <w:szCs w:val="21"/>
        </w:rPr>
        <w:t>资审文件</w:t>
      </w:r>
      <w:proofErr w:type="gramEnd"/>
      <w:r>
        <w:rPr>
          <w:rFonts w:asciiTheme="minorEastAsia" w:eastAsiaTheme="minorEastAsia" w:hAnsiTheme="minorEastAsia" w:hint="eastAsia"/>
          <w:bCs/>
          <w:sz w:val="21"/>
          <w:szCs w:val="21"/>
        </w:rPr>
        <w:t>和商务技术标。</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（6）与招标文件有重大偏离，投标文件不满足招标文件及澄清文件中实质性条款的。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（7）经评标小组认定为串标投标或弄虚作假或有违反有关招投标法律、法规、规章行为的。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（8）不同投标人的电子投标文件编制时的计算机件信息中网卡MAC 地址（如有）、硬盘（含移动存储介质）序列号（0ptane 0000、01000000</w:t>
      </w:r>
      <w:proofErr w:type="gramStart"/>
      <w:r>
        <w:rPr>
          <w:rFonts w:asciiTheme="minorEastAsia" w:eastAsiaTheme="minorEastAsia" w:hAnsiTheme="minorEastAsia" w:hint="eastAsia"/>
          <w:bCs/>
          <w:sz w:val="21"/>
          <w:szCs w:val="21"/>
        </w:rPr>
        <w:t xml:space="preserve"> 0000 0000</w:t>
      </w:r>
      <w:proofErr w:type="gramEnd"/>
      <w:r>
        <w:rPr>
          <w:rFonts w:asciiTheme="minorEastAsia" w:eastAsiaTheme="minorEastAsia" w:hAnsiTheme="minorEastAsia" w:hint="eastAsia"/>
          <w:bCs/>
          <w:sz w:val="21"/>
          <w:szCs w:val="21"/>
        </w:rPr>
        <w:t xml:space="preserve"> 序列号除外）、互联网接入IP地址相同。</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（9）</w:t>
      </w:r>
      <w:proofErr w:type="gramStart"/>
      <w:r>
        <w:rPr>
          <w:rFonts w:asciiTheme="minorEastAsia" w:eastAsiaTheme="minorEastAsia" w:hAnsiTheme="minorEastAsia" w:hint="eastAsia"/>
          <w:bCs/>
          <w:sz w:val="21"/>
          <w:szCs w:val="21"/>
        </w:rPr>
        <w:t>资审文件</w:t>
      </w:r>
      <w:proofErr w:type="gramEnd"/>
      <w:r>
        <w:rPr>
          <w:rFonts w:asciiTheme="minorEastAsia" w:eastAsiaTheme="minorEastAsia" w:hAnsiTheme="minorEastAsia" w:hint="eastAsia"/>
          <w:bCs/>
          <w:sz w:val="21"/>
          <w:szCs w:val="21"/>
        </w:rPr>
        <w:t>和商务技术标中出现“价格标”内容或投标报价。</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（10）投标文件实质上没有响应招标文件要求的。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（11）投标文件中附有招标人不能接受的条件的。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2.在价格标评审时，如发现下列情形之一的，投标文件将被视为无效：</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（1）未按招标文件要求格式编制或未上传完整的价格标。</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（2）投标文件未按招标文件要求签字盖章的。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（3）超过最高限价的。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（4）在评标过程中，评标委员会发现投标人的报价明显低于其他投标报价，使得其投标报价可能低于其个别成本的，应当要求该投标人</w:t>
      </w:r>
      <w:proofErr w:type="gramStart"/>
      <w:r>
        <w:rPr>
          <w:rFonts w:asciiTheme="minorEastAsia" w:eastAsiaTheme="minorEastAsia" w:hAnsiTheme="minorEastAsia" w:hint="eastAsia"/>
          <w:bCs/>
          <w:sz w:val="21"/>
          <w:szCs w:val="21"/>
        </w:rPr>
        <w:t>作出</w:t>
      </w:r>
      <w:proofErr w:type="gramEnd"/>
      <w:r>
        <w:rPr>
          <w:rFonts w:asciiTheme="minorEastAsia" w:eastAsiaTheme="minorEastAsia" w:hAnsiTheme="minorEastAsia" w:hint="eastAsia"/>
          <w:bCs/>
          <w:sz w:val="21"/>
          <w:szCs w:val="21"/>
        </w:rPr>
        <w:t>说明并提供相关证明材料。投标人不能合理说明或者不能提供相关证明材料的，由评标委员会认定该投标人以低于成本报价竞标，其投标作无效标处理。</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（5）投标文件实质上没有响应招标文件要求的。</w:t>
      </w:r>
    </w:p>
    <w:p w:rsidR="001D74A2" w:rsidRDefault="00C04F07">
      <w:pPr>
        <w:pStyle w:val="ae"/>
        <w:adjustRightInd w:val="0"/>
        <w:snapToGrid w:val="0"/>
        <w:spacing w:line="400" w:lineRule="exact"/>
        <w:ind w:firstLineChars="196" w:firstLine="396"/>
        <w:jc w:val="left"/>
        <w:outlineLvl w:val="1"/>
        <w:rPr>
          <w:rFonts w:asciiTheme="minorEastAsia" w:eastAsiaTheme="minorEastAsia" w:hAnsiTheme="minorEastAsia"/>
          <w:bCs/>
          <w:sz w:val="21"/>
          <w:szCs w:val="21"/>
        </w:rPr>
      </w:pPr>
      <w:r>
        <w:rPr>
          <w:rFonts w:asciiTheme="minorEastAsia" w:eastAsiaTheme="minorEastAsia" w:hAnsiTheme="minorEastAsia" w:hint="eastAsia"/>
          <w:bCs/>
          <w:sz w:val="21"/>
          <w:szCs w:val="21"/>
        </w:rPr>
        <w:t>（6）投标文件中附有招标人不能接受的条件的。</w:t>
      </w:r>
    </w:p>
    <w:p w:rsidR="001D74A2" w:rsidRDefault="00C04F07">
      <w:pPr>
        <w:pStyle w:val="ae"/>
        <w:adjustRightInd w:val="0"/>
        <w:snapToGrid w:val="0"/>
        <w:spacing w:line="400" w:lineRule="exact"/>
        <w:ind w:firstLineChars="196" w:firstLine="398"/>
        <w:jc w:val="left"/>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四、重新招标</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1.至招标文件下载截止时间止，下载招标文件的投标人少于</w:t>
      </w:r>
      <w:r>
        <w:rPr>
          <w:rFonts w:asciiTheme="minorEastAsia" w:eastAsiaTheme="minorEastAsia" w:hAnsiTheme="minorEastAsia"/>
          <w:bCs/>
          <w:szCs w:val="21"/>
        </w:rPr>
        <w:t>3</w:t>
      </w:r>
      <w:r>
        <w:rPr>
          <w:rFonts w:asciiTheme="minorEastAsia" w:eastAsiaTheme="minorEastAsia" w:hAnsiTheme="minorEastAsia" w:hint="eastAsia"/>
          <w:bCs/>
          <w:szCs w:val="21"/>
        </w:rPr>
        <w:t>个的。</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2.投标截止时间止，投标人少于</w:t>
      </w:r>
      <w:r>
        <w:rPr>
          <w:rFonts w:asciiTheme="minorEastAsia" w:eastAsiaTheme="minorEastAsia" w:hAnsiTheme="minorEastAsia"/>
          <w:bCs/>
          <w:szCs w:val="21"/>
        </w:rPr>
        <w:t>3</w:t>
      </w:r>
      <w:r>
        <w:rPr>
          <w:rFonts w:asciiTheme="minorEastAsia" w:eastAsiaTheme="minorEastAsia" w:hAnsiTheme="minorEastAsia" w:hint="eastAsia"/>
          <w:bCs/>
          <w:szCs w:val="21"/>
        </w:rPr>
        <w:t>个的。</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3.经评审，当有效标不足</w:t>
      </w:r>
      <w:r>
        <w:rPr>
          <w:rFonts w:asciiTheme="minorEastAsia" w:eastAsiaTheme="minorEastAsia" w:hAnsiTheme="minorEastAsia"/>
          <w:bCs/>
          <w:szCs w:val="21"/>
        </w:rPr>
        <w:t>3</w:t>
      </w:r>
      <w:r>
        <w:rPr>
          <w:rFonts w:asciiTheme="minorEastAsia" w:eastAsiaTheme="minorEastAsia" w:hAnsiTheme="minorEastAsia" w:hint="eastAsia"/>
          <w:bCs/>
          <w:szCs w:val="21"/>
        </w:rPr>
        <w:t>个而使招投标失去竞争时，评标委员会可以否决全部投标；当评标委员会认为剩下的有效标仍存在竞争性时，可以按原评审方法继续进行评标。</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4.中标候选人均未与招标人签订合同的。</w:t>
      </w:r>
    </w:p>
    <w:p w:rsidR="001D74A2" w:rsidRDefault="00C04F07">
      <w:pPr>
        <w:pStyle w:val="ae"/>
        <w:adjustRightInd w:val="0"/>
        <w:snapToGrid w:val="0"/>
        <w:spacing w:line="400" w:lineRule="exact"/>
        <w:ind w:firstLineChars="196" w:firstLine="398"/>
        <w:jc w:val="left"/>
        <w:outlineLvl w:val="1"/>
        <w:rPr>
          <w:rFonts w:asciiTheme="minorEastAsia" w:eastAsiaTheme="minorEastAsia" w:hAnsiTheme="minorEastAsia"/>
          <w:b/>
          <w:snapToGrid w:val="0"/>
          <w:sz w:val="21"/>
          <w:szCs w:val="21"/>
        </w:rPr>
      </w:pPr>
      <w:r>
        <w:rPr>
          <w:rFonts w:asciiTheme="minorEastAsia" w:eastAsiaTheme="minorEastAsia" w:hAnsiTheme="minorEastAsia" w:hint="eastAsia"/>
          <w:b/>
          <w:sz w:val="21"/>
          <w:szCs w:val="21"/>
        </w:rPr>
        <w:t>五、开标</w:t>
      </w:r>
    </w:p>
    <w:p w:rsidR="001D74A2" w:rsidRDefault="00C04F07">
      <w:pPr>
        <w:adjustRightInd w:val="0"/>
        <w:snapToGrid w:val="0"/>
        <w:spacing w:line="400" w:lineRule="exact"/>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1.招标人将在规定的时间和地点进行开标，投标人的法定代表人或其授权代表应在投标截止时间之后三十分钟内在“浙江海港投标管家”工具端—进入项目—开标—远程开标模块，进行开标结果确定，如</w:t>
      </w:r>
      <w:proofErr w:type="gramStart"/>
      <w:r>
        <w:rPr>
          <w:rFonts w:asciiTheme="minorEastAsia" w:eastAsiaTheme="minorEastAsia" w:hAnsiTheme="minorEastAsia" w:hint="eastAsia"/>
          <w:bCs/>
          <w:szCs w:val="21"/>
        </w:rPr>
        <w:t>超时未</w:t>
      </w:r>
      <w:proofErr w:type="gramEnd"/>
      <w:r>
        <w:rPr>
          <w:rFonts w:asciiTheme="minorEastAsia" w:eastAsiaTheme="minorEastAsia" w:hAnsiTheme="minorEastAsia" w:hint="eastAsia"/>
          <w:bCs/>
          <w:szCs w:val="21"/>
        </w:rPr>
        <w:t>确认，视作投标人已对开标结果确认无误。</w:t>
      </w:r>
    </w:p>
    <w:p w:rsidR="001D74A2" w:rsidRDefault="00C04F07">
      <w:pPr>
        <w:pStyle w:val="Style3"/>
        <w:adjustRightInd w:val="0"/>
        <w:snapToGrid w:val="0"/>
        <w:spacing w:line="400" w:lineRule="exact"/>
        <w:rPr>
          <w:rFonts w:asciiTheme="minorEastAsia" w:eastAsiaTheme="minorEastAsia" w:hAnsiTheme="minorEastAsia"/>
          <w:bCs/>
          <w:szCs w:val="21"/>
        </w:rPr>
      </w:pPr>
      <w:r>
        <w:rPr>
          <w:rFonts w:asciiTheme="minorEastAsia" w:eastAsiaTheme="minorEastAsia" w:hAnsiTheme="minorEastAsia" w:hint="eastAsia"/>
          <w:bCs/>
          <w:szCs w:val="21"/>
        </w:rPr>
        <w:t>2.本项目采用两步开标法。第一阶段先开启各投标人的“资审文件”及“商务技术标”，第二阶段待“资审文件”及“商务技术标”完成评审公布结果后，开启各投标人的“价格标”。</w:t>
      </w:r>
    </w:p>
    <w:p w:rsidR="001D74A2" w:rsidRDefault="00C04F07">
      <w:pPr>
        <w:pStyle w:val="af0"/>
        <w:adjustRightInd w:val="0"/>
        <w:snapToGrid w:val="0"/>
        <w:spacing w:beforeLines="0" w:afterLines="0"/>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六、评标</w:t>
      </w:r>
    </w:p>
    <w:p w:rsidR="001D74A2" w:rsidRDefault="00C04F07">
      <w:pPr>
        <w:pStyle w:val="af0"/>
        <w:adjustRightInd w:val="0"/>
        <w:snapToGrid w:val="0"/>
        <w:spacing w:beforeLines="0" w:afterLines="0"/>
        <w:ind w:leftChars="100" w:left="210" w:firstLineChars="100" w:firstLine="211"/>
        <w:jc w:val="left"/>
        <w:rPr>
          <w:rFonts w:asciiTheme="minorEastAsia" w:eastAsiaTheme="minorEastAsia" w:hAnsiTheme="minorEastAsia"/>
          <w:b/>
          <w:sz w:val="21"/>
          <w:szCs w:val="21"/>
        </w:rPr>
      </w:pPr>
      <w:r>
        <w:rPr>
          <w:rFonts w:asciiTheme="minorEastAsia" w:eastAsiaTheme="minorEastAsia" w:hAnsiTheme="minorEastAsia"/>
          <w:b/>
          <w:sz w:val="21"/>
          <w:szCs w:val="21"/>
        </w:rPr>
        <w:t>（一）组建评标委员会</w:t>
      </w:r>
    </w:p>
    <w:p w:rsidR="001D74A2" w:rsidRDefault="00C04F07">
      <w:pPr>
        <w:pStyle w:val="af0"/>
        <w:adjustRightInd w:val="0"/>
        <w:snapToGrid w:val="0"/>
        <w:spacing w:beforeLines="0" w:afterLines="0"/>
        <w:ind w:firstLineChars="200" w:firstLine="420"/>
        <w:jc w:val="left"/>
        <w:rPr>
          <w:rFonts w:asciiTheme="minorEastAsia" w:eastAsiaTheme="minorEastAsia" w:hAnsiTheme="minorEastAsia"/>
          <w:sz w:val="21"/>
          <w:szCs w:val="21"/>
        </w:rPr>
      </w:pPr>
      <w:r>
        <w:rPr>
          <w:rFonts w:asciiTheme="minorEastAsia" w:eastAsiaTheme="minorEastAsia" w:hAnsiTheme="minorEastAsia"/>
          <w:sz w:val="21"/>
          <w:szCs w:val="21"/>
        </w:rPr>
        <w:t>本项目评标委员会由评审专家</w:t>
      </w:r>
      <w:r>
        <w:rPr>
          <w:rFonts w:asciiTheme="minorEastAsia" w:eastAsiaTheme="minorEastAsia" w:hAnsiTheme="minorEastAsia" w:hint="eastAsia"/>
          <w:sz w:val="21"/>
          <w:szCs w:val="21"/>
        </w:rPr>
        <w:t>和招标人代表共5人</w:t>
      </w:r>
      <w:r>
        <w:rPr>
          <w:rFonts w:asciiTheme="minorEastAsia" w:eastAsiaTheme="minorEastAsia" w:hAnsiTheme="minorEastAsia"/>
          <w:sz w:val="21"/>
          <w:szCs w:val="21"/>
        </w:rPr>
        <w:t>组成。</w:t>
      </w:r>
    </w:p>
    <w:p w:rsidR="001D74A2" w:rsidRDefault="00C04F07">
      <w:pPr>
        <w:pStyle w:val="af0"/>
        <w:adjustRightInd w:val="0"/>
        <w:snapToGrid w:val="0"/>
        <w:spacing w:beforeLines="0" w:afterLines="0"/>
        <w:ind w:leftChars="100" w:left="210" w:firstLineChars="100" w:firstLine="211"/>
        <w:jc w:val="left"/>
        <w:rPr>
          <w:rFonts w:asciiTheme="minorEastAsia" w:eastAsiaTheme="minorEastAsia" w:hAnsiTheme="minorEastAsia"/>
          <w:b/>
          <w:sz w:val="21"/>
          <w:szCs w:val="21"/>
        </w:rPr>
      </w:pPr>
      <w:r>
        <w:rPr>
          <w:rFonts w:asciiTheme="minorEastAsia" w:eastAsiaTheme="minorEastAsia" w:hAnsiTheme="minorEastAsia"/>
          <w:b/>
          <w:sz w:val="21"/>
          <w:szCs w:val="21"/>
        </w:rPr>
        <w:t>（二）评标的方式</w:t>
      </w:r>
    </w:p>
    <w:p w:rsidR="001D74A2" w:rsidRDefault="00C04F07">
      <w:pPr>
        <w:pStyle w:val="af0"/>
        <w:adjustRightInd w:val="0"/>
        <w:snapToGrid w:val="0"/>
        <w:spacing w:beforeLines="0" w:afterLines="0"/>
        <w:ind w:leftChars="100" w:left="210" w:firstLineChars="100" w:firstLine="210"/>
        <w:jc w:val="left"/>
        <w:rPr>
          <w:rFonts w:asciiTheme="minorEastAsia" w:eastAsiaTheme="minorEastAsia" w:hAnsiTheme="minorEastAsia"/>
          <w:sz w:val="21"/>
          <w:szCs w:val="21"/>
        </w:rPr>
      </w:pPr>
      <w:r>
        <w:rPr>
          <w:rFonts w:asciiTheme="minorEastAsia" w:eastAsiaTheme="minorEastAsia" w:hAnsiTheme="minorEastAsia"/>
          <w:sz w:val="21"/>
          <w:szCs w:val="21"/>
        </w:rPr>
        <w:t>本项目采用不公开方式评标，评标的依据为招标文件和投标文件。</w:t>
      </w:r>
    </w:p>
    <w:p w:rsidR="001D74A2" w:rsidRDefault="00C04F07">
      <w:pPr>
        <w:pStyle w:val="af0"/>
        <w:adjustRightInd w:val="0"/>
        <w:snapToGrid w:val="0"/>
        <w:spacing w:beforeLines="0" w:afterLines="0"/>
        <w:ind w:leftChars="100" w:left="210" w:firstLineChars="100" w:firstLine="211"/>
        <w:jc w:val="left"/>
        <w:rPr>
          <w:rFonts w:asciiTheme="minorEastAsia" w:eastAsiaTheme="minorEastAsia" w:hAnsiTheme="minorEastAsia"/>
          <w:b/>
          <w:sz w:val="21"/>
          <w:szCs w:val="21"/>
        </w:rPr>
      </w:pPr>
      <w:r>
        <w:rPr>
          <w:rFonts w:asciiTheme="minorEastAsia" w:eastAsiaTheme="minorEastAsia" w:hAnsiTheme="minorEastAsia"/>
          <w:b/>
          <w:sz w:val="21"/>
          <w:szCs w:val="21"/>
        </w:rPr>
        <w:t>（三）</w:t>
      </w:r>
      <w:r>
        <w:rPr>
          <w:rFonts w:asciiTheme="minorEastAsia" w:eastAsiaTheme="minorEastAsia" w:hAnsiTheme="minorEastAsia"/>
          <w:b/>
          <w:bCs/>
          <w:sz w:val="21"/>
          <w:szCs w:val="21"/>
        </w:rPr>
        <w:t>评标程序</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本项目评标程序具体详见“第四章评标办法及评分标准：三、评标程序”。</w:t>
      </w:r>
    </w:p>
    <w:p w:rsidR="001D74A2" w:rsidRDefault="00C04F07">
      <w:pPr>
        <w:adjustRightInd w:val="0"/>
        <w:snapToGrid w:val="0"/>
        <w:spacing w:line="400" w:lineRule="exact"/>
        <w:ind w:firstLineChars="200" w:firstLine="422"/>
        <w:jc w:val="left"/>
        <w:rPr>
          <w:rFonts w:asciiTheme="minorEastAsia" w:eastAsiaTheme="minorEastAsia" w:hAnsiTheme="minorEastAsia"/>
          <w:b/>
          <w:bCs/>
          <w:szCs w:val="21"/>
        </w:rPr>
      </w:pPr>
      <w:r>
        <w:rPr>
          <w:rFonts w:asciiTheme="minorEastAsia" w:eastAsiaTheme="minorEastAsia" w:hAnsiTheme="minorEastAsia" w:hint="eastAsia"/>
          <w:b/>
          <w:bCs/>
          <w:szCs w:val="21"/>
        </w:rPr>
        <w:t>（四）澄清问题的形式</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对投标文件中含义不明确、同类问题表述不一致或者有明显文字和计算错误的内容，评标委员会可要求投标人</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必要的澄清、说明或者纠正。投标人的澄清、说明或者补正应当采用书面形式，由其授权代表签字或盖章确认，并不得超出投标文件的范围或者改变投标文件的实质性内容。</w:t>
      </w:r>
    </w:p>
    <w:p w:rsidR="001D74A2" w:rsidRDefault="00C04F07">
      <w:pPr>
        <w:pStyle w:val="af0"/>
        <w:tabs>
          <w:tab w:val="left" w:pos="630"/>
        </w:tabs>
        <w:adjustRightInd w:val="0"/>
        <w:snapToGrid w:val="0"/>
        <w:spacing w:beforeLines="0" w:afterLines="0"/>
        <w:ind w:firstLineChars="196" w:firstLine="413"/>
        <w:jc w:val="left"/>
        <w:rPr>
          <w:rFonts w:asciiTheme="minorEastAsia" w:eastAsiaTheme="minorEastAsia" w:hAnsiTheme="minorEastAsia"/>
          <w:b/>
          <w:sz w:val="21"/>
          <w:szCs w:val="21"/>
        </w:rPr>
      </w:pPr>
      <w:r>
        <w:rPr>
          <w:rFonts w:asciiTheme="minorEastAsia" w:eastAsiaTheme="minorEastAsia" w:hAnsiTheme="minorEastAsia"/>
          <w:b/>
          <w:bCs/>
          <w:sz w:val="21"/>
          <w:szCs w:val="21"/>
        </w:rPr>
        <w:t>（五）</w:t>
      </w:r>
      <w:r>
        <w:rPr>
          <w:rFonts w:asciiTheme="minorEastAsia" w:eastAsiaTheme="minorEastAsia" w:hAnsiTheme="minorEastAsia"/>
          <w:b/>
          <w:sz w:val="21"/>
          <w:szCs w:val="21"/>
        </w:rPr>
        <w:t>评标原则和评标办法</w:t>
      </w:r>
    </w:p>
    <w:p w:rsidR="001D74A2" w:rsidRDefault="00C04F07">
      <w:pPr>
        <w:pStyle w:val="af0"/>
        <w:adjustRightInd w:val="0"/>
        <w:snapToGrid w:val="0"/>
        <w:spacing w:beforeLines="0" w:afterLines="0"/>
        <w:ind w:firstLineChars="200" w:firstLine="420"/>
        <w:jc w:val="left"/>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1D74A2" w:rsidRDefault="00C04F07">
      <w:pPr>
        <w:pStyle w:val="af0"/>
        <w:adjustRightInd w:val="0"/>
        <w:snapToGrid w:val="0"/>
        <w:spacing w:beforeLines="0" w:afterLines="0"/>
        <w:ind w:firstLineChars="200" w:firstLine="420"/>
        <w:jc w:val="left"/>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评标办法。本项目评标办法是</w:t>
      </w:r>
      <w:r>
        <w:rPr>
          <w:rFonts w:asciiTheme="minorEastAsia" w:eastAsiaTheme="minorEastAsia" w:hAnsiTheme="minorEastAsia" w:hint="eastAsia"/>
          <w:sz w:val="21"/>
          <w:szCs w:val="21"/>
          <w:u w:val="single"/>
        </w:rPr>
        <w:t>综合评分法</w:t>
      </w:r>
      <w:r>
        <w:rPr>
          <w:rFonts w:asciiTheme="minorEastAsia" w:eastAsiaTheme="minorEastAsia" w:hAnsiTheme="minorEastAsia"/>
          <w:sz w:val="21"/>
          <w:szCs w:val="21"/>
        </w:rPr>
        <w:t>，具体评标内容及评分标准等详见第四章：评标办法及评分标准。</w:t>
      </w:r>
    </w:p>
    <w:p w:rsidR="001D74A2" w:rsidRDefault="00C04F07">
      <w:pPr>
        <w:pStyle w:val="af0"/>
        <w:adjustRightInd w:val="0"/>
        <w:snapToGrid w:val="0"/>
        <w:spacing w:beforeLines="0" w:afterLines="0"/>
        <w:ind w:firstLineChars="196" w:firstLine="413"/>
        <w:jc w:val="left"/>
        <w:rPr>
          <w:rFonts w:asciiTheme="minorEastAsia" w:eastAsiaTheme="minorEastAsia" w:hAnsiTheme="minorEastAsia"/>
          <w:b/>
          <w:sz w:val="21"/>
          <w:szCs w:val="21"/>
        </w:rPr>
      </w:pPr>
      <w:r>
        <w:rPr>
          <w:rFonts w:asciiTheme="minorEastAsia" w:eastAsiaTheme="minorEastAsia" w:hAnsiTheme="minorEastAsia"/>
          <w:b/>
          <w:sz w:val="21"/>
          <w:szCs w:val="21"/>
        </w:rPr>
        <w:t>（</w:t>
      </w:r>
      <w:r>
        <w:rPr>
          <w:rFonts w:asciiTheme="minorEastAsia" w:eastAsiaTheme="minorEastAsia" w:hAnsiTheme="minorEastAsia" w:hint="eastAsia"/>
          <w:b/>
          <w:sz w:val="21"/>
          <w:szCs w:val="21"/>
        </w:rPr>
        <w:t>六</w:t>
      </w:r>
      <w:r>
        <w:rPr>
          <w:rFonts w:asciiTheme="minorEastAsia" w:eastAsiaTheme="minorEastAsia" w:hAnsiTheme="minorEastAsia"/>
          <w:b/>
          <w:sz w:val="21"/>
          <w:szCs w:val="21"/>
        </w:rPr>
        <w:t>）评标过程的监控</w:t>
      </w:r>
    </w:p>
    <w:p w:rsidR="001D74A2" w:rsidRDefault="00C04F07">
      <w:pPr>
        <w:pStyle w:val="af0"/>
        <w:adjustRightInd w:val="0"/>
        <w:snapToGrid w:val="0"/>
        <w:spacing w:beforeLines="0" w:afterLines="0"/>
        <w:ind w:firstLineChars="200" w:firstLine="420"/>
        <w:jc w:val="left"/>
        <w:rPr>
          <w:rFonts w:asciiTheme="minorEastAsia" w:eastAsiaTheme="minorEastAsia" w:hAnsiTheme="minorEastAsia"/>
          <w:sz w:val="21"/>
          <w:szCs w:val="21"/>
        </w:rPr>
      </w:pPr>
      <w:r>
        <w:rPr>
          <w:rFonts w:asciiTheme="minorEastAsia" w:eastAsiaTheme="minorEastAsia" w:hAnsiTheme="minorEastAsia"/>
          <w:sz w:val="21"/>
          <w:szCs w:val="21"/>
        </w:rPr>
        <w:t>投标人在评标过程中所进行的</w:t>
      </w:r>
      <w:r>
        <w:rPr>
          <w:rFonts w:asciiTheme="minorEastAsia" w:eastAsiaTheme="minorEastAsia" w:hAnsiTheme="minorEastAsia" w:hint="eastAsia"/>
          <w:sz w:val="21"/>
          <w:szCs w:val="21"/>
        </w:rPr>
        <w:t>试</w:t>
      </w:r>
      <w:r>
        <w:rPr>
          <w:rFonts w:asciiTheme="minorEastAsia" w:eastAsiaTheme="minorEastAsia" w:hAnsiTheme="minorEastAsia"/>
          <w:sz w:val="21"/>
          <w:szCs w:val="21"/>
        </w:rPr>
        <w:t>图影响评标结果的不公正活动，可能导致其投标被拒绝。</w:t>
      </w:r>
    </w:p>
    <w:p w:rsidR="001D74A2" w:rsidRDefault="00C04F07">
      <w:pPr>
        <w:pStyle w:val="af0"/>
        <w:adjustRightInd w:val="0"/>
        <w:snapToGrid w:val="0"/>
        <w:spacing w:beforeLines="0" w:afterLines="0"/>
        <w:ind w:firstLineChars="196" w:firstLine="413"/>
        <w:jc w:val="left"/>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七、中标候选人</w:t>
      </w:r>
    </w:p>
    <w:p w:rsidR="001D74A2" w:rsidRDefault="00C04F07">
      <w:pPr>
        <w:adjustRightInd w:val="0"/>
        <w:snapToGrid w:val="0"/>
        <w:spacing w:line="400" w:lineRule="exact"/>
        <w:ind w:firstLineChars="200" w:firstLine="422"/>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1.评标专家按综合得分由高到低顺序排列，综合得分前一名的投标人作为该项目第一中标候选人，综合得分第二名的投标人作为该项目第二中标候选人</w:t>
      </w:r>
      <w:r>
        <w:rPr>
          <w:rFonts w:ascii="宋体" w:hAnsi="宋体" w:cs="宋体" w:hint="eastAsia"/>
          <w:b/>
          <w:bCs/>
          <w:szCs w:val="21"/>
        </w:rPr>
        <w:t>，综合得分第三名的投标人作为该项目第三中标候选人</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综合得分相同的，按报价由低到高顺序排列，若报价也相同的，抽签决定</w:t>
      </w:r>
      <w:r>
        <w:rPr>
          <w:rFonts w:asciiTheme="minorEastAsia" w:eastAsiaTheme="minorEastAsia" w:hAnsiTheme="minorEastAsia" w:cs="宋体" w:hint="eastAsia"/>
          <w:b/>
          <w:szCs w:val="21"/>
        </w:rPr>
        <w:t>）。招标人根据评标委员会推荐的中标候选人确定中标人。</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中标人拖延、拒签</w:t>
      </w:r>
      <w:r>
        <w:rPr>
          <w:rFonts w:asciiTheme="minorEastAsia" w:eastAsiaTheme="minorEastAsia" w:hAnsiTheme="minorEastAsia" w:hint="eastAsia"/>
          <w:szCs w:val="21"/>
        </w:rPr>
        <w:t>合同或拒交履约保证金</w:t>
      </w:r>
      <w:r>
        <w:rPr>
          <w:rFonts w:asciiTheme="minorEastAsia" w:eastAsiaTheme="minorEastAsia" w:hAnsiTheme="minorEastAsia"/>
          <w:szCs w:val="21"/>
        </w:rPr>
        <w:t>的或</w:t>
      </w:r>
      <w:r>
        <w:rPr>
          <w:rFonts w:asciiTheme="minorEastAsia" w:eastAsiaTheme="minorEastAsia" w:hAnsiTheme="minorEastAsia" w:hint="eastAsia"/>
          <w:sz w:val="22"/>
          <w:szCs w:val="22"/>
        </w:rPr>
        <w:t>在本次招标活动中存在违法违规行为，</w:t>
      </w:r>
      <w:r>
        <w:rPr>
          <w:rFonts w:asciiTheme="minorEastAsia" w:eastAsiaTheme="minorEastAsia" w:hAnsiTheme="minorEastAsia"/>
          <w:szCs w:val="21"/>
        </w:rPr>
        <w:t>将被扣罚投标保证金并取消中标资格。</w:t>
      </w:r>
    </w:p>
    <w:p w:rsidR="001D74A2" w:rsidRDefault="00C04F07">
      <w:pPr>
        <w:adjustRightInd w:val="0"/>
        <w:snapToGrid w:val="0"/>
        <w:spacing w:line="400" w:lineRule="exact"/>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中标候选人放弃中标；因不可抗力提出不能履行合同；或者招标文件规定应当提交履约保证金而在规定的期限内未能提交的；或未能在规定时间内与招标人签订合同的；或者经质疑，招标人审查后，</w:t>
      </w:r>
      <w:r>
        <w:rPr>
          <w:rFonts w:asciiTheme="minorEastAsia" w:eastAsiaTheme="minorEastAsia" w:hAnsiTheme="minorEastAsia" w:hint="eastAsia"/>
          <w:szCs w:val="21"/>
        </w:rPr>
        <w:lastRenderedPageBreak/>
        <w:t>确因中标候选人在本次招标活动中存在违法违规行为或其他原因使质疑成立的，招标人重新招标。</w:t>
      </w:r>
    </w:p>
    <w:p w:rsidR="001D74A2" w:rsidRDefault="00C04F07">
      <w:pPr>
        <w:tabs>
          <w:tab w:val="left" w:pos="540"/>
        </w:tabs>
        <w:adjustRightInd w:val="0"/>
        <w:snapToGrid w:val="0"/>
        <w:spacing w:line="400" w:lineRule="exact"/>
        <w:ind w:firstLineChars="200" w:firstLine="440"/>
        <w:rPr>
          <w:rFonts w:asciiTheme="minorEastAsia" w:eastAsiaTheme="minorEastAsia" w:hAnsiTheme="minorEastAsia" w:cs="宋体"/>
          <w:bCs/>
          <w:sz w:val="22"/>
          <w:szCs w:val="22"/>
        </w:rPr>
      </w:pPr>
      <w:r>
        <w:rPr>
          <w:rFonts w:asciiTheme="minorEastAsia" w:eastAsiaTheme="minorEastAsia" w:hAnsiTheme="minorEastAsia" w:cs="宋体" w:hint="eastAsia"/>
          <w:bCs/>
          <w:sz w:val="22"/>
          <w:szCs w:val="22"/>
        </w:rPr>
        <w:t>4.招标人对决</w:t>
      </w:r>
      <w:proofErr w:type="gramStart"/>
      <w:r>
        <w:rPr>
          <w:rFonts w:asciiTheme="minorEastAsia" w:eastAsiaTheme="minorEastAsia" w:hAnsiTheme="minorEastAsia" w:cs="宋体" w:hint="eastAsia"/>
          <w:bCs/>
          <w:sz w:val="22"/>
          <w:szCs w:val="22"/>
        </w:rPr>
        <w:t>标结果</w:t>
      </w:r>
      <w:proofErr w:type="gramEnd"/>
      <w:r>
        <w:rPr>
          <w:rFonts w:asciiTheme="minorEastAsia" w:eastAsiaTheme="minorEastAsia" w:hAnsiTheme="minorEastAsia" w:cs="宋体" w:hint="eastAsia"/>
          <w:bCs/>
          <w:sz w:val="22"/>
          <w:szCs w:val="22"/>
        </w:rPr>
        <w:t>不做任何解释，也不保证最低报价中标。</w:t>
      </w:r>
    </w:p>
    <w:p w:rsidR="001D74A2" w:rsidRDefault="00C04F07">
      <w:pPr>
        <w:pStyle w:val="af0"/>
        <w:adjustRightInd w:val="0"/>
        <w:snapToGrid w:val="0"/>
        <w:spacing w:beforeLines="0" w:afterLines="0"/>
        <w:ind w:firstLineChars="200" w:firstLine="422"/>
        <w:outlineLvl w:val="1"/>
        <w:rPr>
          <w:rFonts w:asciiTheme="minorEastAsia" w:eastAsiaTheme="minorEastAsia" w:hAnsiTheme="minorEastAsia"/>
          <w:b/>
          <w:sz w:val="21"/>
          <w:szCs w:val="21"/>
        </w:rPr>
      </w:pPr>
      <w:r>
        <w:rPr>
          <w:rFonts w:asciiTheme="minorEastAsia" w:eastAsiaTheme="minorEastAsia" w:hAnsiTheme="minorEastAsia" w:hint="eastAsia"/>
          <w:b/>
          <w:sz w:val="21"/>
          <w:szCs w:val="21"/>
        </w:rPr>
        <w:t>八、合同授予</w:t>
      </w:r>
    </w:p>
    <w:p w:rsidR="001D74A2" w:rsidRDefault="00C04F07">
      <w:pPr>
        <w:tabs>
          <w:tab w:val="left" w:pos="540"/>
        </w:tabs>
        <w:adjustRightInd w:val="0"/>
        <w:snapToGrid w:val="0"/>
        <w:spacing w:line="400" w:lineRule="exact"/>
        <w:ind w:firstLineChars="200" w:firstLine="442"/>
        <w:rPr>
          <w:rFonts w:asciiTheme="minorEastAsia" w:eastAsiaTheme="minorEastAsia" w:hAnsiTheme="minorEastAsia" w:cs="宋体"/>
          <w:bCs/>
          <w:sz w:val="22"/>
          <w:szCs w:val="22"/>
        </w:rPr>
      </w:pPr>
      <w:r>
        <w:rPr>
          <w:rFonts w:asciiTheme="minorEastAsia" w:eastAsiaTheme="minorEastAsia" w:hAnsiTheme="minorEastAsia" w:cs="宋体" w:hint="eastAsia"/>
          <w:b/>
          <w:sz w:val="22"/>
          <w:szCs w:val="22"/>
        </w:rPr>
        <w:t>1.评审结束后，招标人将对评标专家推荐的中标候选人进行最终审查，审查内容主要是中标人是否有能力（财务、技术和生产能力）履行合同。</w:t>
      </w:r>
      <w:r>
        <w:rPr>
          <w:rFonts w:asciiTheme="minorEastAsia" w:eastAsiaTheme="minorEastAsia" w:hAnsiTheme="minorEastAsia" w:cs="宋体" w:hint="eastAsia"/>
          <w:bCs/>
          <w:sz w:val="22"/>
          <w:szCs w:val="22"/>
        </w:rPr>
        <w:t>审查通过，招标人将把中标合同授予该中标人，审查未通过，招标人将拒绝其中标，将</w:t>
      </w:r>
      <w:r>
        <w:rPr>
          <w:rFonts w:asciiTheme="minorEastAsia" w:eastAsiaTheme="minorEastAsia" w:hAnsiTheme="minorEastAsia" w:hint="eastAsia"/>
          <w:szCs w:val="21"/>
        </w:rPr>
        <w:t>重新招标</w:t>
      </w:r>
      <w:r>
        <w:rPr>
          <w:rFonts w:asciiTheme="minorEastAsia" w:eastAsiaTheme="minorEastAsia" w:hAnsiTheme="minorEastAsia" w:cs="宋体" w:hint="eastAsia"/>
          <w:bCs/>
          <w:sz w:val="22"/>
          <w:szCs w:val="22"/>
        </w:rPr>
        <w:t>。</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szCs w:val="21"/>
        </w:rPr>
        <w:t>2.评标专家确定的中标候选人经招标人审查合格后在本项目招标指定信息发布媒体上公示，</w:t>
      </w:r>
      <w:r>
        <w:rPr>
          <w:rFonts w:asciiTheme="minorEastAsia" w:eastAsiaTheme="minorEastAsia" w:hAnsiTheme="minorEastAsia" w:hint="eastAsia"/>
          <w:szCs w:val="21"/>
        </w:rPr>
        <w:t>评标结果</w:t>
      </w:r>
      <w:r>
        <w:rPr>
          <w:rFonts w:asciiTheme="minorEastAsia" w:eastAsiaTheme="minorEastAsia" w:hAnsiTheme="minorEastAsia"/>
          <w:szCs w:val="21"/>
        </w:rPr>
        <w:t>公示期限为3个工作日。各投标人对评标结果如有异议，可在规定时间内以书面形式向招标人进行署名投诉或提出质疑，但需对投诉或质疑内容的真实性承担法律责任。</w:t>
      </w:r>
    </w:p>
    <w:p w:rsidR="001D74A2" w:rsidRDefault="00C04F07">
      <w:pPr>
        <w:adjustRightInd w:val="0"/>
        <w:snapToGrid w:val="0"/>
        <w:spacing w:line="4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3</w:t>
      </w:r>
      <w:r>
        <w:rPr>
          <w:rFonts w:asciiTheme="minorEastAsia" w:eastAsiaTheme="minorEastAsia" w:hAnsiTheme="minorEastAsia"/>
          <w:b/>
          <w:bCs/>
          <w:szCs w:val="21"/>
        </w:rPr>
        <w:t>.</w:t>
      </w:r>
      <w:r>
        <w:rPr>
          <w:rFonts w:asciiTheme="minorEastAsia" w:eastAsiaTheme="minorEastAsia" w:hAnsiTheme="minorEastAsia"/>
          <w:szCs w:val="21"/>
        </w:rPr>
        <w:t>公示期结束后，招标人向中标人发出中标通知书，中标通知书是合同的一个组成部分，对招标人和中标人均具有同等法律效力。</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招标人与中标人应</w:t>
      </w:r>
      <w:r>
        <w:rPr>
          <w:rFonts w:asciiTheme="minorEastAsia" w:eastAsiaTheme="minorEastAsia" w:hAnsiTheme="minorEastAsia" w:hint="eastAsia"/>
          <w:szCs w:val="21"/>
        </w:rPr>
        <w:t>当在《</w:t>
      </w:r>
      <w:r>
        <w:rPr>
          <w:rFonts w:asciiTheme="minorEastAsia" w:eastAsiaTheme="minorEastAsia" w:hAnsiTheme="minorEastAsia"/>
          <w:szCs w:val="21"/>
        </w:rPr>
        <w:t>中标通知书</w:t>
      </w:r>
      <w:r>
        <w:rPr>
          <w:rFonts w:asciiTheme="minorEastAsia" w:eastAsiaTheme="minorEastAsia" w:hAnsiTheme="minorEastAsia" w:hint="eastAsia"/>
          <w:szCs w:val="21"/>
        </w:rPr>
        <w:t>》发出之日起</w:t>
      </w:r>
      <w:r>
        <w:rPr>
          <w:rFonts w:asciiTheme="minorEastAsia" w:eastAsiaTheme="minorEastAsia" w:hAnsiTheme="minorEastAsia"/>
          <w:b/>
          <w:bCs/>
          <w:szCs w:val="21"/>
          <w:u w:val="single"/>
        </w:rPr>
        <w:t>30</w:t>
      </w:r>
      <w:r>
        <w:rPr>
          <w:rFonts w:asciiTheme="minorEastAsia" w:eastAsiaTheme="minorEastAsia" w:hAnsiTheme="minorEastAsia" w:hint="eastAsia"/>
          <w:szCs w:val="21"/>
        </w:rPr>
        <w:t>日内签订合同。同时，招标人对合同内容进行审查，如发现与采购结果和投标承诺内容不一致的，应予以纠正。</w:t>
      </w:r>
    </w:p>
    <w:p w:rsidR="001D74A2" w:rsidRDefault="00C04F07">
      <w:pPr>
        <w:adjustRightInd w:val="0"/>
        <w:snapToGrid w:val="0"/>
        <w:spacing w:line="400" w:lineRule="exact"/>
        <w:ind w:firstLine="42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.中标人在收到中标通知书后，签订合同前须向招标人提交合同价5%</w:t>
      </w:r>
      <w:r>
        <w:rPr>
          <w:rFonts w:asciiTheme="minorEastAsia" w:eastAsiaTheme="minorEastAsia" w:hAnsiTheme="minorEastAsia" w:hint="eastAsia"/>
          <w:szCs w:val="21"/>
        </w:rPr>
        <w:t>的履约保证金</w:t>
      </w:r>
      <w:r>
        <w:rPr>
          <w:rFonts w:asciiTheme="minorEastAsia" w:eastAsiaTheme="minorEastAsia" w:hAnsiTheme="minorEastAsia"/>
          <w:szCs w:val="21"/>
        </w:rPr>
        <w:t>。</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.履约保证金用于补偿招标人因中标人不能完成其合同义务而蒙受的损失。</w:t>
      </w:r>
    </w:p>
    <w:p w:rsidR="001D74A2" w:rsidRDefault="00C04F07">
      <w:pPr>
        <w:adjustRightInd w:val="0"/>
        <w:snapToGrid w:val="0"/>
        <w:spacing w:line="400" w:lineRule="exact"/>
        <w:ind w:firstLine="420"/>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.履约保证金自合同签订之日起至服务期限结束之日止有效。有效期满后，招标人应及时将履约保证金无息退还给中标人。</w:t>
      </w:r>
    </w:p>
    <w:p w:rsidR="001D74A2" w:rsidRDefault="00C04F07">
      <w:pPr>
        <w:pStyle w:val="af0"/>
        <w:adjustRightInd w:val="0"/>
        <w:snapToGrid w:val="0"/>
        <w:spacing w:before="120" w:after="120"/>
        <w:ind w:firstLineChars="200" w:firstLine="480"/>
        <w:jc w:val="center"/>
        <w:outlineLvl w:val="0"/>
        <w:rPr>
          <w:rFonts w:asciiTheme="minorEastAsia" w:eastAsiaTheme="minorEastAsia" w:hAnsiTheme="minorEastAsia"/>
          <w:b/>
          <w:sz w:val="32"/>
          <w:szCs w:val="32"/>
        </w:rPr>
      </w:pPr>
      <w:bookmarkStart w:id="85" w:name="_Toc317116871"/>
      <w:r>
        <w:rPr>
          <w:rFonts w:asciiTheme="minorEastAsia" w:eastAsiaTheme="minorEastAsia" w:hAnsiTheme="minorEastAsia"/>
          <w:szCs w:val="21"/>
        </w:rPr>
        <w:br w:type="page"/>
      </w:r>
      <w:bookmarkStart w:id="86" w:name="_Toc99358931"/>
      <w:r>
        <w:rPr>
          <w:rFonts w:asciiTheme="minorEastAsia" w:eastAsiaTheme="minorEastAsia" w:hAnsiTheme="minorEastAsia" w:hint="eastAsia"/>
          <w:b/>
          <w:sz w:val="32"/>
          <w:szCs w:val="32"/>
        </w:rPr>
        <w:lastRenderedPageBreak/>
        <w:t>第四章  评标办法及评分标准</w:t>
      </w:r>
      <w:bookmarkEnd w:id="86"/>
    </w:p>
    <w:p w:rsidR="001D74A2" w:rsidRDefault="00C04F07">
      <w:pPr>
        <w:adjustRightInd w:val="0"/>
        <w:snapToGrid w:val="0"/>
        <w:spacing w:line="400" w:lineRule="exact"/>
        <w:ind w:firstLineChars="200" w:firstLine="422"/>
        <w:rPr>
          <w:rFonts w:asciiTheme="minorEastAsia" w:eastAsiaTheme="minorEastAsia" w:hAnsiTheme="minorEastAsia"/>
          <w:b/>
          <w:bCs/>
          <w:szCs w:val="21"/>
        </w:rPr>
      </w:pPr>
      <w:proofErr w:type="gramStart"/>
      <w:r>
        <w:rPr>
          <w:rFonts w:asciiTheme="minorEastAsia" w:eastAsiaTheme="minorEastAsia" w:hAnsiTheme="minorEastAsia" w:hint="eastAsia"/>
          <w:b/>
          <w:bCs/>
          <w:szCs w:val="21"/>
        </w:rPr>
        <w:t>一</w:t>
      </w:r>
      <w:proofErr w:type="gramEnd"/>
      <w:r>
        <w:rPr>
          <w:rFonts w:asciiTheme="minorEastAsia" w:eastAsiaTheme="minorEastAsia" w:hAnsiTheme="minorEastAsia" w:hint="eastAsia"/>
          <w:b/>
          <w:bCs/>
          <w:szCs w:val="21"/>
        </w:rPr>
        <w:t>. 总则</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1D74A2" w:rsidRDefault="00C04F07">
      <w:pPr>
        <w:adjustRightInd w:val="0"/>
        <w:snapToGrid w:val="0"/>
        <w:spacing w:line="4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 评标组织</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评标委员会：根据采购项目的内容特点按照浙江省海港集团、宁波舟山港集团有限公司相关规定组建评标委员会。评标委员会由招标人代表、技术及经济方面专家等有关人员组成。</w:t>
      </w:r>
    </w:p>
    <w:p w:rsidR="001D74A2" w:rsidRDefault="00C04F07">
      <w:pPr>
        <w:adjustRightInd w:val="0"/>
        <w:snapToGrid w:val="0"/>
        <w:spacing w:line="4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三、评标程序</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 第一阶段评审</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1.1</w:t>
      </w:r>
      <w:proofErr w:type="gramStart"/>
      <w:r>
        <w:rPr>
          <w:rFonts w:ascii="宋体" w:hAnsi="宋体" w:cs="宋体" w:hint="eastAsia"/>
          <w:b/>
          <w:bCs/>
          <w:szCs w:val="21"/>
        </w:rPr>
        <w:t>资审文件</w:t>
      </w:r>
      <w:proofErr w:type="gramEnd"/>
      <w:r>
        <w:rPr>
          <w:rFonts w:ascii="宋体" w:hAnsi="宋体" w:cs="宋体" w:hint="eastAsia"/>
          <w:b/>
          <w:bCs/>
          <w:szCs w:val="21"/>
        </w:rPr>
        <w:t>及商务技术</w:t>
      </w:r>
      <w:proofErr w:type="gramStart"/>
      <w:r>
        <w:rPr>
          <w:rFonts w:ascii="宋体" w:hAnsi="宋体" w:cs="宋体" w:hint="eastAsia"/>
          <w:b/>
          <w:bCs/>
          <w:szCs w:val="21"/>
        </w:rPr>
        <w:t>标初步</w:t>
      </w:r>
      <w:proofErr w:type="gramEnd"/>
      <w:r>
        <w:rPr>
          <w:rFonts w:ascii="宋体" w:hAnsi="宋体" w:cs="宋体" w:hint="eastAsia"/>
          <w:b/>
          <w:bCs/>
          <w:szCs w:val="21"/>
        </w:rPr>
        <w:t>审查</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初审分为资格审查和初步评审。</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资格审查。依据法律法规和招标文件的规定，对投标文件中的资格证明等进行审查，以确定投标供应商是否具备投标资格。</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初步评审。依据招标文件的规定，从投标文件的有效性、完整性、投标保证金和对招标文件的响应程度进行审查，以确定是否对招标文件的实质性要求</w:t>
      </w:r>
      <w:proofErr w:type="gramStart"/>
      <w:r>
        <w:rPr>
          <w:rFonts w:ascii="宋体" w:hAnsi="宋体" w:cs="宋体" w:hint="eastAsia"/>
          <w:szCs w:val="21"/>
        </w:rPr>
        <w:t>作出</w:t>
      </w:r>
      <w:proofErr w:type="gramEnd"/>
      <w:r>
        <w:rPr>
          <w:rFonts w:ascii="宋体" w:hAnsi="宋体" w:cs="宋体" w:hint="eastAsia"/>
          <w:szCs w:val="21"/>
        </w:rPr>
        <w:t>响应。</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重新招标。</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1.2商务技术标详细评审</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评标委员会对初步评审合格的投标文件，依照本办法对技术、商务内容作进一步评审、比较。评标委员会成员经过阅标、审标和询标，对各投标人进行综合评分。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详细评审即以招标文件为依据，对所有实质上响应的投标分别从“商务”、“技术”两个方面进行评审并按照评分标准进行打分。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评委评分参照本部分：评分标准。由各评标委员会成员评分，根据投标人的投标文件，进行独立评分。评委评分采用记名方式，取算术平均分（小数点后保留二位小数）。</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如有招标文件未规定的情况出现，则由评标委员会集体讨论决定。</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 第二阶段评审</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2.1价格</w:t>
      </w:r>
      <w:proofErr w:type="gramStart"/>
      <w:r>
        <w:rPr>
          <w:rFonts w:ascii="宋体" w:hAnsi="宋体" w:cs="宋体" w:hint="eastAsia"/>
          <w:b/>
          <w:bCs/>
          <w:szCs w:val="21"/>
        </w:rPr>
        <w:t>标初步</w:t>
      </w:r>
      <w:proofErr w:type="gramEnd"/>
      <w:r>
        <w:rPr>
          <w:rFonts w:ascii="宋体" w:hAnsi="宋体" w:cs="宋体" w:hint="eastAsia"/>
          <w:b/>
          <w:bCs/>
          <w:szCs w:val="21"/>
        </w:rPr>
        <w:t>评审</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依据招标文件的规定，从投标文件的有效性、完整性进行审查，以确定是否对招标文件的实质性要求</w:t>
      </w:r>
      <w:proofErr w:type="gramStart"/>
      <w:r>
        <w:rPr>
          <w:rFonts w:ascii="宋体" w:hAnsi="宋体" w:cs="宋体" w:hint="eastAsia"/>
          <w:szCs w:val="21"/>
        </w:rPr>
        <w:t>作出</w:t>
      </w:r>
      <w:proofErr w:type="gramEnd"/>
      <w:r>
        <w:rPr>
          <w:rFonts w:ascii="宋体" w:hAnsi="宋体" w:cs="宋体" w:hint="eastAsia"/>
          <w:szCs w:val="21"/>
        </w:rPr>
        <w:t>响应。</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评标委员会在评审过程中按规定否决不合格投标或界定为无效标后，因有效投标人不足三家的，由评标委员会认定本项目剩余有效投标是否具有竞争性，评标委员会认为有效投标仍然具有竞争性的，对</w:t>
      </w:r>
      <w:r>
        <w:rPr>
          <w:rFonts w:ascii="宋体" w:hAnsi="宋体" w:cs="宋体" w:hint="eastAsia"/>
          <w:szCs w:val="21"/>
        </w:rPr>
        <w:lastRenderedPageBreak/>
        <w:t>有效投标进行评审；如认为没有竞争性的，招标人将重新招标。</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2.2价格标详细评审</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2.2.1错误修正</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投标文件如果出现计算或表达上的错误，修正错误的原则如下：</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（1）投标文件的大写金额和小写金额不一致的，以大写金额为准；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（2）总价金额与按单价汇总金额不一致的，以单价金额计算结果为准；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（3）对不同文字文本投标文件的解释发生异议的，以中文文本为准；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（4）投标文件中出现前后不一致的情况商务部分以商务标为准，技术部分以技术标为准。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按上述修正错误的原则及方法修正投标文件的投标报价，如果投标人接受修正后的报价，则经投标人同意并签字确认后，修正后的投标报价对投标人具有约束作用；如果投标人不接受修正后的报价，则其投标将作为无效投标处理。</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2.2.2价格调整的原则</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（1）投标人的报价必须包含本次招标范围内所有内容。</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（2）投标人报价如有漏项，则须将其他投标人报价中该项价格的</w:t>
      </w:r>
      <w:proofErr w:type="gramStart"/>
      <w:r>
        <w:rPr>
          <w:rFonts w:ascii="宋体" w:hAnsi="宋体" w:cs="宋体" w:hint="eastAsia"/>
          <w:szCs w:val="21"/>
        </w:rPr>
        <w:t>最</w:t>
      </w:r>
      <w:proofErr w:type="gramEnd"/>
      <w:r>
        <w:rPr>
          <w:rFonts w:ascii="宋体" w:hAnsi="宋体" w:cs="宋体" w:hint="eastAsia"/>
          <w:szCs w:val="21"/>
        </w:rPr>
        <w:t>高价加入该投标人的投标总价，调整后的投标总价作为评标价格。但在签订合同时，调整部分的价格不计</w:t>
      </w:r>
      <w:proofErr w:type="gramStart"/>
      <w:r>
        <w:rPr>
          <w:rFonts w:ascii="宋体" w:hAnsi="宋体" w:cs="宋体" w:hint="eastAsia"/>
          <w:szCs w:val="21"/>
        </w:rPr>
        <w:t>入合同</w:t>
      </w:r>
      <w:proofErr w:type="gramEnd"/>
      <w:r>
        <w:rPr>
          <w:rFonts w:ascii="宋体" w:hAnsi="宋体" w:cs="宋体" w:hint="eastAsia"/>
          <w:szCs w:val="21"/>
        </w:rPr>
        <w:t>总价，投标人必须免费提供漏项项目。</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（3）如投标人的报价包含了招标范围之外的内容，则投标价格不予调整。但在签订合同时，超出部分设备及相应价格应予以剔除。</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（4）如果投标人不接受上述调整原则，则投标文件作无效标处理。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（5）调整后的价格作为投标人的评标价，按照相应的价格评分方式评分。</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（6）调整后的最终投标报价若超过最高投标限价（如有），评标委员会应否决其投标。</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2.2.3</w:t>
      </w:r>
      <w:proofErr w:type="gramStart"/>
      <w:r>
        <w:rPr>
          <w:rFonts w:ascii="宋体" w:hAnsi="宋体" w:cs="宋体" w:hint="eastAsia"/>
          <w:b/>
          <w:bCs/>
          <w:szCs w:val="21"/>
        </w:rPr>
        <w:t>价格标按“评分标准”</w:t>
      </w:r>
      <w:proofErr w:type="gramEnd"/>
      <w:r>
        <w:rPr>
          <w:rFonts w:ascii="宋体" w:hAnsi="宋体" w:cs="宋体" w:hint="eastAsia"/>
          <w:b/>
          <w:bCs/>
          <w:szCs w:val="21"/>
        </w:rPr>
        <w:t>的要求进行评议，计算价格得分，并由全体评委签字确认（计算结果保留二位小数，第三位四舍五入）。</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3.澄清问题</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4.中标原则</w:t>
      </w:r>
    </w:p>
    <w:p w:rsidR="001D74A2" w:rsidRDefault="00C04F07">
      <w:pPr>
        <w:adjustRightInd w:val="0"/>
        <w:snapToGrid w:val="0"/>
        <w:spacing w:line="400" w:lineRule="exact"/>
        <w:ind w:firstLineChars="200" w:firstLine="422"/>
        <w:rPr>
          <w:rFonts w:ascii="宋体" w:hAnsi="宋体" w:cs="宋体"/>
          <w:b/>
          <w:bCs/>
          <w:szCs w:val="21"/>
        </w:rPr>
      </w:pPr>
      <w:bookmarkStart w:id="87" w:name="_Toc221356965"/>
      <w:bookmarkStart w:id="88" w:name="_Toc221356902"/>
      <w:r>
        <w:rPr>
          <w:rFonts w:ascii="宋体" w:hAnsi="宋体" w:cs="宋体" w:hint="eastAsia"/>
          <w:b/>
          <w:bCs/>
          <w:szCs w:val="21"/>
        </w:rPr>
        <w:t>1.评标专家按综合得分由高到低顺序排列，综合得分前三名的投标人作为该项目第一中标候选人，综合得分第四名的投标人作为该项目第二中标候选人，综合得分第五名的投标人作为该项目第三中标候选人（综合得分相同的，按报价由低到高顺序排列，若报价也相同的，抽签决定）。招标人根据评标委员会推荐的中标候选人确定中标人。</w:t>
      </w:r>
    </w:p>
    <w:p w:rsidR="001D74A2" w:rsidRDefault="00C04F07">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5.评标结果</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招标人将中标结果在浙江省海港集团、宁波舟山港集团电子招标采购平台上公示，根据公示和决标</w:t>
      </w:r>
      <w:r>
        <w:rPr>
          <w:rFonts w:ascii="宋体" w:hAnsi="宋体" w:cs="宋体" w:hint="eastAsia"/>
          <w:szCs w:val="21"/>
        </w:rPr>
        <w:lastRenderedPageBreak/>
        <w:t>结果，向中标人发出中标通知书。</w:t>
      </w:r>
    </w:p>
    <w:p w:rsidR="001D74A2" w:rsidRDefault="00C04F07">
      <w:pPr>
        <w:adjustRightInd w:val="0"/>
        <w:snapToGrid w:val="0"/>
        <w:spacing w:line="400" w:lineRule="exact"/>
        <w:ind w:firstLineChars="200" w:firstLine="420"/>
        <w:rPr>
          <w:rFonts w:ascii="宋体" w:hAnsi="宋体" w:cs="宋体"/>
          <w:szCs w:val="21"/>
        </w:rPr>
      </w:pPr>
      <w:r>
        <w:rPr>
          <w:rFonts w:ascii="宋体" w:hAnsi="宋体" w:cs="宋体" w:hint="eastAsia"/>
          <w:szCs w:val="21"/>
        </w:rPr>
        <w:t>中标人如因自身原因放弃中标或因不可抗力不能履行合同或未按招标文件及投标文件承诺履行的，招标人重新招标。</w:t>
      </w:r>
    </w:p>
    <w:bookmarkEnd w:id="87"/>
    <w:bookmarkEnd w:id="88"/>
    <w:p w:rsidR="001D74A2" w:rsidRDefault="00C04F07">
      <w:pPr>
        <w:adjustRightInd w:val="0"/>
        <w:snapToGrid w:val="0"/>
        <w:spacing w:line="40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四、评分标准</w:t>
      </w:r>
    </w:p>
    <w:p w:rsidR="001D74A2" w:rsidRDefault="00C04F07">
      <w:pPr>
        <w:adjustRightInd w:val="0"/>
        <w:snapToGrid w:val="0"/>
        <w:spacing w:line="400" w:lineRule="exact"/>
        <w:ind w:firstLineChars="200" w:firstLine="420"/>
        <w:rPr>
          <w:rFonts w:asciiTheme="minorEastAsia" w:eastAsiaTheme="minorEastAsia" w:hAnsiTheme="minorEastAsia" w:cs="宋体"/>
          <w:b/>
          <w:szCs w:val="21"/>
        </w:rPr>
      </w:pPr>
      <w:bookmarkStart w:id="89" w:name="_Toc221356966"/>
      <w:bookmarkStart w:id="90" w:name="_Toc221356903"/>
      <w:r>
        <w:rPr>
          <w:rFonts w:asciiTheme="minorEastAsia" w:eastAsiaTheme="minorEastAsia" w:hAnsiTheme="minorEastAsia" w:cs="宋体"/>
          <w:bCs/>
          <w:szCs w:val="21"/>
        </w:rPr>
        <w:t>1</w:t>
      </w:r>
      <w:r>
        <w:rPr>
          <w:rFonts w:asciiTheme="minorEastAsia" w:eastAsiaTheme="minorEastAsia" w:hAnsiTheme="minorEastAsia" w:cs="宋体" w:hint="eastAsia"/>
          <w:bCs/>
          <w:szCs w:val="21"/>
        </w:rPr>
        <w:t>.商务技术标</w:t>
      </w:r>
      <w:r>
        <w:rPr>
          <w:rFonts w:asciiTheme="minorEastAsia" w:eastAsiaTheme="minorEastAsia" w:hAnsiTheme="minorEastAsia" w:cs="宋体"/>
          <w:bCs/>
          <w:szCs w:val="21"/>
        </w:rPr>
        <w:t>评审</w:t>
      </w:r>
      <w:r>
        <w:rPr>
          <w:rFonts w:asciiTheme="minorEastAsia" w:eastAsiaTheme="minorEastAsia" w:hAnsiTheme="minorEastAsia" w:cs="宋体" w:hint="eastAsia"/>
          <w:bCs/>
          <w:szCs w:val="21"/>
        </w:rPr>
        <w:t>4</w:t>
      </w:r>
      <w:r>
        <w:rPr>
          <w:rFonts w:asciiTheme="minorEastAsia" w:eastAsiaTheme="minorEastAsia" w:hAnsiTheme="minorEastAsia" w:cs="宋体"/>
          <w:bCs/>
          <w:szCs w:val="21"/>
        </w:rPr>
        <w:t>0分</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09"/>
        <w:gridCol w:w="6907"/>
      </w:tblGrid>
      <w:tr w:rsidR="001D74A2">
        <w:trPr>
          <w:trHeight w:val="454"/>
        </w:trPr>
        <w:tc>
          <w:tcPr>
            <w:tcW w:w="675" w:type="dxa"/>
            <w:vAlign w:val="center"/>
          </w:tcPr>
          <w:bookmarkEnd w:id="89"/>
          <w:bookmarkEnd w:id="90"/>
          <w:p w:rsidR="001D74A2" w:rsidRDefault="00C04F07">
            <w:pPr>
              <w:jc w:val="center"/>
              <w:rPr>
                <w:rFonts w:ascii="宋体" w:hAnsi="宋体" w:cs="宋体"/>
                <w:b/>
                <w:bCs/>
                <w:szCs w:val="21"/>
              </w:rPr>
            </w:pPr>
            <w:r>
              <w:rPr>
                <w:rFonts w:ascii="宋体" w:hAnsi="宋体" w:cs="宋体" w:hint="eastAsia"/>
                <w:b/>
                <w:bCs/>
                <w:szCs w:val="21"/>
              </w:rPr>
              <w:t>序号</w:t>
            </w:r>
          </w:p>
        </w:tc>
        <w:tc>
          <w:tcPr>
            <w:tcW w:w="1418" w:type="dxa"/>
            <w:vAlign w:val="center"/>
          </w:tcPr>
          <w:p w:rsidR="001D74A2" w:rsidRDefault="00C04F07">
            <w:pPr>
              <w:jc w:val="center"/>
              <w:rPr>
                <w:rFonts w:ascii="宋体" w:hAnsi="宋体" w:cs="宋体"/>
                <w:b/>
                <w:bCs/>
                <w:szCs w:val="21"/>
              </w:rPr>
            </w:pPr>
            <w:r>
              <w:rPr>
                <w:rFonts w:ascii="宋体" w:hAnsi="宋体" w:cs="宋体" w:hint="eastAsia"/>
                <w:b/>
                <w:bCs/>
                <w:szCs w:val="21"/>
              </w:rPr>
              <w:t>评分内容</w:t>
            </w:r>
          </w:p>
        </w:tc>
        <w:tc>
          <w:tcPr>
            <w:tcW w:w="709" w:type="dxa"/>
            <w:vAlign w:val="center"/>
          </w:tcPr>
          <w:p w:rsidR="001D74A2" w:rsidRDefault="00C04F07">
            <w:pPr>
              <w:jc w:val="center"/>
              <w:rPr>
                <w:rFonts w:ascii="宋体" w:hAnsi="宋体" w:cs="宋体"/>
                <w:b/>
                <w:bCs/>
                <w:szCs w:val="21"/>
              </w:rPr>
            </w:pPr>
            <w:r>
              <w:rPr>
                <w:rFonts w:ascii="宋体" w:hAnsi="宋体" w:cs="宋体" w:hint="eastAsia"/>
                <w:b/>
                <w:bCs/>
                <w:szCs w:val="21"/>
              </w:rPr>
              <w:t>分值</w:t>
            </w:r>
          </w:p>
        </w:tc>
        <w:tc>
          <w:tcPr>
            <w:tcW w:w="6907" w:type="dxa"/>
            <w:vAlign w:val="center"/>
          </w:tcPr>
          <w:p w:rsidR="001D74A2" w:rsidRDefault="00C04F07">
            <w:pPr>
              <w:jc w:val="center"/>
              <w:rPr>
                <w:rFonts w:ascii="宋体" w:hAnsi="宋体" w:cs="宋体"/>
                <w:b/>
                <w:bCs/>
                <w:szCs w:val="21"/>
              </w:rPr>
            </w:pPr>
            <w:r>
              <w:rPr>
                <w:rFonts w:ascii="宋体" w:hAnsi="宋体" w:cs="宋体" w:hint="eastAsia"/>
                <w:b/>
                <w:bCs/>
                <w:szCs w:val="21"/>
              </w:rPr>
              <w:t>评审标准</w:t>
            </w:r>
          </w:p>
        </w:tc>
      </w:tr>
      <w:tr w:rsidR="001D74A2">
        <w:trPr>
          <w:trHeight w:val="856"/>
        </w:trPr>
        <w:tc>
          <w:tcPr>
            <w:tcW w:w="675" w:type="dxa"/>
            <w:vAlign w:val="center"/>
          </w:tcPr>
          <w:p w:rsidR="001D74A2" w:rsidRDefault="00C04F07">
            <w:pPr>
              <w:jc w:val="center"/>
              <w:rPr>
                <w:rFonts w:ascii="宋体" w:hAnsi="宋体" w:cs="宋体"/>
                <w:bCs/>
                <w:szCs w:val="21"/>
              </w:rPr>
            </w:pPr>
            <w:r>
              <w:rPr>
                <w:rFonts w:ascii="宋体" w:hAnsi="宋体" w:cs="宋体"/>
                <w:bCs/>
                <w:szCs w:val="21"/>
              </w:rPr>
              <w:t>1</w:t>
            </w:r>
          </w:p>
        </w:tc>
        <w:tc>
          <w:tcPr>
            <w:tcW w:w="1418" w:type="dxa"/>
            <w:vAlign w:val="center"/>
          </w:tcPr>
          <w:p w:rsidR="001D74A2" w:rsidRDefault="00C04F07">
            <w:pPr>
              <w:jc w:val="center"/>
              <w:rPr>
                <w:rFonts w:ascii="宋体" w:hAnsi="宋体" w:cs="宋体"/>
                <w:b/>
                <w:bCs/>
                <w:szCs w:val="21"/>
              </w:rPr>
            </w:pPr>
            <w:r>
              <w:rPr>
                <w:rFonts w:ascii="宋体" w:hAnsi="宋体" w:cs="Arial" w:hint="eastAsia"/>
                <w:szCs w:val="21"/>
              </w:rPr>
              <w:t>投标人综合实力</w:t>
            </w:r>
          </w:p>
        </w:tc>
        <w:tc>
          <w:tcPr>
            <w:tcW w:w="709" w:type="dxa"/>
            <w:vAlign w:val="center"/>
          </w:tcPr>
          <w:p w:rsidR="001D74A2" w:rsidRDefault="00C04F07">
            <w:pPr>
              <w:jc w:val="center"/>
              <w:rPr>
                <w:rFonts w:ascii="宋体" w:hAnsi="宋体" w:cs="宋体"/>
                <w:b/>
                <w:bCs/>
                <w:szCs w:val="21"/>
              </w:rPr>
            </w:pPr>
            <w:r>
              <w:rPr>
                <w:rFonts w:ascii="宋体" w:hAnsi="宋体" w:cs="Arial"/>
                <w:kern w:val="0"/>
                <w:szCs w:val="21"/>
              </w:rPr>
              <w:t>4</w:t>
            </w:r>
          </w:p>
        </w:tc>
        <w:tc>
          <w:tcPr>
            <w:tcW w:w="6907" w:type="dxa"/>
            <w:vAlign w:val="center"/>
          </w:tcPr>
          <w:p w:rsidR="001D74A2" w:rsidRDefault="00C04F07">
            <w:pPr>
              <w:rPr>
                <w:rFonts w:ascii="宋体" w:hAnsi="宋体"/>
                <w:szCs w:val="21"/>
              </w:rPr>
            </w:pPr>
            <w:r>
              <w:rPr>
                <w:rFonts w:ascii="宋体" w:hAnsi="宋体" w:hint="eastAsia"/>
                <w:szCs w:val="21"/>
              </w:rPr>
              <w:t>由评委根据投标人实力、信用等级等进行综合评议。</w:t>
            </w:r>
          </w:p>
          <w:p w:rsidR="001D74A2" w:rsidRDefault="00C04F07">
            <w:r>
              <w:rPr>
                <w:rFonts w:hint="eastAsia"/>
              </w:rPr>
              <w:t>（一般</w:t>
            </w:r>
            <w:r>
              <w:rPr>
                <w:rFonts w:hint="eastAsia"/>
              </w:rPr>
              <w:t>0-</w:t>
            </w:r>
            <w:r>
              <w:t>1.3</w:t>
            </w:r>
            <w:r>
              <w:rPr>
                <w:rFonts w:hint="eastAsia"/>
              </w:rPr>
              <w:t>分，良好</w:t>
            </w:r>
            <w:r>
              <w:t>1.4</w:t>
            </w:r>
            <w:r>
              <w:rPr>
                <w:rFonts w:hint="eastAsia"/>
              </w:rPr>
              <w:t>-</w:t>
            </w:r>
            <w:r>
              <w:t>2.6</w:t>
            </w:r>
            <w:r>
              <w:rPr>
                <w:rFonts w:hint="eastAsia"/>
              </w:rPr>
              <w:t>分，优秀</w:t>
            </w:r>
            <w:r>
              <w:t>2.7-4</w:t>
            </w:r>
            <w:r>
              <w:rPr>
                <w:rFonts w:hint="eastAsia"/>
              </w:rPr>
              <w:t>分）</w:t>
            </w:r>
          </w:p>
        </w:tc>
      </w:tr>
      <w:tr w:rsidR="001D74A2">
        <w:trPr>
          <w:trHeight w:val="1565"/>
        </w:trPr>
        <w:tc>
          <w:tcPr>
            <w:tcW w:w="675" w:type="dxa"/>
            <w:vAlign w:val="center"/>
          </w:tcPr>
          <w:p w:rsidR="001D74A2" w:rsidRDefault="00C04F07">
            <w:pPr>
              <w:jc w:val="center"/>
              <w:rPr>
                <w:rFonts w:ascii="宋体" w:hAnsi="宋体" w:cs="宋体"/>
                <w:szCs w:val="21"/>
              </w:rPr>
            </w:pPr>
            <w:r>
              <w:rPr>
                <w:rFonts w:ascii="宋体" w:hAnsi="宋体" w:cs="宋体"/>
                <w:szCs w:val="21"/>
              </w:rPr>
              <w:t>2</w:t>
            </w:r>
          </w:p>
        </w:tc>
        <w:tc>
          <w:tcPr>
            <w:tcW w:w="1418" w:type="dxa"/>
            <w:vAlign w:val="center"/>
          </w:tcPr>
          <w:p w:rsidR="001D74A2" w:rsidRDefault="00C04F07">
            <w:pPr>
              <w:tabs>
                <w:tab w:val="left" w:pos="1260"/>
              </w:tabs>
              <w:jc w:val="center"/>
              <w:rPr>
                <w:rFonts w:ascii="宋体" w:hAnsi="宋体" w:cs="宋体"/>
                <w:szCs w:val="21"/>
              </w:rPr>
            </w:pPr>
            <w:r>
              <w:rPr>
                <w:rFonts w:ascii="宋体" w:hAnsi="宋体" w:cs="宋体" w:hint="eastAsia"/>
                <w:szCs w:val="21"/>
              </w:rPr>
              <w:t>投标人资质</w:t>
            </w:r>
          </w:p>
        </w:tc>
        <w:tc>
          <w:tcPr>
            <w:tcW w:w="709" w:type="dxa"/>
            <w:vAlign w:val="center"/>
          </w:tcPr>
          <w:p w:rsidR="001D74A2" w:rsidRDefault="00C04F07">
            <w:pPr>
              <w:jc w:val="center"/>
              <w:rPr>
                <w:rFonts w:ascii="宋体" w:hAnsi="宋体" w:cs="宋体"/>
                <w:szCs w:val="21"/>
              </w:rPr>
            </w:pPr>
            <w:r>
              <w:rPr>
                <w:rFonts w:ascii="宋体" w:hAnsi="宋体" w:cs="宋体"/>
                <w:szCs w:val="21"/>
              </w:rPr>
              <w:t>4</w:t>
            </w:r>
          </w:p>
        </w:tc>
        <w:tc>
          <w:tcPr>
            <w:tcW w:w="6907" w:type="dxa"/>
            <w:vAlign w:val="center"/>
          </w:tcPr>
          <w:p w:rsidR="001D74A2" w:rsidRDefault="00C04F07">
            <w:pPr>
              <w:jc w:val="left"/>
              <w:rPr>
                <w:rFonts w:ascii="宋体" w:hAnsi="宋体" w:cs="宋体"/>
                <w:szCs w:val="21"/>
              </w:rPr>
            </w:pPr>
            <w:r>
              <w:rPr>
                <w:rFonts w:ascii="宋体" w:hAnsi="宋体" w:cs="宋体"/>
                <w:szCs w:val="21"/>
              </w:rPr>
              <w:t>1、投标人具备质量管理体系认证得1分；</w:t>
            </w:r>
          </w:p>
          <w:p w:rsidR="001D74A2" w:rsidRDefault="00C04F07">
            <w:pPr>
              <w:jc w:val="left"/>
              <w:rPr>
                <w:rFonts w:ascii="宋体" w:hAnsi="宋体" w:cs="宋体"/>
                <w:szCs w:val="21"/>
              </w:rPr>
            </w:pPr>
            <w:r>
              <w:rPr>
                <w:rFonts w:ascii="宋体" w:hAnsi="宋体" w:cs="宋体"/>
                <w:szCs w:val="21"/>
              </w:rPr>
              <w:t>2、投标人具备职业健康安全管理体系认证得1分；</w:t>
            </w:r>
          </w:p>
          <w:p w:rsidR="001D74A2" w:rsidRDefault="00C04F07">
            <w:pPr>
              <w:jc w:val="left"/>
              <w:rPr>
                <w:rFonts w:ascii="宋体" w:hAnsi="宋体" w:cs="宋体"/>
                <w:szCs w:val="21"/>
              </w:rPr>
            </w:pPr>
            <w:r>
              <w:rPr>
                <w:rFonts w:ascii="宋体" w:hAnsi="宋体" w:cs="宋体"/>
                <w:szCs w:val="21"/>
              </w:rPr>
              <w:t>3、投标人具备环境管理体系认证得1分；</w:t>
            </w:r>
          </w:p>
          <w:p w:rsidR="001D74A2" w:rsidRDefault="00C04F07">
            <w:pPr>
              <w:pStyle w:val="27"/>
              <w:spacing w:line="240" w:lineRule="exact"/>
              <w:ind w:firstLineChars="0" w:firstLine="0"/>
              <w:rPr>
                <w:szCs w:val="21"/>
              </w:rPr>
            </w:pPr>
            <w:r>
              <w:rPr>
                <w:szCs w:val="21"/>
              </w:rPr>
              <w:t>4、投标人具备食品安全管理体系认证证书得1分；</w:t>
            </w:r>
          </w:p>
          <w:p w:rsidR="001D74A2" w:rsidRDefault="00C04F07">
            <w:pPr>
              <w:pStyle w:val="27"/>
              <w:spacing w:line="240" w:lineRule="exact"/>
              <w:ind w:firstLineChars="0" w:firstLine="0"/>
              <w:rPr>
                <w:szCs w:val="21"/>
              </w:rPr>
            </w:pPr>
            <w:r>
              <w:rPr>
                <w:rFonts w:hint="eastAsia"/>
                <w:b/>
                <w:bCs/>
                <w:szCs w:val="21"/>
              </w:rPr>
              <w:t>注：提供证书</w:t>
            </w:r>
            <w:proofErr w:type="gramStart"/>
            <w:r>
              <w:rPr>
                <w:rFonts w:hint="eastAsia"/>
                <w:b/>
                <w:bCs/>
                <w:szCs w:val="21"/>
              </w:rPr>
              <w:t>扫描件并加盖</w:t>
            </w:r>
            <w:proofErr w:type="gramEnd"/>
            <w:r>
              <w:rPr>
                <w:rFonts w:hint="eastAsia"/>
                <w:b/>
                <w:bCs/>
                <w:szCs w:val="21"/>
              </w:rPr>
              <w:t>公章，未提供或</w:t>
            </w:r>
            <w:proofErr w:type="gramStart"/>
            <w:r>
              <w:rPr>
                <w:rFonts w:hint="eastAsia"/>
                <w:b/>
                <w:bCs/>
                <w:szCs w:val="21"/>
              </w:rPr>
              <w:t>扫描件未盖章</w:t>
            </w:r>
            <w:proofErr w:type="gramEnd"/>
            <w:r>
              <w:rPr>
                <w:rFonts w:hint="eastAsia"/>
                <w:b/>
                <w:bCs/>
                <w:szCs w:val="21"/>
              </w:rPr>
              <w:t>均不得分。</w:t>
            </w:r>
          </w:p>
        </w:tc>
      </w:tr>
      <w:tr w:rsidR="001D74A2">
        <w:trPr>
          <w:trHeight w:val="1851"/>
        </w:trPr>
        <w:tc>
          <w:tcPr>
            <w:tcW w:w="675" w:type="dxa"/>
            <w:vAlign w:val="center"/>
          </w:tcPr>
          <w:p w:rsidR="001D74A2" w:rsidRDefault="00C04F07">
            <w:pPr>
              <w:jc w:val="center"/>
              <w:rPr>
                <w:rFonts w:ascii="宋体" w:hAnsi="宋体" w:cs="宋体"/>
                <w:szCs w:val="21"/>
              </w:rPr>
            </w:pPr>
            <w:r>
              <w:rPr>
                <w:rFonts w:ascii="宋体" w:hAnsi="宋体" w:cs="宋体"/>
                <w:szCs w:val="21"/>
              </w:rPr>
              <w:t>3</w:t>
            </w:r>
          </w:p>
        </w:tc>
        <w:tc>
          <w:tcPr>
            <w:tcW w:w="1418" w:type="dxa"/>
            <w:vAlign w:val="center"/>
          </w:tcPr>
          <w:p w:rsidR="001D74A2" w:rsidRDefault="00C04F07">
            <w:pPr>
              <w:tabs>
                <w:tab w:val="left" w:pos="1260"/>
              </w:tabs>
              <w:jc w:val="center"/>
              <w:rPr>
                <w:rFonts w:ascii="宋体" w:hAnsi="宋体" w:cs="宋体"/>
                <w:szCs w:val="21"/>
              </w:rPr>
            </w:pPr>
            <w:r>
              <w:rPr>
                <w:rFonts w:ascii="宋体" w:hAnsi="宋体" w:cs="宋体" w:hint="eastAsia"/>
                <w:szCs w:val="21"/>
              </w:rPr>
              <w:t>项目总负责人情况</w:t>
            </w:r>
          </w:p>
        </w:tc>
        <w:tc>
          <w:tcPr>
            <w:tcW w:w="709" w:type="dxa"/>
            <w:vAlign w:val="center"/>
          </w:tcPr>
          <w:p w:rsidR="001D74A2" w:rsidRDefault="00C04F07">
            <w:pPr>
              <w:jc w:val="center"/>
              <w:rPr>
                <w:rFonts w:ascii="宋体" w:hAnsi="宋体" w:cs="宋体"/>
                <w:snapToGrid w:val="0"/>
                <w:szCs w:val="21"/>
              </w:rPr>
            </w:pPr>
            <w:r>
              <w:rPr>
                <w:rFonts w:ascii="宋体" w:hAnsi="宋体" w:cs="宋体"/>
                <w:snapToGrid w:val="0"/>
                <w:szCs w:val="21"/>
              </w:rPr>
              <w:t>2</w:t>
            </w:r>
          </w:p>
        </w:tc>
        <w:tc>
          <w:tcPr>
            <w:tcW w:w="6907" w:type="dxa"/>
            <w:vAlign w:val="center"/>
          </w:tcPr>
          <w:p w:rsidR="001D74A2" w:rsidRDefault="00C04F07">
            <w:pPr>
              <w:spacing w:line="240" w:lineRule="exact"/>
              <w:jc w:val="left"/>
              <w:rPr>
                <w:rFonts w:ascii="宋体" w:hAnsi="宋体" w:cs="宋体"/>
                <w:szCs w:val="21"/>
              </w:rPr>
            </w:pPr>
            <w:r>
              <w:rPr>
                <w:rFonts w:ascii="宋体" w:hAnsi="宋体" w:cs="宋体" w:hint="eastAsia"/>
                <w:szCs w:val="21"/>
              </w:rPr>
              <w:t>项目总负责人1人，食堂、物业管理经验情况。</w:t>
            </w:r>
          </w:p>
          <w:p w:rsidR="001D74A2" w:rsidRDefault="00C04F07">
            <w:pPr>
              <w:pStyle w:val="27"/>
              <w:spacing w:line="140" w:lineRule="atLeast"/>
              <w:ind w:firstLineChars="0" w:firstLine="0"/>
            </w:pPr>
            <w:r>
              <w:rPr>
                <w:rFonts w:hAnsi="宋体" w:cs="宋体"/>
                <w:szCs w:val="21"/>
              </w:rPr>
              <w:t>1</w:t>
            </w:r>
            <w:r>
              <w:rPr>
                <w:rFonts w:hAnsi="宋体" w:cs="宋体" w:hint="eastAsia"/>
                <w:szCs w:val="21"/>
              </w:rPr>
              <w:t>、202</w:t>
            </w:r>
            <w:r>
              <w:rPr>
                <w:rFonts w:hAnsi="宋体" w:cs="宋体"/>
                <w:szCs w:val="21"/>
              </w:rPr>
              <w:t>1</w:t>
            </w:r>
            <w:r>
              <w:rPr>
                <w:rFonts w:hAnsi="宋体" w:cs="宋体" w:hint="eastAsia"/>
                <w:szCs w:val="21"/>
              </w:rPr>
              <w:t>年1月1日至今有</w:t>
            </w:r>
            <w:r>
              <w:rPr>
                <w:szCs w:val="21"/>
              </w:rPr>
              <w:t>1</w:t>
            </w:r>
            <w:r>
              <w:rPr>
                <w:rFonts w:hAnsi="宋体" w:cs="宋体" w:hint="eastAsia"/>
                <w:szCs w:val="21"/>
              </w:rPr>
              <w:t>年及以上的政府行政机关、事业单位、国有企业的食堂管理经验的得1分</w:t>
            </w:r>
            <w:r>
              <w:rPr>
                <w:rFonts w:hint="eastAsia"/>
                <w:szCs w:val="21"/>
              </w:rPr>
              <w:t>。</w:t>
            </w:r>
          </w:p>
          <w:p w:rsidR="001D74A2" w:rsidRDefault="00C04F07">
            <w:pPr>
              <w:spacing w:line="240" w:lineRule="exact"/>
              <w:jc w:val="left"/>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2021年1月1日至今有1年及以上的政府行政机关、事业单位、国有企业的</w:t>
            </w:r>
            <w:r>
              <w:rPr>
                <w:rFonts w:ascii="宋体" w:hAnsi="宋体" w:cs="宋体" w:hint="eastAsia"/>
                <w:szCs w:val="21"/>
              </w:rPr>
              <w:t>物业管理经验的得1分。</w:t>
            </w:r>
          </w:p>
          <w:p w:rsidR="001D74A2" w:rsidRDefault="00C04F07">
            <w:pPr>
              <w:spacing w:beforeLines="50" w:before="120" w:line="240" w:lineRule="exact"/>
              <w:jc w:val="left"/>
              <w:rPr>
                <w:rFonts w:ascii="宋体" w:hAnsi="宋体" w:cs="宋体"/>
                <w:b/>
                <w:szCs w:val="21"/>
              </w:rPr>
            </w:pPr>
            <w:r>
              <w:rPr>
                <w:rFonts w:ascii="宋体" w:hAnsi="宋体" w:cs="宋体" w:hint="eastAsia"/>
                <w:b/>
                <w:szCs w:val="21"/>
              </w:rPr>
              <w:t>注：1</w:t>
            </w:r>
            <w:r>
              <w:rPr>
                <w:rFonts w:ascii="宋体" w:hAnsi="宋体" w:cs="宋体"/>
                <w:b/>
                <w:szCs w:val="21"/>
              </w:rPr>
              <w:t>.</w:t>
            </w:r>
            <w:r>
              <w:rPr>
                <w:rFonts w:ascii="宋体" w:hAnsi="宋体" w:cs="宋体" w:hint="eastAsia"/>
                <w:b/>
                <w:szCs w:val="21"/>
              </w:rPr>
              <w:t>管理经验需提供服务单位盖章证明。2</w:t>
            </w:r>
            <w:r>
              <w:rPr>
                <w:rFonts w:ascii="宋体" w:hAnsi="宋体" w:cs="宋体"/>
                <w:b/>
                <w:szCs w:val="21"/>
              </w:rPr>
              <w:t>.</w:t>
            </w:r>
            <w:r>
              <w:rPr>
                <w:rFonts w:ascii="宋体" w:hAnsi="宋体" w:cs="宋体" w:hint="eastAsia"/>
                <w:b/>
                <w:bCs/>
                <w:szCs w:val="21"/>
              </w:rPr>
              <w:t>以上人员须提供在投标截止时间前三个月的社保缴纳情况证明（</w:t>
            </w:r>
            <w:proofErr w:type="gramStart"/>
            <w:r>
              <w:rPr>
                <w:rFonts w:ascii="宋体" w:hAnsi="宋体" w:cs="宋体" w:hint="eastAsia"/>
                <w:b/>
                <w:bCs/>
                <w:szCs w:val="21"/>
              </w:rPr>
              <w:t>个</w:t>
            </w:r>
            <w:proofErr w:type="gramEnd"/>
            <w:r>
              <w:rPr>
                <w:rFonts w:ascii="宋体" w:hAnsi="宋体" w:cs="宋体" w:hint="eastAsia"/>
                <w:b/>
                <w:bCs/>
                <w:szCs w:val="21"/>
              </w:rPr>
              <w:t>人参保证明以已到账为准、单位</w:t>
            </w:r>
            <w:proofErr w:type="gramStart"/>
            <w:r>
              <w:rPr>
                <w:rFonts w:ascii="宋体" w:hAnsi="宋体" w:cs="宋体" w:hint="eastAsia"/>
                <w:b/>
                <w:bCs/>
                <w:szCs w:val="21"/>
              </w:rPr>
              <w:t>参保证明</w:t>
            </w:r>
            <w:proofErr w:type="gramEnd"/>
            <w:r>
              <w:rPr>
                <w:rFonts w:ascii="宋体" w:hAnsi="宋体" w:cs="宋体" w:hint="eastAsia"/>
                <w:b/>
                <w:bCs/>
                <w:szCs w:val="21"/>
              </w:rPr>
              <w:t>以养老保险参保为准）并加盖公章。3</w:t>
            </w:r>
            <w:r>
              <w:rPr>
                <w:rFonts w:ascii="宋体" w:hAnsi="宋体" w:cs="宋体"/>
                <w:b/>
                <w:bCs/>
                <w:szCs w:val="21"/>
              </w:rPr>
              <w:t>.</w:t>
            </w:r>
            <w:r>
              <w:rPr>
                <w:rFonts w:ascii="宋体" w:hAnsi="宋体" w:cs="宋体" w:hint="eastAsia"/>
                <w:b/>
                <w:szCs w:val="21"/>
              </w:rPr>
              <w:t>未提供材料或未盖章均不得分。</w:t>
            </w:r>
          </w:p>
        </w:tc>
      </w:tr>
      <w:tr w:rsidR="001D74A2">
        <w:trPr>
          <w:trHeight w:val="1851"/>
        </w:trPr>
        <w:tc>
          <w:tcPr>
            <w:tcW w:w="675" w:type="dxa"/>
            <w:vAlign w:val="center"/>
          </w:tcPr>
          <w:p w:rsidR="001D74A2" w:rsidRDefault="00C04F07">
            <w:pPr>
              <w:jc w:val="center"/>
              <w:rPr>
                <w:rFonts w:ascii="宋体" w:hAnsi="宋体" w:cs="宋体"/>
                <w:szCs w:val="21"/>
              </w:rPr>
            </w:pPr>
            <w:r>
              <w:rPr>
                <w:rFonts w:ascii="宋体" w:hAnsi="宋体" w:cs="宋体"/>
                <w:szCs w:val="21"/>
              </w:rPr>
              <w:t>4</w:t>
            </w:r>
          </w:p>
        </w:tc>
        <w:tc>
          <w:tcPr>
            <w:tcW w:w="1418" w:type="dxa"/>
            <w:vAlign w:val="center"/>
          </w:tcPr>
          <w:p w:rsidR="001D74A2" w:rsidRDefault="00C04F07">
            <w:pPr>
              <w:tabs>
                <w:tab w:val="left" w:pos="1260"/>
              </w:tabs>
              <w:jc w:val="center"/>
              <w:rPr>
                <w:rFonts w:ascii="宋体" w:hAnsi="宋体" w:cs="宋体"/>
                <w:szCs w:val="21"/>
              </w:rPr>
            </w:pPr>
            <w:r>
              <w:rPr>
                <w:rFonts w:ascii="宋体" w:hAnsi="宋体" w:cs="宋体" w:hint="eastAsia"/>
                <w:szCs w:val="21"/>
              </w:rPr>
              <w:t>项目经理情况</w:t>
            </w:r>
          </w:p>
        </w:tc>
        <w:tc>
          <w:tcPr>
            <w:tcW w:w="709" w:type="dxa"/>
            <w:vAlign w:val="center"/>
          </w:tcPr>
          <w:p w:rsidR="001D74A2" w:rsidRDefault="00C04F07">
            <w:pPr>
              <w:jc w:val="center"/>
              <w:rPr>
                <w:rFonts w:ascii="宋体" w:hAnsi="宋体" w:cs="宋体"/>
                <w:snapToGrid w:val="0"/>
                <w:szCs w:val="21"/>
              </w:rPr>
            </w:pPr>
            <w:r>
              <w:rPr>
                <w:rFonts w:ascii="宋体" w:hAnsi="宋体" w:cs="宋体" w:hint="eastAsia"/>
                <w:snapToGrid w:val="0"/>
                <w:szCs w:val="21"/>
              </w:rPr>
              <w:t>2</w:t>
            </w:r>
          </w:p>
        </w:tc>
        <w:tc>
          <w:tcPr>
            <w:tcW w:w="6907" w:type="dxa"/>
            <w:vAlign w:val="center"/>
          </w:tcPr>
          <w:p w:rsidR="001D74A2" w:rsidRDefault="00C04F07">
            <w:pPr>
              <w:spacing w:line="240" w:lineRule="exact"/>
              <w:jc w:val="left"/>
              <w:rPr>
                <w:rFonts w:ascii="宋体" w:hAnsi="宋体" w:cs="宋体"/>
                <w:szCs w:val="21"/>
              </w:rPr>
            </w:pPr>
            <w:r>
              <w:rPr>
                <w:rFonts w:ascii="宋体" w:hAnsi="宋体" w:cs="宋体" w:hint="eastAsia"/>
                <w:szCs w:val="21"/>
              </w:rPr>
              <w:t>项目经理</w:t>
            </w:r>
            <w:r>
              <w:rPr>
                <w:rFonts w:ascii="宋体" w:hAnsi="宋体" w:cs="宋体"/>
                <w:szCs w:val="21"/>
              </w:rPr>
              <w:t>5</w:t>
            </w:r>
            <w:r>
              <w:rPr>
                <w:rFonts w:ascii="宋体" w:hAnsi="宋体" w:cs="宋体" w:hint="eastAsia"/>
                <w:szCs w:val="21"/>
              </w:rPr>
              <w:t>人，此5人的食堂、物业管理经验情况。</w:t>
            </w:r>
          </w:p>
          <w:p w:rsidR="001D74A2" w:rsidRDefault="00C04F07">
            <w:pPr>
              <w:pStyle w:val="27"/>
              <w:spacing w:line="140" w:lineRule="atLeast"/>
              <w:ind w:firstLineChars="0" w:firstLine="0"/>
            </w:pPr>
            <w:r>
              <w:rPr>
                <w:rFonts w:hAnsi="宋体" w:cs="宋体"/>
                <w:szCs w:val="21"/>
              </w:rPr>
              <w:t>1</w:t>
            </w:r>
            <w:r>
              <w:rPr>
                <w:rFonts w:hAnsi="宋体" w:cs="宋体" w:hint="eastAsia"/>
                <w:szCs w:val="21"/>
              </w:rPr>
              <w:t>、202</w:t>
            </w:r>
            <w:r>
              <w:rPr>
                <w:rFonts w:hAnsi="宋体" w:cs="宋体"/>
                <w:szCs w:val="21"/>
              </w:rPr>
              <w:t>1</w:t>
            </w:r>
            <w:r>
              <w:rPr>
                <w:rFonts w:hAnsi="宋体" w:cs="宋体" w:hint="eastAsia"/>
                <w:szCs w:val="21"/>
              </w:rPr>
              <w:t>年1月1日至今有</w:t>
            </w:r>
            <w:r>
              <w:rPr>
                <w:szCs w:val="21"/>
              </w:rPr>
              <w:t>1</w:t>
            </w:r>
            <w:r>
              <w:rPr>
                <w:rFonts w:hAnsi="宋体" w:cs="宋体" w:hint="eastAsia"/>
                <w:szCs w:val="21"/>
              </w:rPr>
              <w:t>年及以上的政府行政机关、事业单位、国有企业的食堂管理经验的得1分</w:t>
            </w:r>
            <w:r>
              <w:rPr>
                <w:rFonts w:hint="eastAsia"/>
                <w:szCs w:val="21"/>
              </w:rPr>
              <w:t>。</w:t>
            </w:r>
          </w:p>
          <w:p w:rsidR="001D74A2" w:rsidRDefault="00C04F07">
            <w:pPr>
              <w:spacing w:line="240" w:lineRule="exact"/>
              <w:jc w:val="left"/>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2021年1月1日至今有1年及以上的政府行政机关、事业单位、国有企业的</w:t>
            </w:r>
            <w:r>
              <w:rPr>
                <w:rFonts w:ascii="宋体" w:hAnsi="宋体" w:cs="宋体" w:hint="eastAsia"/>
                <w:szCs w:val="21"/>
              </w:rPr>
              <w:t>物业管理经验的得1分。</w:t>
            </w:r>
          </w:p>
          <w:p w:rsidR="001D74A2" w:rsidRDefault="00C04F07">
            <w:pPr>
              <w:spacing w:line="240" w:lineRule="exact"/>
              <w:jc w:val="left"/>
              <w:rPr>
                <w:rFonts w:ascii="宋体" w:hAnsi="宋体" w:cs="宋体"/>
                <w:szCs w:val="21"/>
              </w:rPr>
            </w:pPr>
            <w:r>
              <w:rPr>
                <w:rFonts w:ascii="宋体" w:hAnsi="宋体" w:cs="宋体" w:hint="eastAsia"/>
                <w:b/>
                <w:szCs w:val="21"/>
              </w:rPr>
              <w:t>注：1</w:t>
            </w:r>
            <w:r>
              <w:rPr>
                <w:rFonts w:ascii="宋体" w:hAnsi="宋体" w:cs="宋体"/>
                <w:b/>
                <w:szCs w:val="21"/>
              </w:rPr>
              <w:t>.</w:t>
            </w:r>
            <w:r>
              <w:rPr>
                <w:rFonts w:ascii="宋体" w:hAnsi="宋体" w:cs="宋体" w:hint="eastAsia"/>
                <w:b/>
                <w:szCs w:val="21"/>
              </w:rPr>
              <w:t>管理经验需提供服务单位盖章证明。2</w:t>
            </w:r>
            <w:r>
              <w:rPr>
                <w:rFonts w:ascii="宋体" w:hAnsi="宋体" w:cs="宋体"/>
                <w:b/>
                <w:szCs w:val="21"/>
              </w:rPr>
              <w:t>.</w:t>
            </w:r>
            <w:r>
              <w:rPr>
                <w:rFonts w:ascii="宋体" w:hAnsi="宋体" w:cs="宋体" w:hint="eastAsia"/>
                <w:b/>
                <w:bCs/>
                <w:szCs w:val="21"/>
              </w:rPr>
              <w:t>以上人员须提供在投标截止时间前三个月的社保缴纳情况证明（</w:t>
            </w:r>
            <w:proofErr w:type="gramStart"/>
            <w:r>
              <w:rPr>
                <w:rFonts w:ascii="宋体" w:hAnsi="宋体" w:cs="宋体" w:hint="eastAsia"/>
                <w:b/>
                <w:bCs/>
                <w:szCs w:val="21"/>
              </w:rPr>
              <w:t>个</w:t>
            </w:r>
            <w:proofErr w:type="gramEnd"/>
            <w:r>
              <w:rPr>
                <w:rFonts w:ascii="宋体" w:hAnsi="宋体" w:cs="宋体" w:hint="eastAsia"/>
                <w:b/>
                <w:bCs/>
                <w:szCs w:val="21"/>
              </w:rPr>
              <w:t>人参保证明以已到账为准、单位</w:t>
            </w:r>
            <w:proofErr w:type="gramStart"/>
            <w:r>
              <w:rPr>
                <w:rFonts w:ascii="宋体" w:hAnsi="宋体" w:cs="宋体" w:hint="eastAsia"/>
                <w:b/>
                <w:bCs/>
                <w:szCs w:val="21"/>
              </w:rPr>
              <w:t>参保证明</w:t>
            </w:r>
            <w:proofErr w:type="gramEnd"/>
            <w:r>
              <w:rPr>
                <w:rFonts w:ascii="宋体" w:hAnsi="宋体" w:cs="宋体" w:hint="eastAsia"/>
                <w:b/>
                <w:bCs/>
                <w:szCs w:val="21"/>
              </w:rPr>
              <w:t>以养老保险参保为准）并加盖公章。3</w:t>
            </w:r>
            <w:r>
              <w:rPr>
                <w:rFonts w:ascii="宋体" w:hAnsi="宋体" w:cs="宋体"/>
                <w:b/>
                <w:bCs/>
                <w:szCs w:val="21"/>
              </w:rPr>
              <w:t>.</w:t>
            </w:r>
            <w:r>
              <w:rPr>
                <w:rFonts w:ascii="宋体" w:hAnsi="宋体" w:cs="宋体" w:hint="eastAsia"/>
                <w:b/>
                <w:szCs w:val="21"/>
              </w:rPr>
              <w:t>未提供材料或未盖章均不得分。</w:t>
            </w:r>
          </w:p>
        </w:tc>
      </w:tr>
      <w:tr w:rsidR="001D74A2">
        <w:trPr>
          <w:trHeight w:val="1404"/>
        </w:trPr>
        <w:tc>
          <w:tcPr>
            <w:tcW w:w="675" w:type="dxa"/>
            <w:vAlign w:val="center"/>
          </w:tcPr>
          <w:p w:rsidR="001D74A2" w:rsidRDefault="00C04F07">
            <w:pPr>
              <w:jc w:val="center"/>
              <w:rPr>
                <w:rFonts w:ascii="宋体" w:hAnsi="宋体" w:cs="宋体"/>
                <w:szCs w:val="21"/>
              </w:rPr>
            </w:pPr>
            <w:r>
              <w:rPr>
                <w:rFonts w:ascii="宋体" w:hAnsi="宋体" w:cs="宋体"/>
                <w:szCs w:val="21"/>
              </w:rPr>
              <w:t>5</w:t>
            </w:r>
          </w:p>
        </w:tc>
        <w:tc>
          <w:tcPr>
            <w:tcW w:w="1418" w:type="dxa"/>
            <w:vAlign w:val="center"/>
          </w:tcPr>
          <w:p w:rsidR="001D74A2" w:rsidRDefault="00C04F07">
            <w:pPr>
              <w:ind w:left="-50"/>
              <w:jc w:val="center"/>
              <w:rPr>
                <w:rFonts w:ascii="宋体" w:hAnsi="宋体" w:cs="宋体"/>
                <w:szCs w:val="21"/>
              </w:rPr>
            </w:pPr>
            <w:r>
              <w:rPr>
                <w:rFonts w:ascii="宋体" w:hAnsi="宋体" w:cs="宋体" w:hint="eastAsia"/>
                <w:szCs w:val="21"/>
              </w:rPr>
              <w:t>同类项目</w:t>
            </w:r>
          </w:p>
          <w:p w:rsidR="001D74A2" w:rsidRDefault="00C04F07">
            <w:pPr>
              <w:ind w:left="-50"/>
              <w:jc w:val="center"/>
              <w:rPr>
                <w:rFonts w:ascii="宋体" w:hAnsi="宋体" w:cs="宋体"/>
                <w:szCs w:val="21"/>
              </w:rPr>
            </w:pPr>
            <w:r>
              <w:rPr>
                <w:rFonts w:ascii="宋体" w:hAnsi="宋体" w:cs="宋体" w:hint="eastAsia"/>
                <w:szCs w:val="21"/>
              </w:rPr>
              <w:t>业绩</w:t>
            </w:r>
          </w:p>
        </w:tc>
        <w:tc>
          <w:tcPr>
            <w:tcW w:w="709" w:type="dxa"/>
            <w:vAlign w:val="center"/>
          </w:tcPr>
          <w:p w:rsidR="001D74A2" w:rsidRDefault="00C04F07">
            <w:pPr>
              <w:ind w:left="-50"/>
              <w:jc w:val="center"/>
              <w:rPr>
                <w:rFonts w:ascii="宋体" w:hAnsi="宋体" w:cs="宋体"/>
                <w:szCs w:val="21"/>
              </w:rPr>
            </w:pPr>
            <w:r>
              <w:rPr>
                <w:rFonts w:ascii="宋体" w:hAnsi="宋体" w:cs="宋体"/>
                <w:snapToGrid w:val="0"/>
                <w:szCs w:val="21"/>
              </w:rPr>
              <w:t>8</w:t>
            </w:r>
          </w:p>
        </w:tc>
        <w:tc>
          <w:tcPr>
            <w:tcW w:w="6907" w:type="dxa"/>
            <w:vAlign w:val="center"/>
          </w:tcPr>
          <w:p w:rsidR="001D74A2" w:rsidRDefault="00C04F07">
            <w:pPr>
              <w:rPr>
                <w:rFonts w:ascii="宋体" w:hAnsi="宋体" w:cs="宋体"/>
                <w:szCs w:val="21"/>
              </w:rPr>
            </w:pPr>
            <w:r>
              <w:rPr>
                <w:rFonts w:ascii="宋体" w:hAnsi="宋体" w:cs="宋体"/>
                <w:szCs w:val="21"/>
              </w:rPr>
              <w:t>2023年3月1日至今的政府行政机关、事业单位、国有企业的</w:t>
            </w:r>
            <w:r>
              <w:rPr>
                <w:rFonts w:ascii="宋体" w:hAnsi="宋体" w:cs="宋体" w:hint="eastAsia"/>
                <w:szCs w:val="21"/>
              </w:rPr>
              <w:t>同类服务项目业绩</w:t>
            </w:r>
            <w:r>
              <w:rPr>
                <w:rFonts w:ascii="宋体" w:hAnsi="宋体" w:cs="宋体"/>
                <w:szCs w:val="21"/>
              </w:rPr>
              <w:t>4</w:t>
            </w:r>
            <w:r>
              <w:rPr>
                <w:rFonts w:ascii="宋体" w:hAnsi="宋体" w:cs="宋体" w:hint="eastAsia"/>
                <w:szCs w:val="21"/>
              </w:rPr>
              <w:t>个。合同年度金额在</w:t>
            </w:r>
            <w:r>
              <w:rPr>
                <w:rFonts w:ascii="宋体" w:hAnsi="宋体" w:cs="宋体"/>
                <w:szCs w:val="21"/>
              </w:rPr>
              <w:t>100</w:t>
            </w:r>
            <w:r>
              <w:rPr>
                <w:rFonts w:ascii="宋体" w:hAnsi="宋体" w:cs="宋体" w:hint="eastAsia"/>
                <w:szCs w:val="21"/>
              </w:rPr>
              <w:t>万（不含）以下的，每份得</w:t>
            </w:r>
            <w:r>
              <w:rPr>
                <w:rFonts w:ascii="宋体" w:hAnsi="宋体" w:cs="宋体"/>
                <w:szCs w:val="21"/>
              </w:rPr>
              <w:t>0.5</w:t>
            </w:r>
            <w:r>
              <w:rPr>
                <w:rFonts w:ascii="宋体" w:hAnsi="宋体" w:cs="宋体" w:hint="eastAsia"/>
                <w:szCs w:val="21"/>
              </w:rPr>
              <w:t>分；合同年度金额在</w:t>
            </w:r>
            <w:r>
              <w:rPr>
                <w:rFonts w:ascii="宋体" w:hAnsi="宋体" w:cs="宋体"/>
                <w:szCs w:val="21"/>
              </w:rPr>
              <w:t>100</w:t>
            </w:r>
            <w:r>
              <w:rPr>
                <w:rFonts w:ascii="宋体" w:hAnsi="宋体" w:cs="宋体" w:hint="eastAsia"/>
                <w:szCs w:val="21"/>
              </w:rPr>
              <w:t>万-</w:t>
            </w:r>
            <w:r>
              <w:rPr>
                <w:rFonts w:ascii="宋体" w:hAnsi="宋体" w:cs="宋体"/>
                <w:szCs w:val="21"/>
              </w:rPr>
              <w:t>200</w:t>
            </w:r>
            <w:r>
              <w:rPr>
                <w:rFonts w:ascii="宋体" w:hAnsi="宋体" w:cs="宋体" w:hint="eastAsia"/>
                <w:szCs w:val="21"/>
              </w:rPr>
              <w:t>万（不含）的，每份得</w:t>
            </w:r>
            <w:r>
              <w:rPr>
                <w:rFonts w:ascii="宋体" w:hAnsi="宋体" w:cs="宋体"/>
                <w:szCs w:val="21"/>
              </w:rPr>
              <w:t>1</w:t>
            </w:r>
            <w:r>
              <w:rPr>
                <w:rFonts w:ascii="宋体" w:hAnsi="宋体" w:cs="宋体" w:hint="eastAsia"/>
                <w:szCs w:val="21"/>
              </w:rPr>
              <w:t>分；合同年度金额在</w:t>
            </w:r>
            <w:r>
              <w:rPr>
                <w:rFonts w:ascii="宋体" w:hAnsi="宋体" w:cs="宋体"/>
                <w:szCs w:val="21"/>
              </w:rPr>
              <w:t>200</w:t>
            </w:r>
            <w:r>
              <w:rPr>
                <w:rFonts w:ascii="宋体" w:hAnsi="宋体" w:cs="宋体" w:hint="eastAsia"/>
                <w:szCs w:val="21"/>
              </w:rPr>
              <w:t>-</w:t>
            </w:r>
            <w:r>
              <w:rPr>
                <w:rFonts w:ascii="宋体" w:hAnsi="宋体" w:cs="宋体"/>
                <w:szCs w:val="21"/>
              </w:rPr>
              <w:t>400</w:t>
            </w:r>
            <w:r>
              <w:rPr>
                <w:rFonts w:ascii="宋体" w:hAnsi="宋体" w:cs="宋体" w:hint="eastAsia"/>
                <w:szCs w:val="21"/>
              </w:rPr>
              <w:t>万（不含）的，每份得</w:t>
            </w:r>
            <w:r>
              <w:rPr>
                <w:rFonts w:ascii="宋体" w:hAnsi="宋体" w:cs="宋体"/>
                <w:szCs w:val="21"/>
              </w:rPr>
              <w:t>1.5</w:t>
            </w:r>
            <w:r>
              <w:rPr>
                <w:rFonts w:ascii="宋体" w:hAnsi="宋体" w:cs="宋体" w:hint="eastAsia"/>
                <w:szCs w:val="21"/>
              </w:rPr>
              <w:t>分；合同年度金额在</w:t>
            </w:r>
            <w:r>
              <w:rPr>
                <w:rFonts w:ascii="宋体" w:hAnsi="宋体" w:cs="宋体"/>
                <w:szCs w:val="21"/>
              </w:rPr>
              <w:t>400</w:t>
            </w:r>
            <w:r>
              <w:rPr>
                <w:rFonts w:ascii="宋体" w:hAnsi="宋体" w:cs="宋体" w:hint="eastAsia"/>
                <w:szCs w:val="21"/>
              </w:rPr>
              <w:t>万以上的，每份得</w:t>
            </w:r>
            <w:r>
              <w:rPr>
                <w:rFonts w:ascii="宋体" w:hAnsi="宋体" w:cs="宋体"/>
                <w:szCs w:val="21"/>
              </w:rPr>
              <w:t>2</w:t>
            </w:r>
            <w:r>
              <w:rPr>
                <w:rFonts w:ascii="宋体" w:hAnsi="宋体" w:cs="宋体" w:hint="eastAsia"/>
                <w:szCs w:val="21"/>
              </w:rPr>
              <w:t>分。本项最高分为</w:t>
            </w:r>
            <w:r>
              <w:rPr>
                <w:rFonts w:ascii="宋体" w:hAnsi="宋体" w:cs="宋体"/>
                <w:szCs w:val="21"/>
              </w:rPr>
              <w:t>8</w:t>
            </w:r>
            <w:r>
              <w:rPr>
                <w:rFonts w:ascii="宋体" w:hAnsi="宋体" w:cs="宋体" w:hint="eastAsia"/>
                <w:szCs w:val="21"/>
              </w:rPr>
              <w:t>分。</w:t>
            </w:r>
          </w:p>
          <w:p w:rsidR="001D74A2" w:rsidRDefault="00C04F07">
            <w:pPr>
              <w:rPr>
                <w:rFonts w:ascii="宋体" w:hAnsi="宋体" w:cs="宋体"/>
                <w:b/>
                <w:szCs w:val="21"/>
              </w:rPr>
            </w:pPr>
            <w:r>
              <w:rPr>
                <w:rFonts w:ascii="宋体" w:hAnsi="宋体" w:cs="宋体" w:hint="eastAsia"/>
                <w:b/>
                <w:szCs w:val="21"/>
              </w:rPr>
              <w:t>注：1</w:t>
            </w:r>
            <w:r>
              <w:rPr>
                <w:rFonts w:ascii="宋体" w:hAnsi="宋体" w:cs="宋体"/>
                <w:b/>
                <w:szCs w:val="21"/>
              </w:rPr>
              <w:t>.</w:t>
            </w:r>
            <w:r>
              <w:rPr>
                <w:rFonts w:ascii="宋体" w:hAnsi="宋体" w:cs="宋体" w:hint="eastAsia"/>
                <w:b/>
                <w:szCs w:val="21"/>
              </w:rPr>
              <w:t>续签的合同按一份合同认定。2</w:t>
            </w:r>
            <w:r>
              <w:rPr>
                <w:rFonts w:ascii="宋体" w:hAnsi="宋体" w:cs="宋体"/>
                <w:b/>
                <w:szCs w:val="21"/>
              </w:rPr>
              <w:t>.</w:t>
            </w:r>
            <w:r>
              <w:rPr>
                <w:rFonts w:ascii="宋体" w:hAnsi="宋体" w:cs="宋体" w:hint="eastAsia"/>
                <w:b/>
                <w:szCs w:val="21"/>
              </w:rPr>
              <w:t>业绩合同内容至少包含保洁、会务、维修、食堂四项基本服务内容（以上内容均仅包含服务岗位项目，若食堂部分</w:t>
            </w:r>
            <w:proofErr w:type="gramStart"/>
            <w:r>
              <w:rPr>
                <w:rFonts w:ascii="宋体" w:hAnsi="宋体" w:cs="宋体" w:hint="eastAsia"/>
                <w:b/>
                <w:szCs w:val="21"/>
              </w:rPr>
              <w:t>含食品</w:t>
            </w:r>
            <w:proofErr w:type="gramEnd"/>
            <w:r>
              <w:rPr>
                <w:rFonts w:ascii="宋体" w:hAnsi="宋体" w:cs="宋体" w:hint="eastAsia"/>
                <w:b/>
                <w:szCs w:val="21"/>
              </w:rPr>
              <w:t>原材料、调味品等配送，配送部分金额可剔除的需减除，不可剔除的此类业绩无效），否则不得分。3</w:t>
            </w:r>
            <w:r>
              <w:rPr>
                <w:rFonts w:ascii="宋体" w:hAnsi="宋体" w:cs="宋体"/>
                <w:b/>
                <w:szCs w:val="21"/>
              </w:rPr>
              <w:t>.</w:t>
            </w:r>
            <w:r>
              <w:rPr>
                <w:rFonts w:ascii="宋体" w:hAnsi="宋体" w:cs="宋体" w:hint="eastAsia"/>
                <w:b/>
                <w:bCs/>
                <w:szCs w:val="21"/>
              </w:rPr>
              <w:t>提供合同复印件并加盖公章，</w:t>
            </w:r>
            <w:r>
              <w:rPr>
                <w:rFonts w:ascii="宋体" w:hAnsi="宋体" w:cs="宋体" w:hint="eastAsia"/>
                <w:b/>
                <w:szCs w:val="21"/>
              </w:rPr>
              <w:t>未提供或未盖章均不得分</w:t>
            </w:r>
            <w:r>
              <w:rPr>
                <w:rFonts w:ascii="宋体" w:hAnsi="宋体" w:cs="宋体" w:hint="eastAsia"/>
                <w:b/>
                <w:bCs/>
                <w:szCs w:val="21"/>
              </w:rPr>
              <w:t>。</w:t>
            </w:r>
          </w:p>
        </w:tc>
      </w:tr>
      <w:tr w:rsidR="001D74A2">
        <w:trPr>
          <w:trHeight w:val="1267"/>
        </w:trPr>
        <w:tc>
          <w:tcPr>
            <w:tcW w:w="675" w:type="dxa"/>
            <w:vAlign w:val="center"/>
          </w:tcPr>
          <w:p w:rsidR="001D74A2" w:rsidRDefault="00C04F07">
            <w:pPr>
              <w:jc w:val="center"/>
              <w:rPr>
                <w:rFonts w:ascii="宋体" w:hAnsi="宋体" w:cs="宋体"/>
                <w:szCs w:val="21"/>
              </w:rPr>
            </w:pPr>
            <w:r>
              <w:rPr>
                <w:rFonts w:ascii="宋体" w:hAnsi="宋体" w:cs="宋体"/>
                <w:szCs w:val="21"/>
              </w:rPr>
              <w:lastRenderedPageBreak/>
              <w:t>6</w:t>
            </w:r>
          </w:p>
        </w:tc>
        <w:tc>
          <w:tcPr>
            <w:tcW w:w="1418" w:type="dxa"/>
            <w:vAlign w:val="center"/>
          </w:tcPr>
          <w:p w:rsidR="001D74A2" w:rsidRDefault="00C04F07">
            <w:pPr>
              <w:ind w:left="-51"/>
              <w:jc w:val="center"/>
              <w:rPr>
                <w:rFonts w:ascii="宋体" w:hAnsi="宋体" w:cs="宋体"/>
                <w:szCs w:val="21"/>
              </w:rPr>
            </w:pPr>
            <w:r>
              <w:rPr>
                <w:rFonts w:ascii="宋体" w:hAnsi="宋体" w:cs="宋体" w:hint="eastAsia"/>
                <w:szCs w:val="21"/>
              </w:rPr>
              <w:t>食堂服务</w:t>
            </w:r>
          </w:p>
          <w:p w:rsidR="001D74A2" w:rsidRDefault="00C04F07">
            <w:pPr>
              <w:ind w:left="-51"/>
              <w:jc w:val="center"/>
              <w:rPr>
                <w:rFonts w:ascii="宋体" w:hAnsi="宋体" w:cs="宋体"/>
                <w:snapToGrid w:val="0"/>
                <w:szCs w:val="21"/>
              </w:rPr>
            </w:pPr>
            <w:r>
              <w:rPr>
                <w:rFonts w:ascii="宋体" w:hAnsi="宋体" w:cs="宋体" w:hint="eastAsia"/>
                <w:szCs w:val="21"/>
              </w:rPr>
              <w:t>实施方案</w:t>
            </w:r>
          </w:p>
        </w:tc>
        <w:tc>
          <w:tcPr>
            <w:tcW w:w="709" w:type="dxa"/>
            <w:vAlign w:val="center"/>
          </w:tcPr>
          <w:p w:rsidR="001D74A2" w:rsidRDefault="00C04F07">
            <w:pPr>
              <w:ind w:left="-50"/>
              <w:jc w:val="center"/>
              <w:rPr>
                <w:rFonts w:ascii="宋体" w:hAnsi="宋体" w:cs="宋体"/>
                <w:snapToGrid w:val="0"/>
                <w:szCs w:val="21"/>
              </w:rPr>
            </w:pPr>
            <w:r>
              <w:rPr>
                <w:rFonts w:ascii="宋体" w:hAnsi="宋体" w:cs="宋体"/>
                <w:snapToGrid w:val="0"/>
                <w:szCs w:val="21"/>
              </w:rPr>
              <w:t>5</w:t>
            </w:r>
          </w:p>
        </w:tc>
        <w:tc>
          <w:tcPr>
            <w:tcW w:w="6907" w:type="dxa"/>
            <w:vAlign w:val="center"/>
          </w:tcPr>
          <w:p w:rsidR="001D74A2" w:rsidRDefault="00C04F07">
            <w:pPr>
              <w:rPr>
                <w:rFonts w:ascii="宋体" w:hAnsi="宋体" w:cs="宋体"/>
                <w:szCs w:val="21"/>
              </w:rPr>
            </w:pPr>
            <w:r>
              <w:rPr>
                <w:rFonts w:ascii="宋体" w:hAnsi="宋体" w:cs="宋体" w:hint="eastAsia"/>
                <w:szCs w:val="21"/>
              </w:rPr>
              <w:t>投标人根据本项目的服务内容需求编写具体实施方案</w:t>
            </w:r>
            <w:r>
              <w:rPr>
                <w:rFonts w:ascii="宋体" w:hAnsi="宋体" w:cs="宋体" w:hint="eastAsia"/>
                <w:snapToGrid w:val="0"/>
                <w:szCs w:val="21"/>
              </w:rPr>
              <w:t>（包括菜肴搭配科学合理、食堂包厢接待方案、服务质量保障制度、食品卫生安全预防制度、定制化管理制度、成本控制、特色服务等），</w:t>
            </w:r>
            <w:r>
              <w:rPr>
                <w:rFonts w:ascii="宋体" w:hAnsi="宋体" w:cs="宋体" w:hint="eastAsia"/>
                <w:szCs w:val="21"/>
              </w:rPr>
              <w:t>由评委酌情打分。</w:t>
            </w:r>
          </w:p>
          <w:p w:rsidR="001D74A2" w:rsidRDefault="00C04F07">
            <w:pPr>
              <w:rPr>
                <w:rFonts w:ascii="宋体" w:hAnsi="宋体" w:cs="宋体"/>
                <w:snapToGrid w:val="0"/>
                <w:szCs w:val="21"/>
              </w:rPr>
            </w:pPr>
            <w:r>
              <w:rPr>
                <w:rFonts w:hint="eastAsia"/>
              </w:rPr>
              <w:t>（一般</w:t>
            </w:r>
            <w:r>
              <w:rPr>
                <w:rFonts w:hint="eastAsia"/>
              </w:rPr>
              <w:t>0-</w:t>
            </w:r>
            <w:r>
              <w:t>1.6</w:t>
            </w:r>
            <w:r>
              <w:rPr>
                <w:rFonts w:hint="eastAsia"/>
              </w:rPr>
              <w:t>分，良好</w:t>
            </w:r>
            <w:r>
              <w:t>1.7</w:t>
            </w:r>
            <w:r>
              <w:rPr>
                <w:rFonts w:hint="eastAsia"/>
              </w:rPr>
              <w:t>-</w:t>
            </w:r>
            <w:r>
              <w:t>3.3</w:t>
            </w:r>
            <w:r>
              <w:rPr>
                <w:rFonts w:hint="eastAsia"/>
              </w:rPr>
              <w:t>分，优秀</w:t>
            </w:r>
            <w:r>
              <w:t>3.4-5</w:t>
            </w:r>
            <w:r>
              <w:rPr>
                <w:rFonts w:hint="eastAsia"/>
              </w:rPr>
              <w:t>分）</w:t>
            </w:r>
          </w:p>
        </w:tc>
      </w:tr>
      <w:tr w:rsidR="001D74A2">
        <w:trPr>
          <w:trHeight w:val="454"/>
        </w:trPr>
        <w:tc>
          <w:tcPr>
            <w:tcW w:w="675" w:type="dxa"/>
            <w:vAlign w:val="center"/>
          </w:tcPr>
          <w:p w:rsidR="001D74A2" w:rsidRDefault="00C04F07">
            <w:pPr>
              <w:jc w:val="center"/>
              <w:rPr>
                <w:rFonts w:ascii="宋体" w:hAnsi="宋体" w:cs="宋体"/>
                <w:szCs w:val="21"/>
              </w:rPr>
            </w:pPr>
            <w:r>
              <w:rPr>
                <w:rFonts w:ascii="宋体" w:hAnsi="宋体" w:cs="宋体"/>
                <w:szCs w:val="21"/>
              </w:rPr>
              <w:t>7</w:t>
            </w:r>
          </w:p>
        </w:tc>
        <w:tc>
          <w:tcPr>
            <w:tcW w:w="1418" w:type="dxa"/>
            <w:vAlign w:val="center"/>
          </w:tcPr>
          <w:p w:rsidR="001D74A2" w:rsidRDefault="00C04F07">
            <w:pPr>
              <w:ind w:left="-51"/>
              <w:jc w:val="center"/>
              <w:rPr>
                <w:rFonts w:ascii="宋体" w:hAnsi="宋体" w:cs="宋体"/>
                <w:szCs w:val="21"/>
              </w:rPr>
            </w:pPr>
            <w:r>
              <w:rPr>
                <w:rFonts w:ascii="宋体" w:hAnsi="宋体" w:cs="宋体" w:hint="eastAsia"/>
                <w:szCs w:val="21"/>
              </w:rPr>
              <w:t>物业服务</w:t>
            </w:r>
          </w:p>
          <w:p w:rsidR="001D74A2" w:rsidRDefault="00C04F07">
            <w:pPr>
              <w:ind w:left="-51"/>
              <w:jc w:val="center"/>
              <w:rPr>
                <w:rFonts w:ascii="宋体" w:hAnsi="宋体" w:cs="宋体"/>
                <w:szCs w:val="21"/>
              </w:rPr>
            </w:pPr>
            <w:r>
              <w:rPr>
                <w:rFonts w:ascii="宋体" w:hAnsi="宋体" w:cs="宋体" w:hint="eastAsia"/>
                <w:szCs w:val="21"/>
              </w:rPr>
              <w:t>实施方案</w:t>
            </w:r>
          </w:p>
        </w:tc>
        <w:tc>
          <w:tcPr>
            <w:tcW w:w="709" w:type="dxa"/>
            <w:vAlign w:val="center"/>
          </w:tcPr>
          <w:p w:rsidR="001D74A2" w:rsidRDefault="00C04F07">
            <w:pPr>
              <w:ind w:left="-50"/>
              <w:jc w:val="center"/>
              <w:rPr>
                <w:rFonts w:ascii="宋体" w:hAnsi="宋体" w:cs="宋体"/>
                <w:snapToGrid w:val="0"/>
                <w:szCs w:val="21"/>
              </w:rPr>
            </w:pPr>
            <w:r>
              <w:rPr>
                <w:rFonts w:ascii="宋体" w:hAnsi="宋体" w:cs="宋体"/>
                <w:snapToGrid w:val="0"/>
                <w:szCs w:val="21"/>
              </w:rPr>
              <w:t>5</w:t>
            </w:r>
          </w:p>
        </w:tc>
        <w:tc>
          <w:tcPr>
            <w:tcW w:w="6907" w:type="dxa"/>
            <w:vAlign w:val="center"/>
          </w:tcPr>
          <w:p w:rsidR="001D74A2" w:rsidRDefault="00C04F07">
            <w:pPr>
              <w:rPr>
                <w:rFonts w:ascii="宋体" w:hAnsi="宋体" w:cs="宋体"/>
                <w:szCs w:val="21"/>
              </w:rPr>
            </w:pPr>
            <w:r>
              <w:rPr>
                <w:rFonts w:ascii="宋体" w:hAnsi="宋体" w:cs="宋体" w:hint="eastAsia"/>
                <w:szCs w:val="21"/>
              </w:rPr>
              <w:t>投标人根据本项目的服务内容需求编写具体实施方案</w:t>
            </w:r>
            <w:r>
              <w:rPr>
                <w:rFonts w:ascii="宋体" w:hAnsi="宋体" w:cs="宋体" w:hint="eastAsia"/>
                <w:snapToGrid w:val="0"/>
                <w:szCs w:val="21"/>
              </w:rPr>
              <w:t>（</w:t>
            </w:r>
            <w:r>
              <w:rPr>
                <w:rFonts w:ascii="宋体" w:hAnsi="宋体" w:cs="宋体" w:hint="eastAsia"/>
                <w:szCs w:val="21"/>
              </w:rPr>
              <w:t>保洁安排、会议服务、水电维修、日常办公家具搬运实施方案、安全管理</w:t>
            </w:r>
            <w:r>
              <w:rPr>
                <w:rFonts w:ascii="宋体" w:hAnsi="宋体" w:cs="宋体" w:hint="eastAsia"/>
                <w:snapToGrid w:val="0"/>
                <w:szCs w:val="21"/>
              </w:rPr>
              <w:t>等），</w:t>
            </w:r>
            <w:r>
              <w:rPr>
                <w:rFonts w:ascii="宋体" w:hAnsi="宋体" w:cs="宋体" w:hint="eastAsia"/>
                <w:szCs w:val="21"/>
              </w:rPr>
              <w:t>由评委酌情打分。</w:t>
            </w:r>
          </w:p>
          <w:p w:rsidR="001D74A2" w:rsidRDefault="00C04F07">
            <w:pPr>
              <w:rPr>
                <w:rFonts w:ascii="宋体" w:hAnsi="宋体" w:cs="宋体"/>
                <w:szCs w:val="21"/>
              </w:rPr>
            </w:pPr>
            <w:r>
              <w:rPr>
                <w:rFonts w:hint="eastAsia"/>
              </w:rPr>
              <w:t>（一般</w:t>
            </w:r>
            <w:r>
              <w:rPr>
                <w:rFonts w:hint="eastAsia"/>
              </w:rPr>
              <w:t>0-</w:t>
            </w:r>
            <w:r>
              <w:t>1.6</w:t>
            </w:r>
            <w:r>
              <w:rPr>
                <w:rFonts w:hint="eastAsia"/>
              </w:rPr>
              <w:t>分，良好</w:t>
            </w:r>
            <w:r>
              <w:t>1.7</w:t>
            </w:r>
            <w:r>
              <w:rPr>
                <w:rFonts w:hint="eastAsia"/>
              </w:rPr>
              <w:t>-</w:t>
            </w:r>
            <w:r>
              <w:t>3.3</w:t>
            </w:r>
            <w:r>
              <w:rPr>
                <w:rFonts w:hint="eastAsia"/>
              </w:rPr>
              <w:t>分，优秀</w:t>
            </w:r>
            <w:r>
              <w:t>3.4-5</w:t>
            </w:r>
            <w:r>
              <w:rPr>
                <w:rFonts w:hint="eastAsia"/>
              </w:rPr>
              <w:t>分）</w:t>
            </w:r>
          </w:p>
        </w:tc>
      </w:tr>
      <w:tr w:rsidR="001D74A2">
        <w:trPr>
          <w:trHeight w:val="1019"/>
        </w:trPr>
        <w:tc>
          <w:tcPr>
            <w:tcW w:w="675" w:type="dxa"/>
            <w:vAlign w:val="center"/>
          </w:tcPr>
          <w:p w:rsidR="001D74A2" w:rsidRDefault="00C04F07">
            <w:pPr>
              <w:jc w:val="center"/>
              <w:rPr>
                <w:rFonts w:ascii="宋体" w:hAnsi="宋体" w:cs="宋体"/>
                <w:szCs w:val="21"/>
              </w:rPr>
            </w:pPr>
            <w:r>
              <w:rPr>
                <w:rFonts w:ascii="宋体" w:hAnsi="宋体" w:cs="宋体"/>
                <w:szCs w:val="21"/>
              </w:rPr>
              <w:t>8</w:t>
            </w:r>
          </w:p>
        </w:tc>
        <w:tc>
          <w:tcPr>
            <w:tcW w:w="1418" w:type="dxa"/>
            <w:vAlign w:val="center"/>
          </w:tcPr>
          <w:p w:rsidR="001D74A2" w:rsidRDefault="00C04F07">
            <w:pPr>
              <w:jc w:val="center"/>
              <w:rPr>
                <w:rFonts w:ascii="宋体" w:hAnsi="宋体" w:cs="宋体"/>
                <w:szCs w:val="21"/>
              </w:rPr>
            </w:pPr>
            <w:r>
              <w:rPr>
                <w:rFonts w:ascii="宋体" w:hAnsi="宋体" w:cs="宋体" w:hint="eastAsia"/>
                <w:szCs w:val="21"/>
              </w:rPr>
              <w:t>员工培训</w:t>
            </w:r>
          </w:p>
          <w:p w:rsidR="001D74A2" w:rsidRDefault="00C04F07">
            <w:pPr>
              <w:jc w:val="center"/>
              <w:rPr>
                <w:rFonts w:ascii="宋体" w:hAnsi="宋体" w:cs="宋体"/>
                <w:szCs w:val="21"/>
              </w:rPr>
            </w:pPr>
            <w:r>
              <w:rPr>
                <w:rFonts w:ascii="宋体" w:hAnsi="宋体" w:cs="宋体" w:hint="eastAsia"/>
                <w:szCs w:val="21"/>
              </w:rPr>
              <w:t>计划及内容</w:t>
            </w:r>
          </w:p>
        </w:tc>
        <w:tc>
          <w:tcPr>
            <w:tcW w:w="709" w:type="dxa"/>
            <w:vAlign w:val="center"/>
          </w:tcPr>
          <w:p w:rsidR="001D74A2" w:rsidRDefault="00C04F07">
            <w:pPr>
              <w:jc w:val="center"/>
              <w:rPr>
                <w:rFonts w:ascii="宋体" w:hAnsi="宋体" w:cs="宋体"/>
                <w:szCs w:val="21"/>
              </w:rPr>
            </w:pPr>
            <w:r>
              <w:rPr>
                <w:rFonts w:ascii="宋体" w:hAnsi="宋体" w:cs="宋体" w:hint="eastAsia"/>
                <w:szCs w:val="21"/>
              </w:rPr>
              <w:t>2</w:t>
            </w:r>
          </w:p>
        </w:tc>
        <w:tc>
          <w:tcPr>
            <w:tcW w:w="6907" w:type="dxa"/>
            <w:vAlign w:val="center"/>
          </w:tcPr>
          <w:p w:rsidR="001D74A2" w:rsidRDefault="00C04F07">
            <w:pPr>
              <w:rPr>
                <w:rFonts w:ascii="宋体" w:hAnsi="宋体" w:cs="宋体"/>
                <w:szCs w:val="21"/>
              </w:rPr>
            </w:pPr>
            <w:r>
              <w:rPr>
                <w:rFonts w:ascii="宋体" w:hAnsi="宋体" w:cs="宋体" w:hint="eastAsia"/>
                <w:szCs w:val="21"/>
              </w:rPr>
              <w:t>根据为本项目配置的岗位人员的岗前培训、日常培训计划、安全培训计划方案是否明确、科学、可行，由评委酌情打分。</w:t>
            </w:r>
          </w:p>
          <w:p w:rsidR="001D74A2" w:rsidRDefault="00C04F07">
            <w:pPr>
              <w:jc w:val="left"/>
              <w:rPr>
                <w:rFonts w:ascii="宋体" w:hAnsi="宋体" w:cs="宋体"/>
                <w:szCs w:val="21"/>
              </w:rPr>
            </w:pPr>
            <w:r>
              <w:rPr>
                <w:rFonts w:ascii="宋体" w:hAnsi="宋体" w:cs="宋体" w:hint="eastAsia"/>
                <w:szCs w:val="21"/>
              </w:rPr>
              <w:t>（一般0-0.</w:t>
            </w:r>
            <w:r>
              <w:rPr>
                <w:rFonts w:ascii="宋体" w:hAnsi="宋体" w:cs="宋体"/>
                <w:szCs w:val="21"/>
              </w:rPr>
              <w:t>7</w:t>
            </w:r>
            <w:r>
              <w:rPr>
                <w:rFonts w:ascii="宋体" w:hAnsi="宋体" w:cs="宋体" w:hint="eastAsia"/>
                <w:szCs w:val="21"/>
              </w:rPr>
              <w:t>分，良好0.</w:t>
            </w:r>
            <w:r>
              <w:rPr>
                <w:rFonts w:ascii="宋体" w:hAnsi="宋体" w:cs="宋体"/>
                <w:szCs w:val="21"/>
              </w:rPr>
              <w:t>8</w:t>
            </w:r>
            <w:r>
              <w:rPr>
                <w:rFonts w:ascii="宋体" w:hAnsi="宋体" w:cs="宋体" w:hint="eastAsia"/>
                <w:szCs w:val="21"/>
              </w:rPr>
              <w:t>-</w:t>
            </w:r>
            <w:r>
              <w:rPr>
                <w:rFonts w:ascii="宋体" w:hAnsi="宋体" w:cs="宋体"/>
                <w:szCs w:val="21"/>
              </w:rPr>
              <w:t>1.4</w:t>
            </w:r>
            <w:r>
              <w:rPr>
                <w:rFonts w:ascii="宋体" w:hAnsi="宋体" w:cs="宋体" w:hint="eastAsia"/>
                <w:szCs w:val="21"/>
              </w:rPr>
              <w:t>分，优秀1.</w:t>
            </w:r>
            <w:r>
              <w:rPr>
                <w:rFonts w:ascii="宋体" w:hAnsi="宋体" w:cs="宋体"/>
                <w:szCs w:val="21"/>
              </w:rPr>
              <w:t>5</w:t>
            </w:r>
            <w:r>
              <w:rPr>
                <w:rFonts w:ascii="宋体" w:hAnsi="宋体" w:cs="宋体" w:hint="eastAsia"/>
                <w:szCs w:val="21"/>
              </w:rPr>
              <w:t>-2分）</w:t>
            </w:r>
          </w:p>
        </w:tc>
      </w:tr>
      <w:tr w:rsidR="001D74A2">
        <w:trPr>
          <w:trHeight w:val="990"/>
        </w:trPr>
        <w:tc>
          <w:tcPr>
            <w:tcW w:w="675" w:type="dxa"/>
            <w:vAlign w:val="center"/>
          </w:tcPr>
          <w:p w:rsidR="001D74A2" w:rsidRDefault="00C04F07">
            <w:pPr>
              <w:jc w:val="center"/>
              <w:rPr>
                <w:rFonts w:ascii="宋体" w:hAnsi="宋体" w:cs="宋体"/>
                <w:szCs w:val="21"/>
              </w:rPr>
            </w:pPr>
            <w:r>
              <w:rPr>
                <w:rFonts w:ascii="宋体" w:hAnsi="宋体" w:cs="宋体"/>
                <w:szCs w:val="21"/>
              </w:rPr>
              <w:t>9</w:t>
            </w:r>
          </w:p>
        </w:tc>
        <w:tc>
          <w:tcPr>
            <w:tcW w:w="1418" w:type="dxa"/>
            <w:vAlign w:val="center"/>
          </w:tcPr>
          <w:p w:rsidR="001D74A2" w:rsidRDefault="00C04F07">
            <w:pPr>
              <w:jc w:val="center"/>
              <w:rPr>
                <w:rFonts w:ascii="宋体" w:hAnsi="宋体" w:cs="宋体"/>
                <w:szCs w:val="21"/>
              </w:rPr>
            </w:pPr>
            <w:r>
              <w:rPr>
                <w:rFonts w:ascii="宋体" w:hAnsi="宋体" w:cs="宋体" w:hint="eastAsia"/>
                <w:szCs w:val="21"/>
              </w:rPr>
              <w:t>安全应急</w:t>
            </w:r>
          </w:p>
          <w:p w:rsidR="001D74A2" w:rsidRDefault="00C04F07">
            <w:pPr>
              <w:jc w:val="center"/>
              <w:rPr>
                <w:rFonts w:ascii="宋体" w:hAnsi="宋体" w:cs="宋体"/>
                <w:szCs w:val="21"/>
              </w:rPr>
            </w:pPr>
            <w:r>
              <w:rPr>
                <w:rFonts w:ascii="宋体" w:hAnsi="宋体" w:cs="宋体" w:hint="eastAsia"/>
                <w:szCs w:val="21"/>
              </w:rPr>
              <w:t>预案</w:t>
            </w:r>
          </w:p>
        </w:tc>
        <w:tc>
          <w:tcPr>
            <w:tcW w:w="709" w:type="dxa"/>
            <w:vAlign w:val="center"/>
          </w:tcPr>
          <w:p w:rsidR="001D74A2" w:rsidRDefault="00C04F07">
            <w:pPr>
              <w:jc w:val="center"/>
              <w:rPr>
                <w:rFonts w:ascii="宋体" w:hAnsi="宋体" w:cs="宋体"/>
                <w:szCs w:val="21"/>
              </w:rPr>
            </w:pPr>
            <w:r>
              <w:rPr>
                <w:rFonts w:ascii="宋体" w:hAnsi="宋体" w:cs="宋体"/>
                <w:szCs w:val="21"/>
              </w:rPr>
              <w:t>4</w:t>
            </w:r>
          </w:p>
        </w:tc>
        <w:tc>
          <w:tcPr>
            <w:tcW w:w="6907" w:type="dxa"/>
            <w:vAlign w:val="center"/>
          </w:tcPr>
          <w:p w:rsidR="001D74A2" w:rsidRDefault="00C04F07">
            <w:pPr>
              <w:rPr>
                <w:rFonts w:ascii="宋体" w:hAnsi="宋体" w:cs="宋体"/>
                <w:szCs w:val="21"/>
              </w:rPr>
            </w:pPr>
            <w:r>
              <w:rPr>
                <w:rFonts w:ascii="宋体" w:hAnsi="宋体" w:cs="宋体" w:hint="eastAsia"/>
                <w:szCs w:val="21"/>
              </w:rPr>
              <w:t>如遇停电（招标人食堂全部采用电磁炉灶）、停水、食物中毒、电梯故障人员受困等各类安全应急预案等是否科学、合理、高效，由评委酌情打分。</w:t>
            </w:r>
          </w:p>
          <w:p w:rsidR="001D74A2" w:rsidRDefault="00C04F07">
            <w:pPr>
              <w:rPr>
                <w:rFonts w:ascii="宋体" w:hAnsi="宋体" w:cs="宋体"/>
                <w:szCs w:val="21"/>
              </w:rPr>
            </w:pPr>
            <w:r>
              <w:rPr>
                <w:rFonts w:hint="eastAsia"/>
              </w:rPr>
              <w:t>（一般</w:t>
            </w:r>
            <w:r>
              <w:rPr>
                <w:rFonts w:hint="eastAsia"/>
              </w:rPr>
              <w:t>0-</w:t>
            </w:r>
            <w:r>
              <w:t>1.3</w:t>
            </w:r>
            <w:r>
              <w:rPr>
                <w:rFonts w:hint="eastAsia"/>
              </w:rPr>
              <w:t>分，良好</w:t>
            </w:r>
            <w:r>
              <w:t>1.4</w:t>
            </w:r>
            <w:r>
              <w:rPr>
                <w:rFonts w:hint="eastAsia"/>
              </w:rPr>
              <w:t>-</w:t>
            </w:r>
            <w:r>
              <w:t>2.6</w:t>
            </w:r>
            <w:r>
              <w:rPr>
                <w:rFonts w:hint="eastAsia"/>
              </w:rPr>
              <w:t>分，优秀</w:t>
            </w:r>
            <w:r>
              <w:t>2.7-4</w:t>
            </w:r>
            <w:r>
              <w:rPr>
                <w:rFonts w:hint="eastAsia"/>
              </w:rPr>
              <w:t>分）</w:t>
            </w:r>
          </w:p>
        </w:tc>
      </w:tr>
      <w:tr w:rsidR="001D74A2">
        <w:trPr>
          <w:trHeight w:val="990"/>
        </w:trPr>
        <w:tc>
          <w:tcPr>
            <w:tcW w:w="675" w:type="dxa"/>
            <w:vAlign w:val="center"/>
          </w:tcPr>
          <w:p w:rsidR="001D74A2" w:rsidRDefault="00C04F07">
            <w:pPr>
              <w:jc w:val="center"/>
              <w:rPr>
                <w:rFonts w:ascii="宋体" w:hAnsi="宋体" w:cs="宋体"/>
                <w:szCs w:val="21"/>
              </w:rPr>
            </w:pPr>
            <w:r>
              <w:rPr>
                <w:rFonts w:ascii="宋体" w:hAnsi="宋体" w:cs="宋体"/>
                <w:szCs w:val="21"/>
              </w:rPr>
              <w:t>10</w:t>
            </w:r>
          </w:p>
        </w:tc>
        <w:tc>
          <w:tcPr>
            <w:tcW w:w="1418" w:type="dxa"/>
            <w:vAlign w:val="center"/>
          </w:tcPr>
          <w:p w:rsidR="001D74A2" w:rsidRDefault="00C04F07">
            <w:pPr>
              <w:jc w:val="center"/>
              <w:rPr>
                <w:rFonts w:ascii="宋体" w:hAnsi="宋体" w:cs="宋体"/>
                <w:sz w:val="22"/>
                <w:szCs w:val="22"/>
              </w:rPr>
            </w:pPr>
            <w:r>
              <w:rPr>
                <w:rFonts w:ascii="宋体" w:hAnsi="宋体" w:cs="宋体" w:hint="eastAsia"/>
                <w:sz w:val="22"/>
                <w:szCs w:val="22"/>
              </w:rPr>
              <w:t>节能减排</w:t>
            </w:r>
          </w:p>
          <w:p w:rsidR="001D74A2" w:rsidRDefault="00C04F07">
            <w:pPr>
              <w:jc w:val="center"/>
              <w:rPr>
                <w:rFonts w:ascii="宋体" w:hAnsi="宋体" w:cs="宋体"/>
                <w:szCs w:val="21"/>
              </w:rPr>
            </w:pPr>
            <w:r>
              <w:rPr>
                <w:rFonts w:ascii="宋体" w:hAnsi="宋体" w:cs="宋体" w:hint="eastAsia"/>
                <w:sz w:val="22"/>
                <w:szCs w:val="22"/>
              </w:rPr>
              <w:t>方案</w:t>
            </w:r>
          </w:p>
        </w:tc>
        <w:tc>
          <w:tcPr>
            <w:tcW w:w="709" w:type="dxa"/>
            <w:vAlign w:val="center"/>
          </w:tcPr>
          <w:p w:rsidR="001D74A2" w:rsidRDefault="00C04F07">
            <w:pPr>
              <w:jc w:val="center"/>
              <w:rPr>
                <w:rFonts w:ascii="宋体" w:hAnsi="宋体" w:cs="宋体"/>
                <w:szCs w:val="21"/>
              </w:rPr>
            </w:pPr>
            <w:r>
              <w:rPr>
                <w:rFonts w:ascii="宋体" w:hAnsi="宋体" w:cs="宋体"/>
                <w:szCs w:val="21"/>
              </w:rPr>
              <w:t>2</w:t>
            </w:r>
          </w:p>
        </w:tc>
        <w:tc>
          <w:tcPr>
            <w:tcW w:w="6907" w:type="dxa"/>
            <w:vAlign w:val="center"/>
          </w:tcPr>
          <w:p w:rsidR="001D74A2" w:rsidRDefault="00C04F07">
            <w:pPr>
              <w:rPr>
                <w:rFonts w:ascii="宋体" w:hAnsi="宋体" w:cs="宋体"/>
                <w:sz w:val="22"/>
                <w:szCs w:val="22"/>
              </w:rPr>
            </w:pPr>
            <w:r>
              <w:rPr>
                <w:rFonts w:ascii="宋体" w:hAnsi="宋体" w:cs="宋体" w:hint="eastAsia"/>
                <w:sz w:val="22"/>
                <w:szCs w:val="22"/>
              </w:rPr>
              <w:t>根据投标人对本项目全年用电、用水、用气、厨房用油等提供的节能减</w:t>
            </w:r>
            <w:proofErr w:type="gramStart"/>
            <w:r>
              <w:rPr>
                <w:rFonts w:ascii="宋体" w:hAnsi="宋体" w:cs="宋体" w:hint="eastAsia"/>
                <w:sz w:val="22"/>
                <w:szCs w:val="22"/>
              </w:rPr>
              <w:t>排方案</w:t>
            </w:r>
            <w:proofErr w:type="gramEnd"/>
            <w:r>
              <w:rPr>
                <w:rFonts w:ascii="宋体" w:hAnsi="宋体" w:cs="宋体" w:hint="eastAsia"/>
                <w:sz w:val="22"/>
                <w:szCs w:val="22"/>
              </w:rPr>
              <w:t>是否合理科学可行，是否符合节能减排要求，进行综合打分。</w:t>
            </w:r>
          </w:p>
          <w:p w:rsidR="001D74A2" w:rsidRDefault="00C04F07">
            <w:r>
              <w:rPr>
                <w:rFonts w:ascii="宋体" w:hAnsi="宋体" w:cs="宋体" w:hint="eastAsia"/>
                <w:szCs w:val="21"/>
              </w:rPr>
              <w:t>（一般0-0.</w:t>
            </w:r>
            <w:r>
              <w:rPr>
                <w:rFonts w:ascii="宋体" w:hAnsi="宋体" w:cs="宋体"/>
                <w:szCs w:val="21"/>
              </w:rPr>
              <w:t>7</w:t>
            </w:r>
            <w:r>
              <w:rPr>
                <w:rFonts w:ascii="宋体" w:hAnsi="宋体" w:cs="宋体" w:hint="eastAsia"/>
                <w:szCs w:val="21"/>
              </w:rPr>
              <w:t>分，良好0.</w:t>
            </w:r>
            <w:r>
              <w:rPr>
                <w:rFonts w:ascii="宋体" w:hAnsi="宋体" w:cs="宋体"/>
                <w:szCs w:val="21"/>
              </w:rPr>
              <w:t>8</w:t>
            </w:r>
            <w:r>
              <w:rPr>
                <w:rFonts w:ascii="宋体" w:hAnsi="宋体" w:cs="宋体" w:hint="eastAsia"/>
                <w:szCs w:val="21"/>
              </w:rPr>
              <w:t>-</w:t>
            </w:r>
            <w:r>
              <w:rPr>
                <w:rFonts w:ascii="宋体" w:hAnsi="宋体" w:cs="宋体"/>
                <w:szCs w:val="21"/>
              </w:rPr>
              <w:t>1.4</w:t>
            </w:r>
            <w:r>
              <w:rPr>
                <w:rFonts w:ascii="宋体" w:hAnsi="宋体" w:cs="宋体" w:hint="eastAsia"/>
                <w:szCs w:val="21"/>
              </w:rPr>
              <w:t>分，优秀1.</w:t>
            </w:r>
            <w:r>
              <w:rPr>
                <w:rFonts w:ascii="宋体" w:hAnsi="宋体" w:cs="宋体"/>
                <w:szCs w:val="21"/>
              </w:rPr>
              <w:t>5</w:t>
            </w:r>
            <w:r>
              <w:rPr>
                <w:rFonts w:ascii="宋体" w:hAnsi="宋体" w:cs="宋体" w:hint="eastAsia"/>
                <w:szCs w:val="21"/>
              </w:rPr>
              <w:t>-2分）</w:t>
            </w:r>
          </w:p>
        </w:tc>
      </w:tr>
      <w:tr w:rsidR="001D74A2">
        <w:trPr>
          <w:trHeight w:val="976"/>
        </w:trPr>
        <w:tc>
          <w:tcPr>
            <w:tcW w:w="675" w:type="dxa"/>
            <w:vAlign w:val="center"/>
          </w:tcPr>
          <w:p w:rsidR="001D74A2" w:rsidRDefault="00C04F07">
            <w:pPr>
              <w:jc w:val="center"/>
              <w:rPr>
                <w:rFonts w:ascii="宋体" w:hAnsi="宋体" w:cs="宋体"/>
                <w:szCs w:val="21"/>
              </w:rPr>
            </w:pPr>
            <w:r>
              <w:rPr>
                <w:rFonts w:ascii="宋体" w:hAnsi="宋体" w:cs="宋体"/>
                <w:szCs w:val="21"/>
              </w:rPr>
              <w:t>11</w:t>
            </w:r>
          </w:p>
        </w:tc>
        <w:tc>
          <w:tcPr>
            <w:tcW w:w="1418" w:type="dxa"/>
            <w:vAlign w:val="center"/>
          </w:tcPr>
          <w:p w:rsidR="001D74A2" w:rsidRDefault="00C04F07">
            <w:pPr>
              <w:jc w:val="center"/>
              <w:rPr>
                <w:rFonts w:ascii="宋体" w:hAnsi="宋体" w:cs="宋体"/>
                <w:szCs w:val="21"/>
              </w:rPr>
            </w:pPr>
            <w:r>
              <w:rPr>
                <w:rFonts w:ascii="宋体" w:hAnsi="宋体" w:cs="宋体" w:hint="eastAsia"/>
                <w:szCs w:val="21"/>
              </w:rPr>
              <w:t>新老供应商交接方案</w:t>
            </w:r>
          </w:p>
        </w:tc>
        <w:tc>
          <w:tcPr>
            <w:tcW w:w="709" w:type="dxa"/>
            <w:vAlign w:val="center"/>
          </w:tcPr>
          <w:p w:rsidR="001D74A2" w:rsidRDefault="00C04F07">
            <w:pPr>
              <w:jc w:val="center"/>
              <w:rPr>
                <w:rFonts w:ascii="宋体" w:hAnsi="宋体" w:cs="宋体"/>
                <w:szCs w:val="21"/>
              </w:rPr>
            </w:pPr>
            <w:r>
              <w:rPr>
                <w:rFonts w:ascii="宋体" w:hAnsi="宋体" w:cs="宋体"/>
                <w:szCs w:val="21"/>
              </w:rPr>
              <w:t>2</w:t>
            </w:r>
          </w:p>
        </w:tc>
        <w:tc>
          <w:tcPr>
            <w:tcW w:w="6907" w:type="dxa"/>
            <w:vAlign w:val="center"/>
          </w:tcPr>
          <w:p w:rsidR="001D74A2" w:rsidRDefault="00C04F07">
            <w:pPr>
              <w:rPr>
                <w:rFonts w:ascii="宋体" w:hAnsi="宋体" w:cs="宋体"/>
                <w:szCs w:val="21"/>
              </w:rPr>
            </w:pPr>
            <w:r>
              <w:rPr>
                <w:rFonts w:ascii="宋体" w:hAnsi="宋体" w:cs="宋体" w:hint="eastAsia"/>
                <w:szCs w:val="21"/>
              </w:rPr>
              <w:t>有完善的交接方案、计划和实施时间，并建立和完善交接清册等，体现标准化服务，包括如何做到交接规范、顺畅和协调等，由评委酌情打分。</w:t>
            </w:r>
          </w:p>
          <w:p w:rsidR="001D74A2" w:rsidRDefault="00C04F07">
            <w:r>
              <w:rPr>
                <w:rFonts w:ascii="宋体" w:hAnsi="宋体" w:cs="宋体" w:hint="eastAsia"/>
                <w:szCs w:val="21"/>
              </w:rPr>
              <w:t>（一般0-0.</w:t>
            </w:r>
            <w:r>
              <w:rPr>
                <w:rFonts w:ascii="宋体" w:hAnsi="宋体" w:cs="宋体"/>
                <w:szCs w:val="21"/>
              </w:rPr>
              <w:t>7</w:t>
            </w:r>
            <w:r>
              <w:rPr>
                <w:rFonts w:ascii="宋体" w:hAnsi="宋体" w:cs="宋体" w:hint="eastAsia"/>
                <w:szCs w:val="21"/>
              </w:rPr>
              <w:t>分，良好0.</w:t>
            </w:r>
            <w:r>
              <w:rPr>
                <w:rFonts w:ascii="宋体" w:hAnsi="宋体" w:cs="宋体"/>
                <w:szCs w:val="21"/>
              </w:rPr>
              <w:t>8</w:t>
            </w:r>
            <w:r>
              <w:rPr>
                <w:rFonts w:ascii="宋体" w:hAnsi="宋体" w:cs="宋体" w:hint="eastAsia"/>
                <w:szCs w:val="21"/>
              </w:rPr>
              <w:t>-</w:t>
            </w:r>
            <w:r>
              <w:rPr>
                <w:rFonts w:ascii="宋体" w:hAnsi="宋体" w:cs="宋体"/>
                <w:szCs w:val="21"/>
              </w:rPr>
              <w:t>1.4</w:t>
            </w:r>
            <w:r>
              <w:rPr>
                <w:rFonts w:ascii="宋体" w:hAnsi="宋体" w:cs="宋体" w:hint="eastAsia"/>
                <w:szCs w:val="21"/>
              </w:rPr>
              <w:t>分，优秀1.</w:t>
            </w:r>
            <w:r>
              <w:rPr>
                <w:rFonts w:ascii="宋体" w:hAnsi="宋体" w:cs="宋体"/>
                <w:szCs w:val="21"/>
              </w:rPr>
              <w:t>5</w:t>
            </w:r>
            <w:r>
              <w:rPr>
                <w:rFonts w:ascii="宋体" w:hAnsi="宋体" w:cs="宋体" w:hint="eastAsia"/>
                <w:szCs w:val="21"/>
              </w:rPr>
              <w:t>-2分）</w:t>
            </w:r>
          </w:p>
        </w:tc>
      </w:tr>
    </w:tbl>
    <w:p w:rsidR="001D74A2" w:rsidRDefault="00C04F07">
      <w:pPr>
        <w:adjustRightInd w:val="0"/>
        <w:snapToGrid w:val="0"/>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2.价格标评分（6</w:t>
      </w:r>
      <w:r>
        <w:rPr>
          <w:rFonts w:asciiTheme="minorEastAsia" w:eastAsiaTheme="minorEastAsia" w:hAnsiTheme="minorEastAsia"/>
          <w:b/>
          <w:szCs w:val="21"/>
        </w:rPr>
        <w:t>0</w:t>
      </w:r>
      <w:r>
        <w:rPr>
          <w:rFonts w:asciiTheme="minorEastAsia" w:eastAsiaTheme="minorEastAsia" w:hAnsiTheme="minorEastAsia" w:hint="eastAsia"/>
          <w:b/>
          <w:szCs w:val="21"/>
        </w:rPr>
        <w:t>分）</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有效投标人的投标报价等于评标基准价时，其价格标评分值为满分</w:t>
      </w:r>
      <w:r>
        <w:rPr>
          <w:rFonts w:ascii="宋体" w:hAnsi="宋体" w:cs="宋体"/>
          <w:color w:val="000000"/>
          <w:szCs w:val="21"/>
        </w:rPr>
        <w:t>60分；其他投标人的价格分按以下公式计算：</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评标基准价（A）计算：</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①有效投标报价小于等于</w:t>
      </w:r>
      <w:r>
        <w:rPr>
          <w:rFonts w:ascii="宋体" w:hAnsi="宋体" w:cs="宋体"/>
          <w:color w:val="000000"/>
          <w:szCs w:val="21"/>
        </w:rPr>
        <w:t>5家：</w:t>
      </w:r>
      <w:r>
        <w:rPr>
          <w:rFonts w:ascii="TimesNewRomanPSMT" w:eastAsia="TimesNewRomanPSMT" w:hAnsi="TimesNewRomanPSMT" w:cs="TimesNewRomanPSMT"/>
          <w:color w:val="000000"/>
          <w:kern w:val="0"/>
          <w:sz w:val="20"/>
          <w:szCs w:val="20"/>
          <w:lang w:bidi="ar"/>
        </w:rPr>
        <w:t>A=</w:t>
      </w:r>
      <w:r>
        <w:rPr>
          <w:rFonts w:ascii="宋体" w:hAnsi="宋体" w:cs="宋体"/>
          <w:color w:val="000000"/>
          <w:kern w:val="0"/>
          <w:sz w:val="20"/>
          <w:szCs w:val="20"/>
          <w:lang w:bidi="ar"/>
        </w:rPr>
        <w:t>评标基准价</w:t>
      </w:r>
      <w:r>
        <w:rPr>
          <w:rFonts w:ascii="TimesNewRomanPSMT" w:eastAsia="TimesNewRomanPSMT" w:hAnsi="TimesNewRomanPSMT" w:cs="TimesNewRomanPSMT"/>
          <w:color w:val="000000"/>
          <w:kern w:val="0"/>
          <w:sz w:val="20"/>
          <w:szCs w:val="20"/>
          <w:lang w:bidi="ar"/>
        </w:rPr>
        <w:t>=</w:t>
      </w:r>
      <w:r>
        <w:rPr>
          <w:rFonts w:ascii="宋体" w:hAnsi="宋体" w:cs="宋体"/>
          <w:color w:val="000000"/>
          <w:kern w:val="0"/>
          <w:sz w:val="20"/>
          <w:szCs w:val="20"/>
          <w:lang w:bidi="ar"/>
        </w:rPr>
        <w:t>经评审合格的投标人最终报价的算术平均值；</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②有效投标报价大于</w:t>
      </w:r>
      <w:r>
        <w:rPr>
          <w:rFonts w:ascii="宋体" w:hAnsi="宋体" w:cs="宋体"/>
          <w:color w:val="000000"/>
          <w:szCs w:val="21"/>
        </w:rPr>
        <w:t>5家：</w:t>
      </w:r>
      <w:r>
        <w:rPr>
          <w:rFonts w:ascii="TimesNewRomanPSMT" w:eastAsia="TimesNewRomanPSMT" w:hAnsi="TimesNewRomanPSMT" w:cs="TimesNewRomanPSMT"/>
          <w:color w:val="000000"/>
          <w:kern w:val="0"/>
          <w:sz w:val="20"/>
          <w:szCs w:val="20"/>
          <w:lang w:bidi="ar"/>
        </w:rPr>
        <w:t>A=</w:t>
      </w:r>
      <w:r>
        <w:rPr>
          <w:rFonts w:ascii="宋体" w:hAnsi="宋体" w:cs="宋体"/>
          <w:color w:val="000000"/>
          <w:kern w:val="0"/>
          <w:sz w:val="20"/>
          <w:szCs w:val="20"/>
          <w:lang w:bidi="ar"/>
        </w:rPr>
        <w:t>评标基准价</w:t>
      </w:r>
      <w:r>
        <w:rPr>
          <w:rFonts w:ascii="TimesNewRomanPSMT" w:eastAsia="TimesNewRomanPSMT" w:hAnsi="TimesNewRomanPSMT" w:cs="TimesNewRomanPSMT"/>
          <w:color w:val="000000"/>
          <w:kern w:val="0"/>
          <w:sz w:val="20"/>
          <w:szCs w:val="20"/>
          <w:lang w:bidi="ar"/>
        </w:rPr>
        <w:t>=</w:t>
      </w:r>
      <w:r>
        <w:rPr>
          <w:rFonts w:ascii="宋体" w:hAnsi="宋体" w:cs="宋体"/>
          <w:color w:val="000000"/>
          <w:kern w:val="0"/>
          <w:sz w:val="20"/>
          <w:szCs w:val="20"/>
          <w:lang w:bidi="ar"/>
        </w:rPr>
        <w:t>经评审合格的投标人报价去掉一个最高评标价和一个最低评标价后的算术平均值</w:t>
      </w:r>
      <w:r>
        <w:rPr>
          <w:rFonts w:ascii="宋体" w:hAnsi="宋体" w:cs="宋体"/>
          <w:color w:val="000000"/>
          <w:szCs w:val="21"/>
        </w:rPr>
        <w:t>；</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价格分计算：</w:t>
      </w:r>
    </w:p>
    <w:p w:rsidR="001D74A2" w:rsidRDefault="00C04F0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投标价等于基准价的得6</w:t>
      </w:r>
      <w:r>
        <w:rPr>
          <w:rFonts w:ascii="宋体" w:hAnsi="宋体" w:cs="宋体"/>
          <w:color w:val="000000"/>
          <w:szCs w:val="21"/>
        </w:rPr>
        <w:t>0分</w:t>
      </w:r>
      <w:r>
        <w:rPr>
          <w:rFonts w:ascii="宋体" w:hAnsi="宋体" w:cs="宋体" w:hint="eastAsia"/>
          <w:color w:val="000000"/>
          <w:szCs w:val="21"/>
        </w:rPr>
        <w:t>，</w:t>
      </w:r>
      <w:r>
        <w:rPr>
          <w:rFonts w:ascii="TimesNewRomanPSMT" w:eastAsia="TimesNewRomanPSMT" w:hAnsi="TimesNewRomanPSMT" w:cs="TimesNewRomanPSMT"/>
          <w:color w:val="000000"/>
          <w:kern w:val="0"/>
          <w:sz w:val="20"/>
          <w:szCs w:val="20"/>
          <w:lang w:bidi="ar"/>
        </w:rPr>
        <w:t>B=</w:t>
      </w:r>
      <w:r>
        <w:rPr>
          <w:rFonts w:ascii="宋体" w:hAnsi="宋体" w:cs="宋体"/>
          <w:color w:val="000000"/>
          <w:kern w:val="0"/>
          <w:sz w:val="20"/>
          <w:szCs w:val="20"/>
          <w:lang w:bidi="ar"/>
        </w:rPr>
        <w:t>各有效投标人的有效投标报价，计算价格分方法如下</w:t>
      </w:r>
      <w:r>
        <w:rPr>
          <w:rFonts w:ascii="宋体" w:hAnsi="宋体" w:cs="宋体" w:hint="eastAsia"/>
          <w:color w:val="000000"/>
          <w:kern w:val="0"/>
          <w:sz w:val="20"/>
          <w:szCs w:val="20"/>
          <w:lang w:bidi="ar"/>
        </w:rPr>
        <w:t>：</w:t>
      </w:r>
    </w:p>
    <w:p w:rsidR="001D74A2" w:rsidRDefault="00C04F07">
      <w:pPr>
        <w:pStyle w:val="a0"/>
        <w:widowControl/>
        <w:numPr>
          <w:ilvl w:val="0"/>
          <w:numId w:val="1"/>
        </w:numPr>
        <w:spacing w:line="400" w:lineRule="exact"/>
        <w:ind w:firstLineChars="0"/>
        <w:jc w:val="left"/>
      </w:pPr>
      <w:r>
        <w:rPr>
          <w:rFonts w:ascii="TimesNewRomanPSMT" w:eastAsia="TimesNewRomanPSMT" w:hAnsi="TimesNewRomanPSMT" w:cs="TimesNewRomanPSMT"/>
          <w:color w:val="000000"/>
          <w:kern w:val="0"/>
          <w:sz w:val="20"/>
          <w:szCs w:val="20"/>
          <w:lang w:bidi="ar"/>
        </w:rPr>
        <w:t>B≥A</w:t>
      </w:r>
      <w:r>
        <w:rPr>
          <w:rFonts w:ascii="宋体" w:hAnsi="宋体" w:cs="宋体"/>
          <w:color w:val="000000"/>
          <w:kern w:val="0"/>
          <w:sz w:val="20"/>
          <w:szCs w:val="20"/>
          <w:lang w:bidi="ar"/>
        </w:rPr>
        <w:t>，投标人报价得分</w:t>
      </w:r>
      <w:r>
        <w:rPr>
          <w:rFonts w:ascii="TimesNewRomanPSMT" w:eastAsia="TimesNewRomanPSMT" w:hAnsi="TimesNewRomanPSMT" w:cs="TimesNewRomanPSMT"/>
          <w:color w:val="000000"/>
          <w:kern w:val="0"/>
          <w:sz w:val="20"/>
          <w:szCs w:val="20"/>
          <w:lang w:bidi="ar"/>
        </w:rPr>
        <w:t>=60-60×(B-A)/A</w:t>
      </w:r>
      <w:r>
        <w:rPr>
          <w:rFonts w:ascii="宋体" w:hAnsi="宋体" w:cs="宋体"/>
          <w:color w:val="000000"/>
          <w:kern w:val="0"/>
          <w:sz w:val="20"/>
          <w:szCs w:val="20"/>
          <w:lang w:bidi="ar"/>
        </w:rPr>
        <w:t>；</w:t>
      </w:r>
    </w:p>
    <w:p w:rsidR="001D74A2" w:rsidRDefault="00C04F07">
      <w:pPr>
        <w:adjustRightInd w:val="0"/>
        <w:snapToGrid w:val="0"/>
        <w:spacing w:line="400" w:lineRule="exact"/>
        <w:ind w:firstLineChars="200" w:firstLine="400"/>
        <w:rPr>
          <w:rFonts w:ascii="宋体" w:hAnsi="宋体" w:cs="宋体"/>
          <w:color w:val="000000"/>
          <w:szCs w:val="21"/>
        </w:rPr>
      </w:pPr>
      <w:r>
        <w:rPr>
          <w:rFonts w:ascii="宋体" w:hAnsi="宋体" w:cs="宋体" w:hint="eastAsia"/>
          <w:color w:val="000000"/>
          <w:kern w:val="0"/>
          <w:sz w:val="20"/>
          <w:szCs w:val="20"/>
          <w:lang w:bidi="ar"/>
        </w:rPr>
        <w:t xml:space="preserve">② </w:t>
      </w:r>
      <w:r>
        <w:rPr>
          <w:rFonts w:ascii="TimesNewRomanPSMT" w:eastAsia="TimesNewRomanPSMT" w:hAnsi="TimesNewRomanPSMT" w:cs="TimesNewRomanPSMT"/>
          <w:color w:val="000000"/>
          <w:kern w:val="0"/>
          <w:sz w:val="20"/>
          <w:szCs w:val="20"/>
          <w:lang w:bidi="ar"/>
        </w:rPr>
        <w:t>B&lt;A</w:t>
      </w:r>
      <w:r>
        <w:rPr>
          <w:rFonts w:ascii="宋体" w:hAnsi="宋体" w:cs="宋体"/>
          <w:color w:val="000000"/>
          <w:kern w:val="0"/>
          <w:sz w:val="20"/>
          <w:szCs w:val="20"/>
          <w:lang w:bidi="ar"/>
        </w:rPr>
        <w:t>，投标人报价得分</w:t>
      </w:r>
      <w:r>
        <w:rPr>
          <w:rFonts w:ascii="TimesNewRomanPSMT" w:eastAsia="TimesNewRomanPSMT" w:hAnsi="TimesNewRomanPSMT" w:cs="TimesNewRomanPSMT"/>
          <w:color w:val="000000"/>
          <w:kern w:val="0"/>
          <w:sz w:val="20"/>
          <w:szCs w:val="20"/>
          <w:lang w:bidi="ar"/>
        </w:rPr>
        <w:t>=60+30×(B-A)/A</w:t>
      </w:r>
      <w:r>
        <w:rPr>
          <w:rFonts w:ascii="宋体" w:hAnsi="宋体" w:cs="宋体"/>
          <w:color w:val="000000"/>
          <w:kern w:val="0"/>
          <w:sz w:val="20"/>
          <w:szCs w:val="20"/>
          <w:lang w:bidi="ar"/>
        </w:rPr>
        <w:t>。</w:t>
      </w:r>
      <w:r>
        <w:rPr>
          <w:rFonts w:ascii="宋体" w:hAnsi="宋体" w:cs="宋体" w:hint="eastAsia"/>
          <w:color w:val="000000"/>
          <w:szCs w:val="21"/>
        </w:rPr>
        <w:t>价格分保留小数点后两位，第三位四舍五入。</w:t>
      </w:r>
    </w:p>
    <w:p w:rsidR="001D74A2" w:rsidRDefault="00C04F07">
      <w:pPr>
        <w:adjustRightInd w:val="0"/>
        <w:snapToGrid w:val="0"/>
        <w:spacing w:line="40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投标人投标报价不得超过投标控制价或最高单价限价，否则投标文件作无效标处理。所有投标人报价均超最高限价，重新组织招标。</w:t>
      </w:r>
    </w:p>
    <w:p w:rsidR="001D74A2" w:rsidRDefault="00C04F07">
      <w:pPr>
        <w:adjustRightInd w:val="0"/>
        <w:snapToGrid w:val="0"/>
        <w:spacing w:line="400" w:lineRule="exact"/>
        <w:rPr>
          <w:rFonts w:asciiTheme="minorEastAsia" w:eastAsiaTheme="minorEastAsia" w:hAnsiTheme="minorEastAsia"/>
          <w:b/>
          <w:szCs w:val="21"/>
        </w:rPr>
      </w:pPr>
      <w:r>
        <w:rPr>
          <w:rFonts w:asciiTheme="minorEastAsia" w:eastAsiaTheme="minorEastAsia" w:hAnsiTheme="minorEastAsia"/>
          <w:b/>
          <w:szCs w:val="21"/>
        </w:rPr>
        <w:t xml:space="preserve">    3</w:t>
      </w:r>
      <w:r>
        <w:rPr>
          <w:rFonts w:asciiTheme="minorEastAsia" w:eastAsiaTheme="minorEastAsia" w:hAnsiTheme="minorEastAsia" w:hint="eastAsia"/>
          <w:b/>
          <w:szCs w:val="21"/>
        </w:rPr>
        <w:t>.</w:t>
      </w:r>
      <w:r>
        <w:rPr>
          <w:rFonts w:asciiTheme="minorEastAsia" w:eastAsiaTheme="minorEastAsia" w:hAnsiTheme="minorEastAsia"/>
          <w:b/>
          <w:szCs w:val="21"/>
        </w:rPr>
        <w:t>说明</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有效投标人的综合得分为商务技术标得分和价格标得分的总和，计算公式为：综合得分</w:t>
      </w:r>
      <w:r>
        <w:rPr>
          <w:rFonts w:asciiTheme="minorEastAsia" w:eastAsiaTheme="minorEastAsia" w:hAnsiTheme="minorEastAsia"/>
          <w:szCs w:val="21"/>
        </w:rPr>
        <w:t>=</w:t>
      </w:r>
      <w:r>
        <w:rPr>
          <w:rFonts w:asciiTheme="minorEastAsia" w:eastAsiaTheme="minorEastAsia" w:hAnsiTheme="minorEastAsia" w:hint="eastAsia"/>
          <w:szCs w:val="21"/>
        </w:rPr>
        <w:t>商务技术标</w:t>
      </w:r>
      <w:r>
        <w:rPr>
          <w:rFonts w:asciiTheme="minorEastAsia" w:eastAsiaTheme="minorEastAsia" w:hAnsiTheme="minorEastAsia"/>
          <w:szCs w:val="21"/>
        </w:rPr>
        <w:t>得分+</w:t>
      </w:r>
      <w:r>
        <w:rPr>
          <w:rFonts w:asciiTheme="minorEastAsia" w:eastAsiaTheme="minorEastAsia" w:hAnsiTheme="minorEastAsia" w:hint="eastAsia"/>
          <w:szCs w:val="21"/>
        </w:rPr>
        <w:t>价格标</w:t>
      </w:r>
      <w:r>
        <w:rPr>
          <w:rFonts w:asciiTheme="minorEastAsia" w:eastAsiaTheme="minorEastAsia" w:hAnsiTheme="minorEastAsia"/>
          <w:szCs w:val="21"/>
        </w:rPr>
        <w:t>得分。</w:t>
      </w:r>
    </w:p>
    <w:p w:rsidR="001D74A2" w:rsidRDefault="00C04F07">
      <w:pPr>
        <w:adjustRightInd w:val="0"/>
        <w:snapToGrid w:val="0"/>
        <w:spacing w:line="400" w:lineRule="exact"/>
        <w:ind w:firstLineChars="200" w:firstLine="422"/>
        <w:rPr>
          <w:rFonts w:asciiTheme="minorEastAsia" w:eastAsiaTheme="minorEastAsia" w:hAnsiTheme="minorEastAsia"/>
          <w:b/>
          <w:szCs w:val="21"/>
        </w:rPr>
      </w:pPr>
      <w:bookmarkStart w:id="91" w:name="_Toc221356905"/>
      <w:bookmarkStart w:id="92" w:name="_Toc221356968"/>
      <w:r>
        <w:rPr>
          <w:rFonts w:asciiTheme="minorEastAsia" w:eastAsiaTheme="minorEastAsia" w:hAnsiTheme="minorEastAsia" w:hint="eastAsia"/>
          <w:b/>
          <w:szCs w:val="21"/>
        </w:rPr>
        <w:t>五、投标人义务</w:t>
      </w:r>
      <w:bookmarkEnd w:id="91"/>
      <w:bookmarkEnd w:id="92"/>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投标人应随时接受评标专家的询标，解答包括有关的商务、技术问题等。评标结束，所有评标资料存招标机构备查。</w:t>
      </w:r>
    </w:p>
    <w:p w:rsidR="001D74A2" w:rsidRDefault="00C04F07">
      <w:pPr>
        <w:pStyle w:val="af0"/>
        <w:adjustRightInd w:val="0"/>
        <w:snapToGrid w:val="0"/>
        <w:spacing w:before="120" w:after="120" w:line="440" w:lineRule="exact"/>
        <w:jc w:val="center"/>
        <w:outlineLvl w:val="0"/>
        <w:rPr>
          <w:rFonts w:hAnsi="宋体"/>
          <w:b/>
          <w:sz w:val="32"/>
          <w:szCs w:val="32"/>
        </w:rPr>
      </w:pPr>
      <w:r>
        <w:rPr>
          <w:rFonts w:asciiTheme="minorEastAsia" w:eastAsiaTheme="minorEastAsia" w:hAnsiTheme="minorEastAsia"/>
          <w:b/>
          <w:sz w:val="30"/>
          <w:szCs w:val="30"/>
        </w:rPr>
        <w:br w:type="page"/>
      </w:r>
      <w:bookmarkStart w:id="93" w:name="_Toc99358932"/>
      <w:bookmarkStart w:id="94" w:name="_Toc317116872"/>
      <w:bookmarkEnd w:id="85"/>
      <w:r>
        <w:rPr>
          <w:rFonts w:hAnsi="宋体" w:hint="eastAsia"/>
          <w:b/>
          <w:sz w:val="32"/>
          <w:szCs w:val="32"/>
        </w:rPr>
        <w:lastRenderedPageBreak/>
        <w:t>第五章  合同主要条款</w:t>
      </w:r>
    </w:p>
    <w:p w:rsidR="001D74A2" w:rsidRDefault="001D74A2">
      <w:pPr>
        <w:widowControl/>
        <w:adjustRightInd w:val="0"/>
        <w:snapToGrid w:val="0"/>
        <w:spacing w:line="400" w:lineRule="exact"/>
        <w:jc w:val="left"/>
        <w:rPr>
          <w:rFonts w:ascii="宋体" w:hAnsi="宋体"/>
          <w:b/>
          <w:szCs w:val="21"/>
        </w:rPr>
      </w:pP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甲方： </w:t>
      </w:r>
      <w:r>
        <w:rPr>
          <w:rFonts w:asciiTheme="majorEastAsia" w:eastAsiaTheme="majorEastAsia" w:hAnsiTheme="majorEastAsia" w:hint="eastAsia"/>
          <w:color w:val="FF0000"/>
          <w:szCs w:val="21"/>
        </w:rPr>
        <w:t>（</w:t>
      </w:r>
      <w:proofErr w:type="gramStart"/>
      <w:r>
        <w:rPr>
          <w:rFonts w:asciiTheme="majorEastAsia" w:eastAsiaTheme="majorEastAsia" w:hAnsiTheme="majorEastAsia" w:hint="eastAsia"/>
          <w:color w:val="FF0000"/>
          <w:szCs w:val="21"/>
        </w:rPr>
        <w:t>各实际</w:t>
      </w:r>
      <w:proofErr w:type="gramEnd"/>
      <w:r>
        <w:rPr>
          <w:rFonts w:asciiTheme="majorEastAsia" w:eastAsiaTheme="majorEastAsia" w:hAnsiTheme="majorEastAsia" w:hint="eastAsia"/>
          <w:color w:val="FF0000"/>
          <w:szCs w:val="21"/>
        </w:rPr>
        <w:t>服务单位）</w:t>
      </w: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地址： </w:t>
      </w: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联系人：     </w:t>
      </w:r>
      <w:r>
        <w:rPr>
          <w:rFonts w:asciiTheme="majorEastAsia" w:eastAsiaTheme="majorEastAsia" w:hAnsiTheme="majorEastAsia"/>
          <w:szCs w:val="21"/>
        </w:rPr>
        <w:t xml:space="preserve">          </w:t>
      </w:r>
      <w:r>
        <w:rPr>
          <w:rFonts w:asciiTheme="majorEastAsia" w:eastAsiaTheme="majorEastAsia" w:hAnsiTheme="majorEastAsia" w:hint="eastAsia"/>
          <w:szCs w:val="21"/>
        </w:rPr>
        <w:t>联系方式：</w:t>
      </w:r>
    </w:p>
    <w:p w:rsidR="001D74A2" w:rsidRDefault="001D74A2">
      <w:pPr>
        <w:pStyle w:val="a0"/>
        <w:adjustRightInd w:val="0"/>
        <w:snapToGrid w:val="0"/>
        <w:spacing w:line="400" w:lineRule="exact"/>
      </w:pP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乙方： </w:t>
      </w: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地址： </w:t>
      </w:r>
    </w:p>
    <w:p w:rsidR="001D74A2" w:rsidRDefault="00C04F07">
      <w:pPr>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 xml:space="preserve">联系人：    </w:t>
      </w:r>
      <w:r>
        <w:rPr>
          <w:rFonts w:asciiTheme="majorEastAsia" w:eastAsiaTheme="majorEastAsia" w:hAnsiTheme="majorEastAsia"/>
          <w:szCs w:val="21"/>
        </w:rPr>
        <w:t xml:space="preserve">           </w:t>
      </w:r>
      <w:r>
        <w:rPr>
          <w:rFonts w:asciiTheme="majorEastAsia" w:eastAsiaTheme="majorEastAsia" w:hAnsiTheme="majorEastAsia" w:hint="eastAsia"/>
          <w:szCs w:val="21"/>
        </w:rPr>
        <w:t>联系方式：</w:t>
      </w:r>
    </w:p>
    <w:p w:rsidR="001D74A2" w:rsidRDefault="001D74A2">
      <w:pPr>
        <w:pStyle w:val="a0"/>
        <w:adjustRightInd w:val="0"/>
        <w:snapToGrid w:val="0"/>
        <w:spacing w:line="400" w:lineRule="exact"/>
      </w:pP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鉴于甲乙双方已协商一致，确定由乙方承包</w:t>
      </w:r>
      <w:r>
        <w:rPr>
          <w:rFonts w:asciiTheme="majorEastAsia" w:eastAsiaTheme="majorEastAsia" w:hAnsiTheme="majorEastAsia" w:cs="新宋体" w:hint="eastAsia"/>
          <w:b/>
          <w:kern w:val="0"/>
          <w:szCs w:val="21"/>
        </w:rPr>
        <w:t>温州港集团有限公司食堂及物业服务外包（2</w:t>
      </w:r>
      <w:r>
        <w:rPr>
          <w:rFonts w:asciiTheme="majorEastAsia" w:eastAsiaTheme="majorEastAsia" w:hAnsiTheme="majorEastAsia" w:cs="新宋体"/>
          <w:b/>
          <w:kern w:val="0"/>
          <w:szCs w:val="21"/>
        </w:rPr>
        <w:t>026年7</w:t>
      </w:r>
      <w:r>
        <w:rPr>
          <w:rFonts w:asciiTheme="majorEastAsia" w:eastAsiaTheme="majorEastAsia" w:hAnsiTheme="majorEastAsia" w:cs="新宋体" w:hint="eastAsia"/>
          <w:b/>
          <w:kern w:val="0"/>
          <w:szCs w:val="21"/>
        </w:rPr>
        <w:t>月-</w:t>
      </w:r>
      <w:r>
        <w:rPr>
          <w:rFonts w:asciiTheme="majorEastAsia" w:eastAsiaTheme="majorEastAsia" w:hAnsiTheme="majorEastAsia" w:cs="新宋体"/>
          <w:b/>
          <w:kern w:val="0"/>
          <w:szCs w:val="21"/>
        </w:rPr>
        <w:t>2028年6月）</w:t>
      </w:r>
      <w:r>
        <w:rPr>
          <w:rFonts w:asciiTheme="majorEastAsia" w:eastAsiaTheme="majorEastAsia" w:hAnsiTheme="majorEastAsia" w:cs="新宋体" w:hint="eastAsia"/>
          <w:b/>
          <w:kern w:val="0"/>
          <w:szCs w:val="21"/>
        </w:rPr>
        <w:t>项目</w:t>
      </w:r>
      <w:r>
        <w:rPr>
          <w:rFonts w:asciiTheme="majorEastAsia" w:eastAsiaTheme="majorEastAsia" w:hAnsiTheme="majorEastAsia" w:hint="eastAsia"/>
          <w:szCs w:val="21"/>
        </w:rPr>
        <w:t xml:space="preserve"> ，本合同版本为示范模版，中标人与温州港集团有限公司及其下属单位分别签订，以实际签订合同为准，由甲方向乙方支付相应的服务费。为明确双方在服务过程中的权利和义务，根据《中华人民共和国民法典》等相关法律法规,双方订立本合同如下：</w:t>
      </w:r>
    </w:p>
    <w:p w:rsidR="001D74A2" w:rsidRDefault="00C04F07">
      <w:pPr>
        <w:adjustRightInd w:val="0"/>
        <w:snapToGrid w:val="0"/>
        <w:spacing w:line="400" w:lineRule="exact"/>
        <w:ind w:firstLineChars="200" w:firstLine="422"/>
        <w:rPr>
          <w:rFonts w:asciiTheme="majorEastAsia" w:eastAsiaTheme="majorEastAsia" w:hAnsiTheme="majorEastAsia"/>
          <w:b/>
          <w:szCs w:val="21"/>
        </w:rPr>
      </w:pPr>
      <w:r>
        <w:rPr>
          <w:rFonts w:asciiTheme="majorEastAsia" w:eastAsiaTheme="majorEastAsia" w:hAnsiTheme="majorEastAsia" w:hint="eastAsia"/>
          <w:b/>
          <w:szCs w:val="21"/>
        </w:rPr>
        <w:t>一、服务内容、服务地点、服务期限、服务要求</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（一）服务内容：乙方为</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w:t>
      </w:r>
      <w:r>
        <w:rPr>
          <w:rFonts w:asciiTheme="majorEastAsia" w:eastAsiaTheme="majorEastAsia" w:hAnsiTheme="majorEastAsia" w:hint="eastAsia"/>
          <w:szCs w:val="21"/>
        </w:rPr>
        <w:t>（选择填入单位：</w:t>
      </w:r>
      <w:r>
        <w:rPr>
          <w:rFonts w:asciiTheme="majorEastAsia" w:eastAsiaTheme="majorEastAsia" w:hAnsiTheme="majorEastAsia" w:hint="eastAsia"/>
          <w:color w:val="FF0000"/>
          <w:szCs w:val="21"/>
        </w:rPr>
        <w:t>温州港集团有限公司、温州港集团有限公司状元</w:t>
      </w:r>
      <w:proofErr w:type="gramStart"/>
      <w:r>
        <w:rPr>
          <w:rFonts w:asciiTheme="majorEastAsia" w:eastAsiaTheme="majorEastAsia" w:hAnsiTheme="majorEastAsia" w:hint="eastAsia"/>
          <w:color w:val="FF0000"/>
          <w:szCs w:val="21"/>
        </w:rPr>
        <w:t>岙</w:t>
      </w:r>
      <w:proofErr w:type="gramEnd"/>
      <w:r>
        <w:rPr>
          <w:rFonts w:asciiTheme="majorEastAsia" w:eastAsiaTheme="majorEastAsia" w:hAnsiTheme="majorEastAsia" w:hint="eastAsia"/>
          <w:color w:val="FF0000"/>
          <w:szCs w:val="21"/>
        </w:rPr>
        <w:t>港务分公司、温州港乐清湾港务有限公司、</w:t>
      </w:r>
      <w:proofErr w:type="gramStart"/>
      <w:r>
        <w:rPr>
          <w:rFonts w:asciiTheme="majorEastAsia" w:eastAsiaTheme="majorEastAsia" w:hAnsiTheme="majorEastAsia" w:hint="eastAsia"/>
          <w:color w:val="FF0000"/>
          <w:szCs w:val="21"/>
        </w:rPr>
        <w:t>温州金</w:t>
      </w:r>
      <w:proofErr w:type="gramEnd"/>
      <w:r>
        <w:rPr>
          <w:rFonts w:asciiTheme="majorEastAsia" w:eastAsiaTheme="majorEastAsia" w:hAnsiTheme="majorEastAsia" w:hint="eastAsia"/>
          <w:color w:val="FF0000"/>
          <w:szCs w:val="21"/>
        </w:rPr>
        <w:t>洋集装箱码头有限公司、温州港集团有限公司龙湾港务分公司、温州港南岳港务有限公司、温州港集团有限公司物业管理服务分公司、</w:t>
      </w:r>
      <w:r>
        <w:rPr>
          <w:rFonts w:asciiTheme="minorEastAsia" w:eastAsiaTheme="minorEastAsia" w:hAnsiTheme="minorEastAsia" w:cs="新宋体" w:hint="eastAsia"/>
          <w:color w:val="FF0000"/>
          <w:kern w:val="0"/>
          <w:szCs w:val="21"/>
          <w:lang w:val="zh-CN"/>
        </w:rPr>
        <w:t>温州港口服务有限公司、温州市中理外轮理货有限公司</w:t>
      </w:r>
      <w:r>
        <w:rPr>
          <w:rFonts w:asciiTheme="majorEastAsia" w:eastAsiaTheme="majorEastAsia" w:hAnsiTheme="majorEastAsia" w:hint="eastAsia"/>
          <w:szCs w:val="21"/>
        </w:rPr>
        <w:t>）提供食堂和物业的统一管理和综合服务。其中，物业管理包括公司后勤区域的卫生保洁服务、会务服务、搬运服务、基础零星维修（乙方提供低压配电维修、水龙头更换、厕所排污管疏通、门锁更换等；甲方提供所需的耗材和维修配件），食堂管理包括餐饮服务（乙方提供食堂一日三/四餐服务、包厢服务、刷卡消费服务、食堂卫生管理、</w:t>
      </w:r>
      <w:proofErr w:type="gramStart"/>
      <w:r>
        <w:rPr>
          <w:rFonts w:asciiTheme="majorEastAsia" w:eastAsiaTheme="majorEastAsia" w:hAnsiTheme="majorEastAsia" w:hint="eastAsia"/>
          <w:szCs w:val="21"/>
        </w:rPr>
        <w:t>食堂台账管理</w:t>
      </w:r>
      <w:proofErr w:type="gramEnd"/>
      <w:r>
        <w:rPr>
          <w:rFonts w:asciiTheme="majorEastAsia" w:eastAsiaTheme="majorEastAsia" w:hAnsiTheme="majorEastAsia" w:hint="eastAsia"/>
          <w:szCs w:val="21"/>
        </w:rPr>
        <w:t>等；甲方提供餐饮服务场地、食堂设施和餐饮用具，并承担食堂水电、燃料的费用，提供原材料、低值易耗品）。</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（二）服务地点：</w:t>
      </w:r>
    </w:p>
    <w:p w:rsidR="001D74A2" w:rsidRDefault="00C04F07">
      <w:pPr>
        <w:adjustRightInd w:val="0"/>
        <w:snapToGrid w:val="0"/>
        <w:spacing w:line="400" w:lineRule="exact"/>
        <w:ind w:firstLineChars="200" w:firstLine="420"/>
        <w:rPr>
          <w:rFonts w:asciiTheme="majorEastAsia" w:eastAsiaTheme="majorEastAsia" w:hAnsiTheme="majorEastAsia"/>
          <w:b/>
          <w:szCs w:val="21"/>
        </w:rPr>
      </w:pPr>
      <w:r>
        <w:rPr>
          <w:rFonts w:asciiTheme="majorEastAsia" w:eastAsiaTheme="majorEastAsia" w:hAnsiTheme="majorEastAsia" w:hint="eastAsia"/>
          <w:szCs w:val="21"/>
        </w:rPr>
        <w:t xml:space="preserve">（三）服务期限：本合同服务期自     年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月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日至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年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月 </w:t>
      </w:r>
      <w:r>
        <w:rPr>
          <w:rFonts w:asciiTheme="majorEastAsia" w:eastAsiaTheme="majorEastAsia" w:hAnsiTheme="majorEastAsia"/>
          <w:szCs w:val="21"/>
        </w:rPr>
        <w:t xml:space="preserve">    </w:t>
      </w:r>
      <w:r>
        <w:rPr>
          <w:rFonts w:asciiTheme="majorEastAsia" w:eastAsiaTheme="majorEastAsia" w:hAnsiTheme="majorEastAsia" w:hint="eastAsia"/>
          <w:szCs w:val="21"/>
        </w:rPr>
        <w:t>日。</w:t>
      </w:r>
    </w:p>
    <w:p w:rsidR="001D74A2" w:rsidRDefault="00C04F07">
      <w:pPr>
        <w:adjustRightInd w:val="0"/>
        <w:snapToGrid w:val="0"/>
        <w:spacing w:line="400" w:lineRule="exact"/>
        <w:ind w:firstLineChars="190" w:firstLine="399"/>
        <w:rPr>
          <w:rFonts w:asciiTheme="majorEastAsia" w:eastAsiaTheme="majorEastAsia" w:hAnsiTheme="majorEastAsia" w:cs="宋体"/>
          <w:szCs w:val="21"/>
        </w:rPr>
      </w:pPr>
      <w:r>
        <w:rPr>
          <w:rFonts w:asciiTheme="majorEastAsia" w:eastAsiaTheme="majorEastAsia" w:hAnsiTheme="majorEastAsia" w:cs="宋体" w:hint="eastAsia"/>
          <w:szCs w:val="21"/>
        </w:rPr>
        <w:t>（四）服务要求</w:t>
      </w:r>
      <w:r>
        <w:rPr>
          <w:rFonts w:asciiTheme="majorEastAsia" w:eastAsiaTheme="majorEastAsia" w:hAnsiTheme="majorEastAsia" w:cs="宋体" w:hint="eastAsia"/>
          <w:color w:val="FF0000"/>
          <w:szCs w:val="21"/>
        </w:rPr>
        <w:t>（各单位可根据实际填写和修改）</w:t>
      </w:r>
    </w:p>
    <w:p w:rsidR="001D74A2" w:rsidRDefault="00C04F07">
      <w:pPr>
        <w:adjustRightInd w:val="0"/>
        <w:snapToGrid w:val="0"/>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食堂服务要求</w:t>
      </w:r>
    </w:p>
    <w:p w:rsidR="001D74A2" w:rsidRDefault="00C04F07">
      <w:pPr>
        <w:pStyle w:val="a0"/>
        <w:adjustRightInd w:val="0"/>
        <w:snapToGrid w:val="0"/>
        <w:spacing w:line="400" w:lineRule="exact"/>
        <w:rPr>
          <w:rFonts w:asciiTheme="minorEastAsia" w:eastAsiaTheme="minorEastAsia" w:hAnsiTheme="minorEastAsia"/>
          <w:color w:val="FF0000"/>
        </w:rPr>
      </w:pPr>
      <w:r>
        <w:rPr>
          <w:rFonts w:asciiTheme="minorEastAsia" w:eastAsiaTheme="minorEastAsia" w:hAnsiTheme="minorEastAsia" w:hint="eastAsia"/>
        </w:rPr>
        <w:t>①用餐时间：乙方提供一日</w:t>
      </w:r>
      <w:r>
        <w:rPr>
          <w:rFonts w:asciiTheme="minorEastAsia" w:eastAsiaTheme="minorEastAsia" w:hAnsiTheme="minorEastAsia" w:hint="eastAsia"/>
          <w:color w:val="FF0000"/>
        </w:rPr>
        <w:t>三/四餐</w:t>
      </w:r>
      <w:r>
        <w:rPr>
          <w:rFonts w:asciiTheme="minorEastAsia" w:eastAsiaTheme="minorEastAsia" w:hAnsiTheme="minorEastAsia" w:hint="eastAsia"/>
        </w:rPr>
        <w:t>服务，</w:t>
      </w:r>
      <w:r>
        <w:rPr>
          <w:rFonts w:asciiTheme="minorEastAsia" w:eastAsiaTheme="minorEastAsia" w:hAnsiTheme="minorEastAsia" w:hint="eastAsia"/>
          <w:color w:val="FF0000"/>
        </w:rPr>
        <w:t>早餐服务时间为6:30-7:30；午餐服务时间为11:00-12:30，按照用餐人流量，实时错时上菜；晚餐服务时间为16:30-17:30；夜宵23:00-24:00（具体就餐时间甲方可根据作息时间作相应调整）。</w:t>
      </w:r>
    </w:p>
    <w:p w:rsidR="001D74A2" w:rsidRDefault="00C04F07">
      <w:pPr>
        <w:pStyle w:val="a0"/>
        <w:adjustRightInd w:val="0"/>
        <w:snapToGrid w:val="0"/>
        <w:spacing w:line="400" w:lineRule="exact"/>
        <w:rPr>
          <w:rFonts w:asciiTheme="minorEastAsia" w:eastAsiaTheme="minorEastAsia" w:hAnsiTheme="minorEastAsia" w:cs="宋体"/>
          <w:color w:val="FF0000"/>
        </w:rPr>
      </w:pPr>
      <w:r>
        <w:rPr>
          <w:rFonts w:asciiTheme="minorEastAsia" w:eastAsiaTheme="minorEastAsia" w:hAnsiTheme="minorEastAsia" w:cs="宋体" w:hint="eastAsia"/>
        </w:rPr>
        <w:t>②</w:t>
      </w:r>
      <w:r>
        <w:rPr>
          <w:rFonts w:asciiTheme="minorEastAsia" w:eastAsiaTheme="minorEastAsia" w:hAnsiTheme="minorEastAsia" w:cs="宋体" w:hint="eastAsia"/>
          <w:color w:val="FF0000"/>
        </w:rPr>
        <w:t>饭菜品种:早餐至少4种，午餐至少8种，晚餐至少4种，夜宵至少2种（不含汤和米饭）。</w:t>
      </w:r>
    </w:p>
    <w:p w:rsidR="001D74A2" w:rsidRDefault="00C04F07">
      <w:pPr>
        <w:pStyle w:val="a0"/>
        <w:adjustRightInd w:val="0"/>
        <w:snapToGrid w:val="0"/>
        <w:spacing w:line="400" w:lineRule="exact"/>
        <w:rPr>
          <w:rFonts w:asciiTheme="minorEastAsia" w:eastAsiaTheme="minorEastAsia" w:hAnsiTheme="minorEastAsia" w:cs="宋体"/>
        </w:rPr>
      </w:pPr>
      <w:r>
        <w:rPr>
          <w:rFonts w:asciiTheme="minorEastAsia" w:eastAsiaTheme="minorEastAsia" w:hAnsiTheme="minorEastAsia" w:cs="宋体" w:hint="eastAsia"/>
        </w:rPr>
        <w:t>③乙方提供的各项服务，其工作时间必须满足甲方的工作要求，包括双休日及公众假期。遇特殊情况，甲方认为应提供方便或提高服务质量时，可要求乙方调整工作时间。</w:t>
      </w:r>
    </w:p>
    <w:p w:rsidR="001D74A2" w:rsidRDefault="00C04F07">
      <w:pPr>
        <w:pStyle w:val="a0"/>
        <w:adjustRightInd w:val="0"/>
        <w:snapToGrid w:val="0"/>
        <w:spacing w:line="400" w:lineRule="exact"/>
        <w:rPr>
          <w:rFonts w:asciiTheme="minorEastAsia" w:eastAsiaTheme="minorEastAsia" w:hAnsiTheme="minorEastAsia" w:cs="宋体"/>
        </w:rPr>
      </w:pPr>
      <w:r>
        <w:rPr>
          <w:rFonts w:asciiTheme="minorEastAsia" w:eastAsiaTheme="minorEastAsia" w:hAnsiTheme="minorEastAsia" w:cs="宋体" w:hint="eastAsia"/>
        </w:rPr>
        <w:lastRenderedPageBreak/>
        <w:t>④按照食堂4D管理标准，对食堂工作的全过程，即对食品及原材料、调料的清点验收、保管、储存、制作加工、配售等工作进行全面质量管理，对食堂职工进行质量管理教育，了解全面质量管理的基本知识和方法，树立质量意识。</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rPr>
        <w:t>⑤</w:t>
      </w:r>
      <w:r>
        <w:rPr>
          <w:rFonts w:asciiTheme="minorEastAsia" w:eastAsiaTheme="minorEastAsia" w:hAnsiTheme="minorEastAsia" w:hint="eastAsia"/>
        </w:rPr>
        <w:t>乙方要结合甲方食堂的特点，加强从食品质量、花色品种、口感味道、服务方式、饮食卫生等方面的管理，不断提高食堂的服务水平。</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⑥餐饮具使用前必须做到一清、二洗、三消毒、四保洁，符合国家有关卫生标准。未经消毒的餐具均不得使用，禁止重复使用—次性餐具。</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⑦保持餐厅内餐桌、餐椅、墙面、地面等环境设施的消毒清洁。</w:t>
      </w:r>
      <w:proofErr w:type="gramStart"/>
      <w:r>
        <w:rPr>
          <w:rFonts w:asciiTheme="minorEastAsia" w:eastAsiaTheme="minorEastAsia" w:hAnsiTheme="minorEastAsia" w:cs="宋体" w:hint="eastAsia"/>
          <w:szCs w:val="21"/>
        </w:rPr>
        <w:t>每次售餐完毕</w:t>
      </w:r>
      <w:proofErr w:type="gramEnd"/>
      <w:r>
        <w:rPr>
          <w:rFonts w:asciiTheme="minorEastAsia" w:eastAsiaTheme="minorEastAsia" w:hAnsiTheme="minorEastAsia" w:cs="宋体" w:hint="eastAsia"/>
          <w:szCs w:val="21"/>
        </w:rPr>
        <w:t>后，应按卫生管理规范收放好食品，清洗餐具、柜台，清扫场地。保持室内空气流通，严防各种污染。</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⑧洗碗间、冷菜间、烹调制作间保持清洁卫生，厨房用具应及时清洗、消毒，严格做到生熟分开。</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⑨加工出售食品时要做好防蝇、防虫、防尘、防霉变、保洁及秋冬季节的食品保温工作。</w:t>
      </w:r>
    </w:p>
    <w:p w:rsidR="001D74A2" w:rsidRDefault="00C04F07">
      <w:pPr>
        <w:pStyle w:val="a0"/>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⑩食堂的主料、辅料、调料等原材料，由甲方招标确定；食堂的桌椅、厨房设备，碗、勺、筷、盘、酒杯等日常餐具和低值易耗品由甲方提供。</w:t>
      </w:r>
    </w:p>
    <w:p w:rsidR="001D74A2" w:rsidRDefault="00C04F07">
      <w:pPr>
        <w:adjustRightInd w:val="0"/>
        <w:snapToGrid w:val="0"/>
        <w:spacing w:line="40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szCs w:val="21"/>
        </w:rPr>
        <w:t>2.</w:t>
      </w:r>
      <w:r>
        <w:rPr>
          <w:rFonts w:asciiTheme="majorEastAsia" w:eastAsiaTheme="majorEastAsia" w:hAnsiTheme="majorEastAsia" w:cs="宋体" w:hint="eastAsia"/>
          <w:szCs w:val="21"/>
        </w:rPr>
        <w:t>物业服务要求</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（1）保洁服务</w:t>
      </w:r>
    </w:p>
    <w:p w:rsidR="001D74A2" w:rsidRDefault="00C04F07">
      <w:pPr>
        <w:pStyle w:val="a0"/>
        <w:adjustRightInd w:val="0"/>
        <w:snapToGrid w:val="0"/>
        <w:spacing w:line="400" w:lineRule="exact"/>
        <w:rPr>
          <w:rFonts w:asciiTheme="majorEastAsia" w:eastAsiaTheme="majorEastAsia" w:hAnsiTheme="majorEastAsia"/>
          <w:bCs/>
          <w:szCs w:val="21"/>
        </w:rPr>
      </w:pPr>
      <w:r>
        <w:rPr>
          <w:rFonts w:asciiTheme="majorEastAsia" w:eastAsiaTheme="majorEastAsia" w:hAnsiTheme="majorEastAsia" w:hint="eastAsia"/>
          <w:bCs/>
          <w:szCs w:val="21"/>
        </w:rPr>
        <w:t>①对公司各办公楼层进行循环卫生清洁，要求地面、走廊、玻璃门窗干净、明亮、无污迹，地面无杂物；大厅、楼道等公共区域的地面应定期做镜面处理，并做好日常维护。</w:t>
      </w:r>
    </w:p>
    <w:p w:rsidR="001D74A2" w:rsidRDefault="00C04F07">
      <w:pPr>
        <w:pStyle w:val="a0"/>
        <w:adjustRightInd w:val="0"/>
        <w:snapToGrid w:val="0"/>
        <w:spacing w:line="400" w:lineRule="exact"/>
        <w:rPr>
          <w:rFonts w:asciiTheme="majorEastAsia" w:eastAsiaTheme="majorEastAsia" w:hAnsiTheme="majorEastAsia"/>
          <w:bCs/>
          <w:szCs w:val="21"/>
        </w:rPr>
      </w:pPr>
      <w:r>
        <w:rPr>
          <w:rFonts w:asciiTheme="majorEastAsia" w:eastAsiaTheme="majorEastAsia" w:hAnsiTheme="majorEastAsia" w:hint="eastAsia"/>
          <w:bCs/>
          <w:szCs w:val="21"/>
        </w:rPr>
        <w:t>②对公司各办公楼层卫生间进行循环卫生清洁，保证地面干燥、无污渍、无异味，台盆清洁干净无水渍，排污管道通畅，及时配备好卷纸、洗手液、擦手纸等用品（卫生间低值易耗品由甲方提供）。</w:t>
      </w:r>
    </w:p>
    <w:p w:rsidR="001D74A2" w:rsidRDefault="00C04F07">
      <w:pPr>
        <w:pStyle w:val="a0"/>
        <w:adjustRightInd w:val="0"/>
        <w:snapToGrid w:val="0"/>
        <w:spacing w:line="400" w:lineRule="exact"/>
        <w:rPr>
          <w:rFonts w:asciiTheme="majorEastAsia" w:eastAsiaTheme="majorEastAsia" w:hAnsiTheme="majorEastAsia"/>
          <w:bCs/>
          <w:szCs w:val="21"/>
        </w:rPr>
      </w:pPr>
      <w:r>
        <w:rPr>
          <w:rFonts w:asciiTheme="majorEastAsia" w:eastAsiaTheme="majorEastAsia" w:hAnsiTheme="majorEastAsia" w:hint="eastAsia"/>
          <w:bCs/>
          <w:szCs w:val="21"/>
        </w:rPr>
        <w:t>③对公司各楼层垃圾筒内垃圾日产日清，摆放整齐，干净；垃圾清运时，要选择适宜的时间和通道，垃圾集中地每天要进行清扫，刷洗，周围不可有散落垃圾及污水，保持环境卫生。</w:t>
      </w:r>
    </w:p>
    <w:p w:rsidR="001D74A2" w:rsidRDefault="00C04F07">
      <w:pPr>
        <w:pStyle w:val="a0"/>
        <w:adjustRightInd w:val="0"/>
        <w:snapToGrid w:val="0"/>
        <w:spacing w:line="400" w:lineRule="exact"/>
        <w:rPr>
          <w:rFonts w:asciiTheme="majorEastAsia" w:eastAsiaTheme="majorEastAsia" w:hAnsiTheme="majorEastAsia"/>
          <w:bCs/>
          <w:szCs w:val="21"/>
        </w:rPr>
      </w:pPr>
      <w:r>
        <w:rPr>
          <w:rFonts w:asciiTheme="majorEastAsia" w:eastAsiaTheme="majorEastAsia" w:hAnsiTheme="majorEastAsia" w:hint="eastAsia"/>
          <w:bCs/>
          <w:szCs w:val="21"/>
        </w:rPr>
        <w:t>④对大楼周围公共区域进行每日卫生保洁及垃圾清运。</w:t>
      </w:r>
    </w:p>
    <w:p w:rsidR="001D74A2" w:rsidRDefault="00C04F07">
      <w:pPr>
        <w:pStyle w:val="a0"/>
        <w:numPr>
          <w:ilvl w:val="0"/>
          <w:numId w:val="2"/>
        </w:numPr>
        <w:adjustRightInd w:val="0"/>
        <w:snapToGrid w:val="0"/>
        <w:spacing w:line="400" w:lineRule="exact"/>
        <w:ind w:firstLineChars="0"/>
        <w:rPr>
          <w:rFonts w:asciiTheme="majorEastAsia" w:eastAsiaTheme="majorEastAsia" w:hAnsiTheme="majorEastAsia"/>
          <w:szCs w:val="21"/>
        </w:rPr>
      </w:pPr>
      <w:r>
        <w:rPr>
          <w:rFonts w:asciiTheme="majorEastAsia" w:eastAsiaTheme="majorEastAsia" w:hAnsiTheme="majorEastAsia" w:hint="eastAsia"/>
          <w:szCs w:val="21"/>
        </w:rPr>
        <w:t>对值班室</w:t>
      </w:r>
      <w:r>
        <w:rPr>
          <w:rFonts w:asciiTheme="majorEastAsia" w:eastAsiaTheme="majorEastAsia" w:hAnsiTheme="majorEastAsia" w:hint="eastAsia"/>
          <w:bCs/>
          <w:szCs w:val="21"/>
        </w:rPr>
        <w:t>进行循环卫生清洁，定期更换清洗床上用品，不定期清洗值班服。</w:t>
      </w:r>
    </w:p>
    <w:p w:rsidR="001D74A2" w:rsidRDefault="00C04F07">
      <w:pPr>
        <w:adjustRightInd w:val="0"/>
        <w:snapToGrid w:val="0"/>
        <w:spacing w:line="400" w:lineRule="exact"/>
        <w:ind w:left="420"/>
        <w:rPr>
          <w:rFonts w:asciiTheme="majorEastAsia" w:eastAsiaTheme="majorEastAsia" w:hAnsiTheme="majorEastAsia"/>
          <w:szCs w:val="21"/>
        </w:rPr>
      </w:pPr>
      <w:r>
        <w:rPr>
          <w:rFonts w:asciiTheme="majorEastAsia" w:eastAsiaTheme="majorEastAsia" w:hAnsiTheme="majorEastAsia" w:hint="eastAsia"/>
          <w:szCs w:val="21"/>
        </w:rPr>
        <w:t>（2）会务服务</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①负责迎宾和会务茶水服务工作。</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②负责每日检查会议室和接待室桌面及抽屉卫生，检查会议物品是否齐全，保持会议室通风。</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③负责会议前席位牌的打印和摆放。</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④熟悉会议室内照明灯具及空调开关，并视天气状况适当调整照明。会议结束后，负责及时关闭会议室内门窗和照明灯具。</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⑤会议室桌椅的调整和摆放整齐。</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⑥完成会务服务后，合理安排时间分发投标人所订购的杂志、报纸、信件等。</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（3）零星维修及搬运服务</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①后勤维修人员需要持有有效期内的电工作业证，可进行简单的强电线路维修。</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②根据招标人通知，及时对</w:t>
      </w:r>
      <w:r>
        <w:rPr>
          <w:rFonts w:asciiTheme="majorEastAsia" w:eastAsiaTheme="majorEastAsia" w:hAnsiTheme="majorEastAsia"/>
          <w:szCs w:val="21"/>
        </w:rPr>
        <w:t>公共设施设备、水电设施、卫生间排水、公共照明、门窗锁</w:t>
      </w:r>
      <w:r>
        <w:rPr>
          <w:rFonts w:asciiTheme="majorEastAsia" w:eastAsiaTheme="majorEastAsia" w:hAnsiTheme="majorEastAsia" w:hint="eastAsia"/>
          <w:szCs w:val="21"/>
        </w:rPr>
        <w:t>等进行</w:t>
      </w:r>
      <w:r>
        <w:rPr>
          <w:rFonts w:asciiTheme="majorEastAsia" w:eastAsiaTheme="majorEastAsia" w:hAnsiTheme="majorEastAsia"/>
          <w:szCs w:val="21"/>
        </w:rPr>
        <w:t>日常维护修理</w:t>
      </w:r>
      <w:r>
        <w:rPr>
          <w:rFonts w:asciiTheme="majorEastAsia" w:eastAsiaTheme="majorEastAsia" w:hAnsiTheme="majorEastAsia" w:hint="eastAsia"/>
          <w:szCs w:val="21"/>
        </w:rPr>
        <w:t>。</w:t>
      </w:r>
    </w:p>
    <w:p w:rsidR="001D74A2" w:rsidRDefault="00C04F07">
      <w:pPr>
        <w:adjustRightInd w:val="0"/>
        <w:snapToGrid w:val="0"/>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③在0.5小时内响应招标人需求，根据会议室不同需求摆放、搬运会议室桌椅。</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④在0.5小时内响应招标人需求，根据办公要求拆装搬运桌椅、柜、沙发等办公家具。</w:t>
      </w:r>
    </w:p>
    <w:p w:rsidR="001D74A2" w:rsidRDefault="00C04F07">
      <w:pPr>
        <w:pStyle w:val="a0"/>
        <w:adjustRightInd w:val="0"/>
        <w:snapToGrid w:val="0"/>
        <w:spacing w:line="400" w:lineRule="exact"/>
        <w:rPr>
          <w:rFonts w:asciiTheme="majorEastAsia" w:eastAsiaTheme="majorEastAsia" w:hAnsiTheme="majorEastAsia"/>
          <w:szCs w:val="21"/>
        </w:rPr>
      </w:pPr>
      <w:r>
        <w:rPr>
          <w:rFonts w:asciiTheme="majorEastAsia" w:eastAsiaTheme="majorEastAsia" w:hAnsiTheme="majorEastAsia" w:hint="eastAsia"/>
          <w:szCs w:val="21"/>
        </w:rPr>
        <w:t>⑤负责后勤区域环保设施运作管理。</w:t>
      </w:r>
    </w:p>
    <w:p w:rsidR="001D74A2" w:rsidRDefault="00C04F07">
      <w:pPr>
        <w:adjustRightInd w:val="0"/>
        <w:snapToGrid w:val="0"/>
        <w:spacing w:line="400" w:lineRule="exact"/>
        <w:ind w:firstLineChars="200" w:firstLine="422"/>
        <w:rPr>
          <w:rFonts w:asciiTheme="majorEastAsia" w:eastAsiaTheme="majorEastAsia" w:hAnsiTheme="majorEastAsia" w:cs="宋体"/>
          <w:b/>
          <w:bCs/>
          <w:szCs w:val="21"/>
        </w:rPr>
      </w:pPr>
      <w:r>
        <w:rPr>
          <w:rFonts w:asciiTheme="majorEastAsia" w:eastAsiaTheme="majorEastAsia" w:hAnsiTheme="majorEastAsia" w:cs="宋体" w:hint="eastAsia"/>
          <w:b/>
          <w:bCs/>
          <w:szCs w:val="21"/>
        </w:rPr>
        <w:t>二、合同价格及付款方式</w:t>
      </w:r>
    </w:p>
    <w:p w:rsidR="001D74A2" w:rsidRDefault="00C04F07">
      <w:pPr>
        <w:adjustRightInd w:val="0"/>
        <w:snapToGrid w:val="0"/>
        <w:spacing w:line="400" w:lineRule="exact"/>
        <w:ind w:firstLineChars="190" w:firstLine="399"/>
        <w:rPr>
          <w:rFonts w:asciiTheme="majorEastAsia" w:eastAsiaTheme="majorEastAsia" w:hAnsiTheme="majorEastAsia" w:cs="宋体"/>
          <w:szCs w:val="21"/>
        </w:rPr>
      </w:pPr>
      <w:r>
        <w:rPr>
          <w:rFonts w:asciiTheme="majorEastAsia" w:eastAsiaTheme="majorEastAsia" w:hAnsiTheme="majorEastAsia" w:cs="宋体" w:hint="eastAsia"/>
          <w:szCs w:val="21"/>
        </w:rPr>
        <w:t>（一）合同总价：年度总价为</w:t>
      </w:r>
      <w:r>
        <w:rPr>
          <w:rFonts w:asciiTheme="majorEastAsia" w:eastAsiaTheme="majorEastAsia" w:hAnsiTheme="majorEastAsia" w:cs="宋体" w:hint="eastAsia"/>
          <w:szCs w:val="21"/>
          <w:u w:val="single"/>
        </w:rPr>
        <w:t>人民币大写</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元整，即￥</w:t>
      </w:r>
      <w:r>
        <w:rPr>
          <w:rFonts w:asciiTheme="majorEastAsia" w:eastAsiaTheme="majorEastAsia" w:hAnsiTheme="majorEastAsia" w:cs="宋体" w:hint="eastAsia"/>
          <w:szCs w:val="21"/>
          <w:u w:val="single"/>
        </w:rPr>
        <w:t xml:space="preserve"> </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。其中</w:t>
      </w:r>
      <w:r>
        <w:rPr>
          <w:rFonts w:asciiTheme="minorEastAsia" w:eastAsiaTheme="minorEastAsia" w:hAnsiTheme="minorEastAsia" w:cs="宋体" w:hint="eastAsia"/>
          <w:szCs w:val="21"/>
        </w:rPr>
        <w:t>食堂服务外包人员的服务费</w:t>
      </w:r>
      <w:r>
        <w:rPr>
          <w:rFonts w:asciiTheme="majorEastAsia" w:eastAsiaTheme="majorEastAsia" w:hAnsiTheme="majorEastAsia" w:cs="宋体" w:hint="eastAsia"/>
          <w:szCs w:val="21"/>
        </w:rPr>
        <w:t>为</w:t>
      </w:r>
      <w:r>
        <w:rPr>
          <w:rFonts w:asciiTheme="majorEastAsia" w:eastAsiaTheme="majorEastAsia" w:hAnsiTheme="majorEastAsia" w:cs="宋体" w:hint="eastAsia"/>
          <w:szCs w:val="21"/>
          <w:u w:val="single"/>
        </w:rPr>
        <w:t>人民币大写</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元整，即￥</w:t>
      </w:r>
      <w:r>
        <w:rPr>
          <w:rFonts w:asciiTheme="majorEastAsia" w:eastAsiaTheme="majorEastAsia" w:hAnsiTheme="majorEastAsia" w:cs="宋体" w:hint="eastAsia"/>
          <w:szCs w:val="21"/>
          <w:u w:val="single"/>
        </w:rPr>
        <w:t xml:space="preserve"> </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w:t>
      </w:r>
      <w:r>
        <w:rPr>
          <w:rFonts w:asciiTheme="minorEastAsia" w:eastAsiaTheme="minorEastAsia" w:hAnsiTheme="minorEastAsia" w:cs="宋体" w:hint="eastAsia"/>
          <w:szCs w:val="21"/>
        </w:rPr>
        <w:t>物业服务外包人员的服务费</w:t>
      </w:r>
      <w:r>
        <w:rPr>
          <w:rFonts w:asciiTheme="majorEastAsia" w:eastAsiaTheme="majorEastAsia" w:hAnsiTheme="majorEastAsia" w:cs="宋体" w:hint="eastAsia"/>
          <w:szCs w:val="21"/>
        </w:rPr>
        <w:t>为</w:t>
      </w:r>
      <w:r>
        <w:rPr>
          <w:rFonts w:asciiTheme="majorEastAsia" w:eastAsiaTheme="majorEastAsia" w:hAnsiTheme="majorEastAsia" w:cs="宋体" w:hint="eastAsia"/>
          <w:szCs w:val="21"/>
          <w:u w:val="single"/>
        </w:rPr>
        <w:t>人民币大写</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元整，即￥</w:t>
      </w:r>
      <w:r>
        <w:rPr>
          <w:rFonts w:asciiTheme="majorEastAsia" w:eastAsiaTheme="majorEastAsia" w:hAnsiTheme="majorEastAsia" w:cs="宋体" w:hint="eastAsia"/>
          <w:szCs w:val="21"/>
          <w:u w:val="single"/>
        </w:rPr>
        <w:t xml:space="preserve"> </w:t>
      </w:r>
      <w:r>
        <w:rPr>
          <w:rFonts w:asciiTheme="majorEastAsia" w:eastAsiaTheme="majorEastAsia" w:hAnsiTheme="majorEastAsia" w:cs="宋体"/>
          <w:szCs w:val="21"/>
          <w:u w:val="single"/>
        </w:rPr>
        <w:t xml:space="preserve">           </w:t>
      </w:r>
      <w:r>
        <w:rPr>
          <w:rFonts w:asciiTheme="majorEastAsia" w:eastAsiaTheme="majorEastAsia" w:hAnsiTheme="majorEastAsia" w:cs="宋体" w:hint="eastAsia"/>
          <w:szCs w:val="21"/>
        </w:rPr>
        <w:t>。</w:t>
      </w:r>
    </w:p>
    <w:p w:rsidR="001D74A2" w:rsidRDefault="00C04F07">
      <w:pPr>
        <w:adjustRightInd w:val="0"/>
        <w:snapToGrid w:val="0"/>
        <w:spacing w:line="400" w:lineRule="exact"/>
        <w:ind w:firstLineChars="290" w:firstLine="609"/>
        <w:rPr>
          <w:rFonts w:asciiTheme="majorEastAsia" w:eastAsiaTheme="majorEastAsia" w:hAnsiTheme="majorEastAsia"/>
          <w:szCs w:val="21"/>
        </w:rPr>
      </w:pPr>
      <w:r>
        <w:rPr>
          <w:rFonts w:asciiTheme="majorEastAsia" w:eastAsiaTheme="majorEastAsia" w:hAnsiTheme="majorEastAsia" w:cs="宋体" w:hint="eastAsia"/>
          <w:szCs w:val="21"/>
        </w:rPr>
        <w:t>该承包价格为乙方履行本合同项下服务外包项目的全部收费，</w:t>
      </w:r>
      <w:r>
        <w:rPr>
          <w:rFonts w:asciiTheme="majorEastAsia" w:eastAsiaTheme="majorEastAsia" w:hAnsiTheme="majorEastAsia" w:hint="eastAsia"/>
          <w:szCs w:val="21"/>
        </w:rPr>
        <w:t>包括但不限于为履行合同所需的一切费用，包括人工成本（工资、社会保险（养老保险、失业保险、工伤保险、医疗保险和生育保险）、福利、加班费等）、税费、乙方派驻人员在甲方食堂的就餐费、劳保用品、培训、风险金等所有开支，已涵盖乙方履行本合同所涉的一切本身和不可或缺的所有工作开支、政策性文件规定及合同包含的所有风险（包括但不限于人工费、材料费价格上涨、发生事故等风险）、责任等各项全部费用（因甲方根据当地政府、甲方上级部门及甲方方案要求向乙方人员在外包服务费之外临时性实施或发放的费用，包括但不仅限于各类比赛（活动）产生的一系列费用、技能等级或技能职务费、上岗类培训外的培训费、因公出差产生的差旅费、本合同约定范围外的安全奖励、根据文件要求可以支付的临时性补贴等项目所产生的相关服务费用等，由甲方另行支付，不含在年度合同价中）</w:t>
      </w:r>
    </w:p>
    <w:tbl>
      <w:tblPr>
        <w:tblStyle w:val="aff2"/>
        <w:tblW w:w="9055" w:type="dxa"/>
        <w:jc w:val="center"/>
        <w:tblLook w:val="04A0" w:firstRow="1" w:lastRow="0" w:firstColumn="1" w:lastColumn="0" w:noHBand="0" w:noVBand="1"/>
      </w:tblPr>
      <w:tblGrid>
        <w:gridCol w:w="1696"/>
        <w:gridCol w:w="5331"/>
        <w:gridCol w:w="2028"/>
      </w:tblGrid>
      <w:tr w:rsidR="001D74A2">
        <w:trPr>
          <w:jc w:val="center"/>
        </w:trPr>
        <w:tc>
          <w:tcPr>
            <w:tcW w:w="1696" w:type="dxa"/>
            <w:vAlign w:val="center"/>
          </w:tcPr>
          <w:p w:rsidR="001D74A2" w:rsidRDefault="00C04F07">
            <w:pPr>
              <w:jc w:val="center"/>
            </w:pPr>
            <w:r>
              <w:rPr>
                <w:rFonts w:asciiTheme="minorEastAsia" w:eastAsiaTheme="minorEastAsia" w:hAnsiTheme="minorEastAsia" w:hint="eastAsia"/>
              </w:rPr>
              <w:t>序号</w:t>
            </w:r>
          </w:p>
        </w:tc>
        <w:tc>
          <w:tcPr>
            <w:tcW w:w="5331" w:type="dxa"/>
            <w:vAlign w:val="center"/>
          </w:tcPr>
          <w:p w:rsidR="001D74A2" w:rsidRDefault="00C04F07">
            <w:pPr>
              <w:jc w:val="center"/>
            </w:pPr>
            <w:r>
              <w:rPr>
                <w:rFonts w:asciiTheme="minorEastAsia" w:eastAsiaTheme="minorEastAsia" w:hAnsiTheme="minorEastAsia" w:hint="eastAsia"/>
              </w:rPr>
              <w:t>岗位名称</w:t>
            </w:r>
          </w:p>
        </w:tc>
        <w:tc>
          <w:tcPr>
            <w:tcW w:w="2028" w:type="dxa"/>
            <w:vAlign w:val="center"/>
          </w:tcPr>
          <w:p w:rsidR="001D74A2" w:rsidRDefault="00C04F07">
            <w:pPr>
              <w:jc w:val="center"/>
            </w:pPr>
            <w:r>
              <w:rPr>
                <w:rFonts w:asciiTheme="minorEastAsia" w:eastAsiaTheme="minorEastAsia" w:hAnsiTheme="minorEastAsia" w:hint="eastAsia"/>
              </w:rPr>
              <w:t>配置人数（名）</w:t>
            </w:r>
          </w:p>
        </w:tc>
      </w:tr>
      <w:tr w:rsidR="001D74A2">
        <w:trPr>
          <w:jc w:val="center"/>
        </w:trPr>
        <w:tc>
          <w:tcPr>
            <w:tcW w:w="1696" w:type="dxa"/>
            <w:vAlign w:val="center"/>
          </w:tcPr>
          <w:p w:rsidR="001D74A2" w:rsidRDefault="00C04F07">
            <w:pPr>
              <w:jc w:val="center"/>
            </w:pPr>
            <w:r>
              <w:rPr>
                <w:rFonts w:hint="eastAsia"/>
              </w:rPr>
              <w:t>1</w:t>
            </w:r>
          </w:p>
        </w:tc>
        <w:tc>
          <w:tcPr>
            <w:tcW w:w="5331" w:type="dxa"/>
            <w:vAlign w:val="center"/>
          </w:tcPr>
          <w:p w:rsidR="001D74A2" w:rsidRDefault="00C04F07">
            <w:pPr>
              <w:jc w:val="center"/>
            </w:pPr>
            <w:r>
              <w:rPr>
                <w:rFonts w:asciiTheme="minorEastAsia" w:eastAsiaTheme="minorEastAsia" w:hAnsiTheme="minorEastAsia" w:hint="eastAsia"/>
              </w:rPr>
              <w:t>项目总负责人</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rPr>
                <w:rFonts w:hint="eastAsia"/>
              </w:rPr>
              <w:t>2</w:t>
            </w:r>
          </w:p>
        </w:tc>
        <w:tc>
          <w:tcPr>
            <w:tcW w:w="5331" w:type="dxa"/>
            <w:vAlign w:val="center"/>
          </w:tcPr>
          <w:p w:rsidR="001D74A2" w:rsidRDefault="00C04F07">
            <w:pPr>
              <w:jc w:val="center"/>
            </w:pPr>
            <w:r>
              <w:rPr>
                <w:rFonts w:asciiTheme="minorEastAsia" w:eastAsiaTheme="minorEastAsia" w:hAnsiTheme="minorEastAsia" w:hint="eastAsia"/>
              </w:rPr>
              <w:t>项目经理</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rPr>
                <w:rFonts w:hint="eastAsia"/>
              </w:rPr>
              <w:t>3</w:t>
            </w:r>
          </w:p>
        </w:tc>
        <w:tc>
          <w:tcPr>
            <w:tcW w:w="5331" w:type="dxa"/>
            <w:vAlign w:val="center"/>
          </w:tcPr>
          <w:p w:rsidR="001D74A2" w:rsidRDefault="00C04F07">
            <w:pPr>
              <w:jc w:val="center"/>
            </w:pPr>
            <w:r>
              <w:rPr>
                <w:rFonts w:asciiTheme="minorEastAsia" w:eastAsiaTheme="minorEastAsia" w:hAnsiTheme="minorEastAsia" w:hint="eastAsia"/>
              </w:rPr>
              <w:t>主厨</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rPr>
                <w:rFonts w:hint="eastAsia"/>
              </w:rPr>
              <w:t>4</w:t>
            </w:r>
          </w:p>
        </w:tc>
        <w:tc>
          <w:tcPr>
            <w:tcW w:w="5331" w:type="dxa"/>
            <w:vAlign w:val="center"/>
          </w:tcPr>
          <w:p w:rsidR="001D74A2" w:rsidRDefault="00C04F07">
            <w:pPr>
              <w:jc w:val="center"/>
            </w:pPr>
            <w:proofErr w:type="gramStart"/>
            <w:r>
              <w:rPr>
                <w:rFonts w:asciiTheme="minorEastAsia" w:eastAsiaTheme="minorEastAsia" w:hAnsiTheme="minorEastAsia" w:hint="eastAsia"/>
              </w:rPr>
              <w:t>副厨</w:t>
            </w:r>
            <w:proofErr w:type="gramEnd"/>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t>5</w:t>
            </w:r>
          </w:p>
        </w:tc>
        <w:tc>
          <w:tcPr>
            <w:tcW w:w="5331" w:type="dxa"/>
            <w:vAlign w:val="center"/>
          </w:tcPr>
          <w:p w:rsidR="001D74A2" w:rsidRDefault="00C04F07">
            <w:pPr>
              <w:jc w:val="center"/>
            </w:pPr>
            <w:r>
              <w:rPr>
                <w:rFonts w:asciiTheme="minorEastAsia" w:eastAsiaTheme="minorEastAsia" w:hAnsiTheme="minorEastAsia" w:hint="eastAsia"/>
              </w:rPr>
              <w:t>服务员</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t>6</w:t>
            </w:r>
          </w:p>
        </w:tc>
        <w:tc>
          <w:tcPr>
            <w:tcW w:w="5331" w:type="dxa"/>
            <w:vAlign w:val="center"/>
          </w:tcPr>
          <w:p w:rsidR="001D74A2" w:rsidRDefault="00C04F07">
            <w:pPr>
              <w:jc w:val="center"/>
            </w:pPr>
            <w:r>
              <w:rPr>
                <w:rFonts w:asciiTheme="minorEastAsia" w:eastAsiaTheme="minorEastAsia" w:hAnsiTheme="minorEastAsia" w:hint="eastAsia"/>
              </w:rPr>
              <w:t>内勤管理员</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t>7</w:t>
            </w:r>
          </w:p>
        </w:tc>
        <w:tc>
          <w:tcPr>
            <w:tcW w:w="5331" w:type="dxa"/>
            <w:vAlign w:val="center"/>
          </w:tcPr>
          <w:p w:rsidR="001D74A2" w:rsidRDefault="00C04F07">
            <w:pPr>
              <w:jc w:val="center"/>
            </w:pPr>
            <w:r>
              <w:rPr>
                <w:rFonts w:asciiTheme="minorEastAsia" w:eastAsiaTheme="minorEastAsia" w:hAnsiTheme="minorEastAsia" w:hint="eastAsia"/>
              </w:rPr>
              <w:t>会务</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t>8</w:t>
            </w:r>
          </w:p>
        </w:tc>
        <w:tc>
          <w:tcPr>
            <w:tcW w:w="5331" w:type="dxa"/>
            <w:vAlign w:val="center"/>
          </w:tcPr>
          <w:p w:rsidR="001D74A2" w:rsidRDefault="00C04F07">
            <w:pPr>
              <w:jc w:val="center"/>
            </w:pPr>
            <w:r>
              <w:rPr>
                <w:rFonts w:asciiTheme="minorEastAsia" w:eastAsiaTheme="minorEastAsia" w:hAnsiTheme="minorEastAsia" w:hint="eastAsia"/>
              </w:rPr>
              <w:t>保洁</w:t>
            </w:r>
          </w:p>
        </w:tc>
        <w:tc>
          <w:tcPr>
            <w:tcW w:w="2028" w:type="dxa"/>
            <w:vAlign w:val="center"/>
          </w:tcPr>
          <w:p w:rsidR="001D74A2" w:rsidRDefault="001D74A2">
            <w:pPr>
              <w:jc w:val="center"/>
            </w:pPr>
          </w:p>
        </w:tc>
      </w:tr>
      <w:tr w:rsidR="001D74A2">
        <w:trPr>
          <w:jc w:val="center"/>
        </w:trPr>
        <w:tc>
          <w:tcPr>
            <w:tcW w:w="1696" w:type="dxa"/>
            <w:vAlign w:val="center"/>
          </w:tcPr>
          <w:p w:rsidR="001D74A2" w:rsidRDefault="00C04F07">
            <w:pPr>
              <w:jc w:val="center"/>
            </w:pPr>
            <w:r>
              <w:t>9</w:t>
            </w:r>
          </w:p>
        </w:tc>
        <w:tc>
          <w:tcPr>
            <w:tcW w:w="5331" w:type="dxa"/>
            <w:vAlign w:val="center"/>
          </w:tcPr>
          <w:p w:rsidR="001D74A2" w:rsidRDefault="00C04F07">
            <w:pPr>
              <w:jc w:val="center"/>
            </w:pPr>
            <w:r>
              <w:rPr>
                <w:rFonts w:asciiTheme="minorEastAsia" w:eastAsiaTheme="minorEastAsia" w:hAnsiTheme="minorEastAsia" w:hint="eastAsia"/>
              </w:rPr>
              <w:t>后勤维修（白班）</w:t>
            </w:r>
          </w:p>
        </w:tc>
        <w:tc>
          <w:tcPr>
            <w:tcW w:w="2028" w:type="dxa"/>
            <w:vAlign w:val="center"/>
          </w:tcPr>
          <w:p w:rsidR="001D74A2" w:rsidRDefault="001D74A2">
            <w:pPr>
              <w:rPr>
                <w:rFonts w:eastAsiaTheme="minorEastAsia"/>
              </w:rPr>
            </w:pPr>
          </w:p>
        </w:tc>
      </w:tr>
      <w:tr w:rsidR="001D74A2">
        <w:trPr>
          <w:jc w:val="center"/>
        </w:trPr>
        <w:tc>
          <w:tcPr>
            <w:tcW w:w="1696" w:type="dxa"/>
            <w:vAlign w:val="center"/>
          </w:tcPr>
          <w:p w:rsidR="001D74A2" w:rsidRDefault="00C04F07">
            <w:pPr>
              <w:jc w:val="center"/>
              <w:rPr>
                <w:rFonts w:eastAsiaTheme="minorEastAsia"/>
              </w:rPr>
            </w:pPr>
            <w:r>
              <w:rPr>
                <w:rFonts w:eastAsiaTheme="minorEastAsia" w:hint="eastAsia"/>
              </w:rPr>
              <w:t>1</w:t>
            </w:r>
            <w:r>
              <w:rPr>
                <w:rFonts w:eastAsiaTheme="minorEastAsia"/>
              </w:rPr>
              <w:t>0</w:t>
            </w:r>
          </w:p>
        </w:tc>
        <w:tc>
          <w:tcPr>
            <w:tcW w:w="5331" w:type="dxa"/>
            <w:vAlign w:val="center"/>
          </w:tcPr>
          <w:p w:rsidR="001D74A2" w:rsidRDefault="00C04F07">
            <w:pPr>
              <w:jc w:val="center"/>
            </w:pPr>
            <w:r>
              <w:rPr>
                <w:rFonts w:asciiTheme="minorEastAsia" w:eastAsiaTheme="minorEastAsia" w:hAnsiTheme="minorEastAsia" w:hint="eastAsia"/>
              </w:rPr>
              <w:t>后勤维修（报班夜班轮班）</w:t>
            </w:r>
          </w:p>
        </w:tc>
        <w:tc>
          <w:tcPr>
            <w:tcW w:w="2028" w:type="dxa"/>
            <w:vAlign w:val="center"/>
          </w:tcPr>
          <w:p w:rsidR="001D74A2" w:rsidRDefault="001D74A2">
            <w:pPr>
              <w:jc w:val="center"/>
            </w:pPr>
          </w:p>
        </w:tc>
      </w:tr>
    </w:tbl>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color w:val="FF0000"/>
          <w:szCs w:val="21"/>
        </w:rPr>
        <w:t>（各单位根据实际情况填写上表）</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（二）付款方式：每月结算一次服务费用，双方于次月结算上月的服务费，双方经核算确认且甲方收到乙方提供发票后的5</w:t>
      </w:r>
      <w:r>
        <w:rPr>
          <w:rFonts w:asciiTheme="minorEastAsia" w:eastAsiaTheme="minorEastAsia" w:hAnsiTheme="minorEastAsia" w:cs="宋体"/>
          <w:szCs w:val="21"/>
        </w:rPr>
        <w:t>-10</w:t>
      </w:r>
      <w:r>
        <w:rPr>
          <w:rFonts w:asciiTheme="minorEastAsia" w:eastAsiaTheme="minorEastAsia" w:hAnsiTheme="minorEastAsia" w:cs="宋体" w:hint="eastAsia"/>
          <w:szCs w:val="21"/>
        </w:rPr>
        <w:t>个工作日内向乙方支付款项。如合同履行期间，根据国家税率政策调整，本项目价款按不含税价不变的原则执行。</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食堂服务外包人员的服务费开具税率为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%增值税普通发票，物业服务外包人员的服务费开具税率为</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szCs w:val="21"/>
          <w:u w:val="single"/>
        </w:rPr>
        <w:t xml:space="preserve"> </w:t>
      </w:r>
      <w:r>
        <w:rPr>
          <w:rFonts w:asciiTheme="minorEastAsia" w:eastAsiaTheme="minorEastAsia" w:hAnsiTheme="minorEastAsia" w:cs="宋体" w:hint="eastAsia"/>
          <w:szCs w:val="21"/>
        </w:rPr>
        <w:t>%增值税专用发票。</w:t>
      </w:r>
    </w:p>
    <w:p w:rsidR="001D74A2" w:rsidRDefault="00C04F07">
      <w:pPr>
        <w:adjustRightInd w:val="0"/>
        <w:snapToGrid w:val="0"/>
        <w:spacing w:line="40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三、考核</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（一）月度考核：甲方每月组织1次考核，甲方按《月度考核表》考核，考核采用百分制，100分为考核基准，达标分为不低于</w:t>
      </w:r>
      <w:r>
        <w:rPr>
          <w:rFonts w:asciiTheme="minorEastAsia" w:eastAsiaTheme="minorEastAsia" w:hAnsiTheme="minorEastAsia" w:cs="宋体"/>
          <w:szCs w:val="21"/>
        </w:rPr>
        <w:t>85</w:t>
      </w:r>
      <w:r>
        <w:rPr>
          <w:rFonts w:asciiTheme="minorEastAsia" w:eastAsiaTheme="minorEastAsia" w:hAnsiTheme="minorEastAsia" w:cs="宋体" w:hint="eastAsia"/>
          <w:szCs w:val="21"/>
        </w:rPr>
        <w:t>分，每月考核低于</w:t>
      </w:r>
      <w:r>
        <w:rPr>
          <w:rFonts w:asciiTheme="minorEastAsia" w:eastAsiaTheme="minorEastAsia" w:hAnsiTheme="minorEastAsia" w:cs="宋体"/>
          <w:szCs w:val="21"/>
        </w:rPr>
        <w:t>85</w:t>
      </w:r>
      <w:r>
        <w:rPr>
          <w:rFonts w:asciiTheme="minorEastAsia" w:eastAsiaTheme="minorEastAsia" w:hAnsiTheme="minorEastAsia" w:cs="宋体" w:hint="eastAsia"/>
          <w:szCs w:val="21"/>
        </w:rPr>
        <w:t>分要相应扣除服务费（详见扣减办法），乙方连续2次月度考核分低于80分或累计3次月度考核分低于80分，则甲方有权要求乙方进行整改或终止服务合同。</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（二）服务期考核：以月度考核的平均分</w:t>
      </w:r>
      <w:proofErr w:type="gramStart"/>
      <w:r>
        <w:rPr>
          <w:rFonts w:asciiTheme="minorEastAsia" w:eastAsiaTheme="minorEastAsia" w:hAnsiTheme="minorEastAsia" w:cs="宋体" w:hint="eastAsia"/>
          <w:szCs w:val="21"/>
        </w:rPr>
        <w:t>作考核</w:t>
      </w:r>
      <w:proofErr w:type="gramEnd"/>
      <w:r>
        <w:rPr>
          <w:rFonts w:asciiTheme="minorEastAsia" w:eastAsiaTheme="minorEastAsia" w:hAnsiTheme="minorEastAsia" w:cs="宋体" w:hint="eastAsia"/>
          <w:szCs w:val="21"/>
        </w:rPr>
        <w:t>依据（在服务期的第1</w:t>
      </w:r>
      <w:r>
        <w:rPr>
          <w:rFonts w:asciiTheme="minorEastAsia" w:eastAsiaTheme="minorEastAsia" w:hAnsiTheme="minorEastAsia" w:cs="宋体"/>
          <w:szCs w:val="21"/>
        </w:rPr>
        <w:t>2</w:t>
      </w:r>
      <w:r>
        <w:rPr>
          <w:rFonts w:asciiTheme="minorEastAsia" w:eastAsiaTheme="minorEastAsia" w:hAnsiTheme="minorEastAsia" w:cs="宋体" w:hint="eastAsia"/>
          <w:szCs w:val="21"/>
        </w:rPr>
        <w:t>个月，汇总前1</w:t>
      </w:r>
      <w:r>
        <w:rPr>
          <w:rFonts w:asciiTheme="minorEastAsia" w:eastAsiaTheme="minorEastAsia" w:hAnsiTheme="minorEastAsia" w:cs="宋体"/>
          <w:szCs w:val="21"/>
        </w:rPr>
        <w:t>1</w:t>
      </w:r>
      <w:r>
        <w:rPr>
          <w:rFonts w:asciiTheme="minorEastAsia" w:eastAsiaTheme="minorEastAsia" w:hAnsiTheme="minorEastAsia" w:cs="宋体" w:hint="eastAsia"/>
          <w:szCs w:val="21"/>
        </w:rPr>
        <w:t>个月的月度考核平均值），年度考核分数</w:t>
      </w:r>
      <w:r>
        <w:rPr>
          <w:rFonts w:asciiTheme="minorEastAsia" w:eastAsiaTheme="minorEastAsia" w:hAnsiTheme="minorEastAsia" w:cs="宋体"/>
          <w:szCs w:val="21"/>
        </w:rPr>
        <w:t>85分及以上的，经</w:t>
      </w:r>
      <w:r>
        <w:rPr>
          <w:rFonts w:asciiTheme="minorEastAsia" w:eastAsiaTheme="minorEastAsia" w:hAnsiTheme="minorEastAsia" w:cs="宋体" w:hint="eastAsia"/>
          <w:szCs w:val="21"/>
        </w:rPr>
        <w:t>甲方</w:t>
      </w:r>
      <w:r>
        <w:rPr>
          <w:rFonts w:asciiTheme="minorEastAsia" w:eastAsiaTheme="minorEastAsia" w:hAnsiTheme="minorEastAsia" w:cs="宋体"/>
          <w:szCs w:val="21"/>
        </w:rPr>
        <w:t>内部审批后，可签订下一年度服务合同</w:t>
      </w:r>
      <w:r>
        <w:rPr>
          <w:rFonts w:asciiTheme="minorEastAsia" w:eastAsiaTheme="minorEastAsia" w:hAnsiTheme="minorEastAsia" w:cs="宋体" w:hint="eastAsia"/>
          <w:szCs w:val="21"/>
        </w:rPr>
        <w:t>。</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 服务管理</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（一）乙方从实际出发，根据岗位要求，劳动条件和其他方面的实际情况，合理确定职工人数。 </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（二）乙方所有派驻人员须身体健康，患有不适合工作疾病的，不得录用。 认真执行国家有关劳动保护的规定，重视劳动保护教育，落实劳动保护措施，配备必要劳保用品，逐步改善劳动条件，确保职工的安全与健康。</w:t>
      </w:r>
    </w:p>
    <w:p w:rsidR="001D74A2" w:rsidRDefault="00C04F07">
      <w:pPr>
        <w:pStyle w:val="a5"/>
        <w:tabs>
          <w:tab w:val="left" w:pos="630"/>
        </w:tabs>
        <w:adjustRightInd w:val="0"/>
        <w:snapToGrid w:val="0"/>
        <w:spacing w:line="400" w:lineRule="exact"/>
        <w:ind w:firstLine="415"/>
        <w:rPr>
          <w:rFonts w:ascii="宋体" w:hAnsi="宋体" w:cs="宋体"/>
          <w:kern w:val="0"/>
          <w:szCs w:val="21"/>
        </w:rPr>
      </w:pPr>
      <w:r>
        <w:rPr>
          <w:rFonts w:asciiTheme="minorEastAsia" w:eastAsiaTheme="minorEastAsia" w:hAnsiTheme="minorEastAsia" w:cs="宋体" w:hint="eastAsia"/>
          <w:szCs w:val="21"/>
        </w:rPr>
        <w:t>（三）乙方应将派驻人员的相关材料（（包含人员姓名、身份证号码、联系方式，拟派驻的具体岗位，</w:t>
      </w:r>
      <w:proofErr w:type="gramStart"/>
      <w:r>
        <w:rPr>
          <w:rFonts w:asciiTheme="minorEastAsia" w:eastAsiaTheme="minorEastAsia" w:hAnsiTheme="minorEastAsia" w:cs="宋体" w:hint="eastAsia"/>
          <w:szCs w:val="21"/>
        </w:rPr>
        <w:t>该岗位</w:t>
      </w:r>
      <w:proofErr w:type="gramEnd"/>
      <w:r>
        <w:rPr>
          <w:rFonts w:asciiTheme="minorEastAsia" w:eastAsiaTheme="minorEastAsia" w:hAnsiTheme="minorEastAsia" w:cs="宋体" w:hint="eastAsia"/>
          <w:szCs w:val="21"/>
        </w:rPr>
        <w:t>要求的所有有效资格证书复印件，如学历证明材料、健康证、电工作业证等）报甲方备案；</w:t>
      </w:r>
      <w:r>
        <w:rPr>
          <w:rFonts w:ascii="宋体" w:hAnsi="宋体" w:cs="宋体" w:hint="eastAsia"/>
          <w:kern w:val="0"/>
          <w:szCs w:val="21"/>
        </w:rPr>
        <w:t>项目经理要求持有的安全生产知识培训合格证可在进场后3个月内备案。</w:t>
      </w:r>
      <w:r>
        <w:rPr>
          <w:rFonts w:hint="eastAsia"/>
        </w:rPr>
        <w:t>未按时提供合格名单或证明，按每逾期一天</w:t>
      </w:r>
      <w:r>
        <w:rPr>
          <w:rFonts w:hint="eastAsia"/>
        </w:rPr>
        <w:t>200</w:t>
      </w:r>
      <w:r>
        <w:rPr>
          <w:rFonts w:hint="eastAsia"/>
        </w:rPr>
        <w:t>元从下月服务费中扣减；入场后人员配置不达标，按不到位人数每人每天</w:t>
      </w:r>
      <w:r>
        <w:t>500</w:t>
      </w:r>
      <w:r>
        <w:rPr>
          <w:rFonts w:hint="eastAsia"/>
        </w:rPr>
        <w:t>元的标准从当月服务费中扣减。</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四）员工保险要求：在服务期内，乙方所有派驻人员的事故由乙方自行全权负责，乙方须按规定为全体服务人员缴纳社会保险（养老保险、失业保险、工伤保险、医疗保险和生育保险）。合同履行中乙方人员发生的劳动、待遇、社会保险（养老保险、失业保险、工伤保险、医疗保险和生育保险）等纠纷概由乙方自行处理，与甲方无关。乙方及乙方人员在合同履行过程中导致乙方、甲方或第三方人身伤亡或财产损失的，一切不利后果和损害赔偿责任概由乙方承担。如甲方因此垫付相关费用的，甲方有权向乙方全额追偿。</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（五）乙方应严格按照劳动法及国家相关法律规定安排职工工作，保障职工工资按时支付，并要求乙方工作人员不能超过法定工作年龄。</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（六）乙方每月向甲方食堂账号支付</w:t>
      </w:r>
      <w:r>
        <w:rPr>
          <w:rFonts w:asciiTheme="minorEastAsia" w:eastAsiaTheme="minorEastAsia" w:hAnsiTheme="minorEastAsia" w:cs="宋体"/>
          <w:szCs w:val="21"/>
        </w:rPr>
        <w:t>300</w:t>
      </w:r>
      <w:r>
        <w:rPr>
          <w:rFonts w:asciiTheme="minorEastAsia" w:eastAsiaTheme="minorEastAsia" w:hAnsiTheme="minorEastAsia" w:cs="宋体" w:hint="eastAsia"/>
          <w:szCs w:val="21"/>
        </w:rPr>
        <w:t>元/人的就餐费，</w:t>
      </w:r>
      <w:r>
        <w:rPr>
          <w:rFonts w:asciiTheme="minorEastAsia" w:eastAsiaTheme="minorEastAsia" w:hAnsiTheme="minorEastAsia" w:cs="宋体"/>
          <w:szCs w:val="21"/>
        </w:rPr>
        <w:t>此费用为乙方</w:t>
      </w:r>
      <w:r>
        <w:rPr>
          <w:rFonts w:asciiTheme="minorEastAsia" w:eastAsiaTheme="minorEastAsia" w:hAnsiTheme="minorEastAsia" w:cs="宋体" w:hint="eastAsia"/>
          <w:szCs w:val="21"/>
        </w:rPr>
        <w:t>派驻</w:t>
      </w:r>
      <w:r>
        <w:rPr>
          <w:rFonts w:asciiTheme="minorEastAsia" w:eastAsiaTheme="minorEastAsia" w:hAnsiTheme="minorEastAsia" w:cs="宋体"/>
          <w:szCs w:val="21"/>
        </w:rPr>
        <w:t>人员</w:t>
      </w:r>
      <w:r>
        <w:rPr>
          <w:rFonts w:asciiTheme="minorEastAsia" w:eastAsiaTheme="minorEastAsia" w:hAnsiTheme="minorEastAsia" w:cs="宋体" w:hint="eastAsia"/>
          <w:szCs w:val="21"/>
        </w:rPr>
        <w:t>在甲方</w:t>
      </w:r>
      <w:r>
        <w:rPr>
          <w:rFonts w:asciiTheme="minorEastAsia" w:eastAsiaTheme="minorEastAsia" w:hAnsiTheme="minorEastAsia" w:cs="宋体"/>
          <w:szCs w:val="21"/>
        </w:rPr>
        <w:t>食堂</w:t>
      </w:r>
      <w:r>
        <w:rPr>
          <w:rFonts w:asciiTheme="minorEastAsia" w:eastAsiaTheme="minorEastAsia" w:hAnsiTheme="minorEastAsia" w:cs="宋体" w:hint="eastAsia"/>
          <w:szCs w:val="21"/>
        </w:rPr>
        <w:t>的</w:t>
      </w:r>
      <w:r>
        <w:rPr>
          <w:rFonts w:asciiTheme="minorEastAsia" w:eastAsiaTheme="minorEastAsia" w:hAnsiTheme="minorEastAsia" w:cs="宋体"/>
          <w:szCs w:val="21"/>
        </w:rPr>
        <w:t>就餐费用</w:t>
      </w:r>
      <w:r>
        <w:rPr>
          <w:rFonts w:asciiTheme="minorEastAsia" w:eastAsiaTheme="minorEastAsia" w:hAnsiTheme="minorEastAsia" w:cs="宋体" w:hint="eastAsia"/>
          <w:szCs w:val="21"/>
        </w:rPr>
        <w:t>。</w:t>
      </w:r>
      <w:r>
        <w:rPr>
          <w:rFonts w:asciiTheme="minorEastAsia" w:eastAsiaTheme="minorEastAsia" w:hAnsiTheme="minorEastAsia" w:cs="宋体"/>
          <w:szCs w:val="21"/>
        </w:rPr>
        <w:t>乙方人员就餐要求：乙方</w:t>
      </w:r>
      <w:r>
        <w:rPr>
          <w:rFonts w:asciiTheme="minorEastAsia" w:eastAsiaTheme="minorEastAsia" w:hAnsiTheme="minorEastAsia" w:cs="宋体" w:hint="eastAsia"/>
          <w:szCs w:val="21"/>
        </w:rPr>
        <w:t>派驻</w:t>
      </w:r>
      <w:r>
        <w:rPr>
          <w:rFonts w:asciiTheme="minorEastAsia" w:eastAsiaTheme="minorEastAsia" w:hAnsiTheme="minorEastAsia" w:cs="宋体"/>
          <w:szCs w:val="21"/>
        </w:rPr>
        <w:t>人员食堂就餐不得带家属或者其他人员，不得私自加菜</w:t>
      </w:r>
      <w:r>
        <w:rPr>
          <w:rFonts w:asciiTheme="minorEastAsia" w:eastAsiaTheme="minorEastAsia" w:hAnsiTheme="minorEastAsia" w:cs="宋体" w:hint="eastAsia"/>
          <w:szCs w:val="21"/>
        </w:rPr>
        <w:t>，严禁将饭菜私自带走</w:t>
      </w:r>
      <w:r>
        <w:rPr>
          <w:rFonts w:asciiTheme="minorEastAsia" w:eastAsiaTheme="minorEastAsia" w:hAnsiTheme="minorEastAsia" w:cs="宋体"/>
          <w:szCs w:val="21"/>
        </w:rPr>
        <w:t>。</w:t>
      </w:r>
      <w:r>
        <w:rPr>
          <w:rFonts w:asciiTheme="minorEastAsia" w:eastAsiaTheme="minorEastAsia" w:hAnsiTheme="minorEastAsia" w:cs="宋体" w:hint="eastAsia"/>
          <w:szCs w:val="21"/>
        </w:rPr>
        <w:t>若</w:t>
      </w:r>
      <w:r>
        <w:rPr>
          <w:rFonts w:asciiTheme="minorEastAsia" w:eastAsiaTheme="minorEastAsia" w:hAnsiTheme="minorEastAsia" w:cs="宋体"/>
          <w:szCs w:val="21"/>
        </w:rPr>
        <w:t>发现</w:t>
      </w:r>
      <w:r>
        <w:rPr>
          <w:rFonts w:asciiTheme="minorEastAsia" w:eastAsiaTheme="minorEastAsia" w:hAnsiTheme="minorEastAsia" w:cs="宋体" w:hint="eastAsia"/>
          <w:szCs w:val="21"/>
        </w:rPr>
        <w:t>发生以上违规事项，则</w:t>
      </w:r>
      <w:r>
        <w:rPr>
          <w:rFonts w:asciiTheme="minorEastAsia" w:eastAsiaTheme="minorEastAsia" w:hAnsiTheme="minorEastAsia" w:cs="宋体"/>
          <w:szCs w:val="21"/>
        </w:rPr>
        <w:t>在</w:t>
      </w:r>
      <w:r>
        <w:rPr>
          <w:rFonts w:asciiTheme="minorEastAsia" w:eastAsiaTheme="minorEastAsia" w:hAnsiTheme="minorEastAsia" w:cs="宋体" w:hint="eastAsia"/>
          <w:szCs w:val="21"/>
        </w:rPr>
        <w:t>月</w:t>
      </w:r>
      <w:r>
        <w:rPr>
          <w:rFonts w:asciiTheme="minorEastAsia" w:eastAsiaTheme="minorEastAsia" w:hAnsiTheme="minorEastAsia" w:cs="宋体"/>
          <w:szCs w:val="21"/>
        </w:rPr>
        <w:t>度考核中作相应扣减。</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t>（七）因工作需要，甲方可向乙方无偿提供相应办公场所，乙方为派驻人员提供统一工作服装（工作服款式须经甲方确认）以及工作必需的劳保用品。</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五、双方承诺</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（一）乙方对甲方做出如下承诺：</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1.乙方应接受甲方或其授权的人员对承包区域内各项服务质量进行检查。</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2.乙方在承包区域的各项服务，其工作时间，必须满足甲方的工作要求，包括双休日及公众假期。遇特殊情况，甲方认为应提供方便或提高服务质量时，可要求乙方合理调配工作时间。</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3乙方派驻的项目总负责人全权代表乙方与甲方保持密切联系并保证承包区域服务工作。</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4.乙方要为服务区域的服务工作配备足够的人员，且聘用的工作人员必须符合劳动部门有关用工规定，并经乙方相关专业培训考核合格后持证上岗，甲方有权进行审核，该类费用开支由乙方负担。</w:t>
      </w:r>
    </w:p>
    <w:p w:rsidR="001D74A2" w:rsidRDefault="00C04F07">
      <w:pPr>
        <w:tabs>
          <w:tab w:val="left" w:pos="312"/>
        </w:tabs>
        <w:adjustRightInd w:val="0"/>
        <w:snapToGrid w:val="0"/>
        <w:spacing w:line="400" w:lineRule="exact"/>
        <w:ind w:left="418"/>
        <w:rPr>
          <w:rFonts w:asciiTheme="minorEastAsia" w:eastAsiaTheme="minorEastAsia" w:hAnsiTheme="minorEastAsia" w:cs="宋体"/>
          <w:szCs w:val="21"/>
        </w:rPr>
      </w:pPr>
      <w:r>
        <w:rPr>
          <w:rFonts w:asciiTheme="minorEastAsia" w:eastAsiaTheme="minorEastAsia" w:hAnsiTheme="minorEastAsia" w:cs="宋体" w:hint="eastAsia"/>
          <w:szCs w:val="21"/>
        </w:rPr>
        <w:t>5.乙方应加强对员工的管理，做好节电节水，非常温天气要保证冷暖气供应。</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6.遇卫生、消防、安全检查或突发事件时，乙方必须配合甲方及有关部门做好工作，并指定专职人员</w:t>
      </w:r>
      <w:r>
        <w:rPr>
          <w:rFonts w:asciiTheme="minorEastAsia" w:eastAsiaTheme="minorEastAsia" w:hAnsiTheme="minorEastAsia" w:cs="宋体" w:hint="eastAsia"/>
          <w:szCs w:val="21"/>
        </w:rPr>
        <w:lastRenderedPageBreak/>
        <w:t>协助工作，直到完成。</w:t>
      </w:r>
    </w:p>
    <w:p w:rsidR="001D74A2" w:rsidRDefault="00C04F07">
      <w:pPr>
        <w:adjustRightInd w:val="0"/>
        <w:snapToGrid w:val="0"/>
        <w:spacing w:line="400" w:lineRule="exact"/>
        <w:ind w:leftChars="190" w:left="399"/>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(二)甲方对乙方</w:t>
      </w:r>
      <w:proofErr w:type="gramStart"/>
      <w:r>
        <w:rPr>
          <w:rFonts w:asciiTheme="minorEastAsia" w:eastAsiaTheme="minorEastAsia" w:hAnsiTheme="minorEastAsia" w:cs="宋体" w:hint="eastAsia"/>
          <w:szCs w:val="21"/>
        </w:rPr>
        <w:t>作出</w:t>
      </w:r>
      <w:proofErr w:type="gramEnd"/>
      <w:r>
        <w:rPr>
          <w:rFonts w:asciiTheme="minorEastAsia" w:eastAsiaTheme="minorEastAsia" w:hAnsiTheme="minorEastAsia" w:cs="宋体" w:hint="eastAsia"/>
          <w:szCs w:val="21"/>
        </w:rPr>
        <w:t>如下承诺:</w:t>
      </w:r>
      <w:r>
        <w:rPr>
          <w:rFonts w:asciiTheme="minorEastAsia" w:eastAsiaTheme="minorEastAsia" w:hAnsiTheme="minorEastAsia" w:cs="宋体" w:hint="eastAsia"/>
          <w:szCs w:val="21"/>
        </w:rPr>
        <w:br/>
        <w:t>1.甲方保证乙方的员工按规定正常进入承包区域开展服务工作。</w:t>
      </w:r>
    </w:p>
    <w:p w:rsidR="001D74A2" w:rsidRDefault="00C04F07">
      <w:pPr>
        <w:adjustRightInd w:val="0"/>
        <w:snapToGrid w:val="0"/>
        <w:spacing w:line="40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bCs/>
          <w:szCs w:val="21"/>
        </w:rPr>
        <w:t>六、不可抗力</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（一）在承包期间发生地震等重大自然灾，或</w:t>
      </w:r>
      <w:r>
        <w:rPr>
          <w:rFonts w:ascii="宋体" w:hAnsi="宋体" w:cs="宋体" w:hint="eastAsia"/>
          <w:kern w:val="0"/>
          <w:szCs w:val="21"/>
        </w:rPr>
        <w:t>因国家和公司政策调整、政府规划、搬迁等</w:t>
      </w:r>
      <w:r>
        <w:rPr>
          <w:rFonts w:asciiTheme="minorEastAsia" w:eastAsiaTheme="minorEastAsia" w:hAnsiTheme="minorEastAsia" w:cs="宋体" w:hint="eastAsia"/>
          <w:szCs w:val="21"/>
        </w:rPr>
        <w:t>其他不可抗力，导致承包区域不能正常经营，合同不能或不能全部履行。</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双方可以按以下各项执行：</w:t>
      </w:r>
    </w:p>
    <w:p w:rsidR="001D74A2" w:rsidRDefault="00C04F07">
      <w:pPr>
        <w:numPr>
          <w:ilvl w:val="0"/>
          <w:numId w:val="3"/>
        </w:num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因不可抗力导致合同终止，并不影响任何一方对不可抗力先前发生的违约行为合法追偿。</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（2）甲方不承担因不可抗力造成合同不能正常履行的责任。</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（3）因不可抗力造成甲方的损害，甲方的保险理赔权利不受影响。</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七、合同生效和终止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（一）合同签订前，乙方需要向甲方缴纳合同总价5%的履约保证金，甲方应在合同期满后30天内无息退还履约保证金。</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（二）终止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提前终止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（1）乙方连续2次月度考核分低于80分或累计3次月度考核分低于80分的，甲方有权向乙方发出书面通知终止承包，没收全部履约保证金作为违约金并要求乙方赔偿甲方因此造成的全部损失。</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cs="宋体" w:hint="eastAsia"/>
          <w:szCs w:val="21"/>
        </w:rPr>
        <w:t>）若乙方未向甲方提前三个月发出书面终止承包通知，乙方应支付给甲方合同年度金额30%的违约赔偿金。</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3</w:t>
      </w:r>
      <w:r>
        <w:rPr>
          <w:rFonts w:asciiTheme="minorEastAsia" w:eastAsiaTheme="minorEastAsia" w:hAnsiTheme="minorEastAsia" w:cs="宋体" w:hint="eastAsia"/>
          <w:szCs w:val="21"/>
        </w:rPr>
        <w:t>）乙方未能履行合同和遵守有关规定，在甲方发出书面警告后乙方仍未采取补救措施的，甲方可立即终止承包，没收全部履约保证金作为违约金并要求乙方赔偿甲方因此造成的全部损失。</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）因乙方破产清算、重组及兼并等事实发生，或被债权人接管经营，甲方无需通知乙方即有权终止承包。</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）承包期内，如乙方从事违法犯罪活动或其他损害甲方形象或声誉的活动，则甲方有权单方解除合同，没收全部履约保证金作为违约金并要求乙方赔偿甲方因此造成的全部损失。</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6</w:t>
      </w:r>
      <w:r>
        <w:rPr>
          <w:rFonts w:asciiTheme="minorEastAsia" w:eastAsiaTheme="minorEastAsia" w:hAnsiTheme="minorEastAsia" w:cs="宋体" w:hint="eastAsia"/>
          <w:szCs w:val="21"/>
        </w:rPr>
        <w:t>）如甲方需收回乙方的食堂及物业服务，提前三个月书面通知乙方可提前解除本合同，并不承担任何一切违约责任。</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7</w:t>
      </w:r>
      <w:r>
        <w:rPr>
          <w:rFonts w:asciiTheme="minorEastAsia" w:eastAsiaTheme="minorEastAsia" w:hAnsiTheme="minorEastAsia" w:cs="宋体" w:hint="eastAsia"/>
          <w:szCs w:val="21"/>
        </w:rPr>
        <w:t>）合同规定的其他终止情况。</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协议终止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经双方协商同意，可在任何时候终止承包。</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自然终止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合同规定的承包期满，承包自然终止。</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（三）承包终止后果</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终止承包，不影响根据合同规定进行的赔偿、补偿。</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承包终止时，双方应进行结算，甲方同时进行乙方承包区域设施、设备状况检查并要求乙方三天内</w:t>
      </w:r>
      <w:r>
        <w:rPr>
          <w:rFonts w:asciiTheme="minorEastAsia" w:eastAsiaTheme="minorEastAsia" w:hAnsiTheme="minorEastAsia" w:cs="宋体" w:hint="eastAsia"/>
          <w:szCs w:val="21"/>
        </w:rPr>
        <w:lastRenderedPageBreak/>
        <w:t>将乙方物品撤离承包区域，否则甲方将代理处理，并追偿甲方代理费及</w:t>
      </w:r>
      <w:r>
        <w:rPr>
          <w:rFonts w:asciiTheme="minorEastAsia" w:eastAsiaTheme="minorEastAsia" w:hAnsiTheme="minorEastAsia" w:cs="宋体"/>
          <w:szCs w:val="21"/>
        </w:rPr>
        <w:t>15%的手续费</w:t>
      </w:r>
      <w:r>
        <w:rPr>
          <w:rFonts w:asciiTheme="minorEastAsia" w:eastAsiaTheme="minorEastAsia" w:hAnsiTheme="minorEastAsia" w:cs="宋体" w:hint="eastAsia"/>
          <w:szCs w:val="21"/>
        </w:rPr>
        <w:t>。</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八、清退</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（一</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乙方派驻人员出现以下情形之一的，甲方有权对其启动清退程序：</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合同期内，作业人员因违章指挥、违规作业或违反劳动纪律等行为，导致发生重伤及以上责任事故的。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违章冒险作业情节严重，存在较大亡人风险，</w:t>
      </w:r>
      <w:proofErr w:type="gramStart"/>
      <w:r>
        <w:rPr>
          <w:rFonts w:asciiTheme="minorEastAsia" w:eastAsiaTheme="minorEastAsia" w:hAnsiTheme="minorEastAsia" w:cs="宋体" w:hint="eastAsia"/>
          <w:szCs w:val="21"/>
        </w:rPr>
        <w:t>且现场</w:t>
      </w:r>
      <w:proofErr w:type="gramEnd"/>
      <w:r>
        <w:rPr>
          <w:rFonts w:asciiTheme="minorEastAsia" w:eastAsiaTheme="minorEastAsia" w:hAnsiTheme="minorEastAsia" w:cs="宋体" w:hint="eastAsia"/>
          <w:szCs w:val="21"/>
        </w:rPr>
        <w:t>拒不停止作业的。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合同期内，作业人员吸毒或携带违禁物品进入作业现场，经现场抽查或举报查实的。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szCs w:val="21"/>
        </w:rPr>
        <w:t>.</w:t>
      </w:r>
      <w:r>
        <w:rPr>
          <w:rFonts w:asciiTheme="minorEastAsia" w:eastAsiaTheme="minorEastAsia" w:hAnsiTheme="minorEastAsia" w:cs="宋体" w:hint="eastAsia"/>
          <w:szCs w:val="21"/>
        </w:rPr>
        <w:t>作业人员持用虚假证件、冒名顶替、伪造履历入职，或隐瞒重大职业健康禁忌，经查实的。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合同期内，作业人员接连发生习惯性违章行为，屡教不改的。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合同期内，作业人员因故意或过失，导致公司、各单位遭受50万元及以上直接经济损失或造成负面舆情影响的。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合同期内，专（兼）安全生产管理人员未按规定履行安全生产管理职责，存在未开展现场检查并形成检查记录、未开展安全教育并形成教育记录等履职不到位情形且不配合整改的。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合同期内，管理人员未按各单位合理要求落实整改或拒不整改的。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w:t>
      </w:r>
      <w:r>
        <w:rPr>
          <w:rFonts w:asciiTheme="minorEastAsia" w:eastAsiaTheme="minorEastAsia" w:hAnsiTheme="minorEastAsia" w:cs="宋体" w:hint="eastAsia"/>
          <w:szCs w:val="21"/>
        </w:rPr>
        <w:t>发生其他法定禁止行为的。</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（二）外包单位出现以下情形之一的，甲方有权对其启动清退程序：</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合同期内，累计造成2名及以上人员重伤责任事故的。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合同期内，造成1名及以上人员死亡责任事故的。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合同期内，累计被查处5名及以上人员经常性严重违章行为的。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szCs w:val="21"/>
        </w:rPr>
        <w:t>.</w:t>
      </w:r>
      <w:r>
        <w:rPr>
          <w:rFonts w:asciiTheme="minorEastAsia" w:eastAsiaTheme="minorEastAsia" w:hAnsiTheme="minorEastAsia" w:cs="宋体" w:hint="eastAsia"/>
          <w:szCs w:val="21"/>
        </w:rPr>
        <w:t>合同期内造成事故，导致公司或各单位遭受100万元及以上直接经济损失或造成负面舆情影响的。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szCs w:val="21"/>
        </w:rPr>
        <w:t>.</w:t>
      </w:r>
      <w:r>
        <w:rPr>
          <w:rFonts w:asciiTheme="minorEastAsia" w:eastAsiaTheme="minorEastAsia" w:hAnsiTheme="minorEastAsia" w:cs="宋体" w:hint="eastAsia"/>
          <w:szCs w:val="21"/>
        </w:rPr>
        <w:t>年度考核、连续2次季度考核或连续3次月度考核不合格经整改仍无法满足要求的。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szCs w:val="21"/>
        </w:rPr>
        <w:t>.</w:t>
      </w:r>
      <w:r>
        <w:rPr>
          <w:rFonts w:asciiTheme="minorEastAsia" w:eastAsiaTheme="minorEastAsia" w:hAnsiTheme="minorEastAsia" w:cs="宋体" w:hint="eastAsia"/>
          <w:szCs w:val="21"/>
        </w:rPr>
        <w:t>提供虚假资质材料、业绩证明，骗取准入资格或合作机会的；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未按合同要求缴纳相关履约保证金，或保证金被扣减后未在规定时限内补足的。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w:t>
      </w:r>
      <w:r>
        <w:rPr>
          <w:rFonts w:asciiTheme="minorEastAsia" w:eastAsiaTheme="minorEastAsia" w:hAnsiTheme="minorEastAsia" w:cs="宋体"/>
          <w:szCs w:val="21"/>
        </w:rPr>
        <w:t>.</w:t>
      </w:r>
      <w:r>
        <w:rPr>
          <w:rFonts w:asciiTheme="minorEastAsia" w:eastAsiaTheme="minorEastAsia" w:hAnsiTheme="minorEastAsia" w:cs="宋体" w:hint="eastAsia"/>
          <w:szCs w:val="21"/>
        </w:rPr>
        <w:t>违反外包合同及安全协议约定，擅自转包、分包外包业务的。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w:t>
      </w:r>
      <w:r>
        <w:rPr>
          <w:rFonts w:asciiTheme="minorEastAsia" w:eastAsiaTheme="minorEastAsia" w:hAnsiTheme="minorEastAsia" w:cs="宋体" w:hint="eastAsia"/>
          <w:szCs w:val="21"/>
        </w:rPr>
        <w:t>存在严重违法违规行为（如伪造设备检测报告），被行业主管部门列入失信名单的。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0.</w:t>
      </w:r>
      <w:r>
        <w:rPr>
          <w:rFonts w:asciiTheme="minorEastAsia" w:eastAsiaTheme="minorEastAsia" w:hAnsiTheme="minorEastAsia" w:cs="宋体" w:hint="eastAsia"/>
          <w:szCs w:val="21"/>
        </w:rPr>
        <w:t>拒绝接受公司或各单位安全监管的。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w:t>
      </w:r>
      <w:r>
        <w:rPr>
          <w:rFonts w:asciiTheme="minorEastAsia" w:eastAsiaTheme="minorEastAsia" w:hAnsiTheme="minorEastAsia" w:cs="宋体" w:hint="eastAsia"/>
          <w:szCs w:val="21"/>
        </w:rPr>
        <w:t>无正当理由，隐患整改不及时或拒不整改的。</w:t>
      </w:r>
    </w:p>
    <w:p w:rsidR="001D74A2" w:rsidRDefault="00C04F07">
      <w:pPr>
        <w:adjustRightInd w:val="0"/>
        <w:snapToGrid w:val="0"/>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2.</w:t>
      </w:r>
      <w:r>
        <w:rPr>
          <w:rFonts w:asciiTheme="minorEastAsia" w:eastAsiaTheme="minorEastAsia" w:hAnsiTheme="minorEastAsia" w:cs="宋体" w:hint="eastAsia"/>
          <w:szCs w:val="21"/>
        </w:rPr>
        <w:t>发生其他法定禁止行为的。</w:t>
      </w:r>
    </w:p>
    <w:p w:rsidR="001D74A2" w:rsidRDefault="00C04F07">
      <w:pPr>
        <w:pStyle w:val="a0"/>
        <w:adjustRightInd w:val="0"/>
        <w:snapToGrid w:val="0"/>
        <w:spacing w:line="400" w:lineRule="exact"/>
        <w:ind w:firstLine="422"/>
        <w:rPr>
          <w:rFonts w:asciiTheme="minorEastAsia" w:eastAsiaTheme="minorEastAsia" w:hAnsiTheme="minorEastAsia"/>
          <w:b/>
          <w:szCs w:val="21"/>
        </w:rPr>
      </w:pPr>
      <w:r>
        <w:rPr>
          <w:rFonts w:asciiTheme="minorEastAsia" w:eastAsiaTheme="minorEastAsia" w:hAnsiTheme="minorEastAsia" w:hint="eastAsia"/>
          <w:b/>
          <w:szCs w:val="21"/>
        </w:rPr>
        <w:t>（三）清退程序</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.调查核实：</w:t>
      </w:r>
      <w:r>
        <w:rPr>
          <w:rFonts w:asciiTheme="minorEastAsia" w:eastAsiaTheme="minorEastAsia" w:hAnsiTheme="minorEastAsia" w:hint="eastAsia"/>
          <w:szCs w:val="21"/>
        </w:rPr>
        <w:t>甲方</w:t>
      </w:r>
      <w:r>
        <w:rPr>
          <w:rFonts w:asciiTheme="minorEastAsia" w:eastAsiaTheme="minorEastAsia" w:hAnsiTheme="minorEastAsia"/>
          <w:szCs w:val="21"/>
        </w:rPr>
        <w:t>发现</w:t>
      </w:r>
      <w:r>
        <w:rPr>
          <w:rFonts w:asciiTheme="minorEastAsia" w:eastAsiaTheme="minorEastAsia" w:hAnsiTheme="minorEastAsia" w:hint="eastAsia"/>
          <w:szCs w:val="21"/>
        </w:rPr>
        <w:t>乙方</w:t>
      </w:r>
      <w:r>
        <w:rPr>
          <w:rFonts w:asciiTheme="minorEastAsia" w:eastAsiaTheme="minorEastAsia" w:hAnsiTheme="minorEastAsia"/>
          <w:szCs w:val="21"/>
        </w:rPr>
        <w:t xml:space="preserve">（含个人，下同）存在清退情形的，需在 10 </w:t>
      </w:r>
      <w:proofErr w:type="gramStart"/>
      <w:r>
        <w:rPr>
          <w:rFonts w:asciiTheme="minorEastAsia" w:eastAsiaTheme="minorEastAsia" w:hAnsiTheme="minorEastAsia"/>
          <w:szCs w:val="21"/>
        </w:rPr>
        <w:t>个</w:t>
      </w:r>
      <w:proofErr w:type="gramEnd"/>
      <w:r>
        <w:rPr>
          <w:rFonts w:asciiTheme="minorEastAsia" w:eastAsiaTheme="minorEastAsia" w:hAnsiTheme="minorEastAsia"/>
          <w:szCs w:val="21"/>
        </w:rPr>
        <w:t>工作日内组织调查，收集相关证据（如事故报告、考核记录、违约赔偿等），形成清退方案。</w:t>
      </w:r>
      <w:r>
        <w:rPr>
          <w:rFonts w:asciiTheme="minorEastAsia" w:eastAsiaTheme="minorEastAsia" w:hAnsiTheme="minorEastAsia" w:hint="eastAsia"/>
          <w:szCs w:val="21"/>
        </w:rPr>
        <w:t>甲方</w:t>
      </w:r>
      <w:r>
        <w:rPr>
          <w:rFonts w:asciiTheme="minorEastAsia" w:eastAsiaTheme="minorEastAsia" w:hAnsiTheme="minorEastAsia"/>
          <w:szCs w:val="21"/>
        </w:rPr>
        <w:t>应对清退方案进行评估审核，分析</w:t>
      </w:r>
      <w:proofErr w:type="gramStart"/>
      <w:r>
        <w:rPr>
          <w:rFonts w:asciiTheme="minorEastAsia" w:eastAsiaTheme="minorEastAsia" w:hAnsiTheme="minorEastAsia"/>
          <w:szCs w:val="21"/>
        </w:rPr>
        <w:t>研</w:t>
      </w:r>
      <w:proofErr w:type="gramEnd"/>
      <w:r>
        <w:rPr>
          <w:rFonts w:asciiTheme="minorEastAsia" w:eastAsiaTheme="minorEastAsia" w:hAnsiTheme="minorEastAsia"/>
          <w:szCs w:val="21"/>
        </w:rPr>
        <w:t>判对生产、</w:t>
      </w:r>
      <w:proofErr w:type="gramStart"/>
      <w:r>
        <w:rPr>
          <w:rFonts w:asciiTheme="minorEastAsia" w:eastAsiaTheme="minorEastAsia" w:hAnsiTheme="minorEastAsia"/>
          <w:szCs w:val="21"/>
        </w:rPr>
        <w:t>维稳等</w:t>
      </w:r>
      <w:proofErr w:type="gramEnd"/>
      <w:r>
        <w:rPr>
          <w:rFonts w:asciiTheme="minorEastAsia" w:eastAsiaTheme="minorEastAsia" w:hAnsiTheme="minorEastAsia"/>
          <w:szCs w:val="21"/>
        </w:rPr>
        <w:t>因素的潜在影响，若影响较小的，</w:t>
      </w:r>
      <w:r>
        <w:rPr>
          <w:rFonts w:asciiTheme="minorEastAsia" w:eastAsiaTheme="minorEastAsia" w:hAnsiTheme="minorEastAsia" w:hint="eastAsia"/>
          <w:szCs w:val="21"/>
        </w:rPr>
        <w:t>有权直接</w:t>
      </w:r>
      <w:r>
        <w:rPr>
          <w:rFonts w:asciiTheme="minorEastAsia" w:eastAsiaTheme="minorEastAsia" w:hAnsiTheme="minorEastAsia"/>
          <w:szCs w:val="21"/>
        </w:rPr>
        <w:t>启动清退</w:t>
      </w:r>
      <w:r>
        <w:rPr>
          <w:rFonts w:asciiTheme="minorEastAsia" w:eastAsiaTheme="minorEastAsia" w:hAnsiTheme="minorEastAsia" w:hint="eastAsia"/>
          <w:szCs w:val="21"/>
        </w:rPr>
        <w:t>程序</w:t>
      </w:r>
      <w:r>
        <w:rPr>
          <w:rFonts w:asciiTheme="minorEastAsia" w:eastAsiaTheme="minorEastAsia" w:hAnsiTheme="minorEastAsia"/>
          <w:szCs w:val="21"/>
        </w:rPr>
        <w:t>；影响较大的，需上报</w:t>
      </w:r>
      <w:r>
        <w:rPr>
          <w:rFonts w:asciiTheme="minorEastAsia" w:eastAsiaTheme="minorEastAsia" w:hAnsiTheme="minorEastAsia" w:hint="eastAsia"/>
          <w:szCs w:val="21"/>
        </w:rPr>
        <w:t>集团</w:t>
      </w:r>
      <w:r>
        <w:rPr>
          <w:rFonts w:asciiTheme="minorEastAsia" w:eastAsiaTheme="minorEastAsia" w:hAnsiTheme="minorEastAsia"/>
          <w:szCs w:val="21"/>
        </w:rPr>
        <w:t xml:space="preserve">进行审定。 </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.清退告知：</w:t>
      </w:r>
      <w:r>
        <w:rPr>
          <w:rFonts w:asciiTheme="minorEastAsia" w:eastAsiaTheme="minorEastAsia" w:hAnsiTheme="minorEastAsia" w:hint="eastAsia"/>
          <w:szCs w:val="21"/>
        </w:rPr>
        <w:t>甲方</w:t>
      </w:r>
      <w:r>
        <w:rPr>
          <w:rFonts w:asciiTheme="minorEastAsia" w:eastAsiaTheme="minorEastAsia" w:hAnsiTheme="minorEastAsia"/>
          <w:szCs w:val="21"/>
        </w:rPr>
        <w:t>决定启动清退的，向</w:t>
      </w:r>
      <w:r>
        <w:rPr>
          <w:rFonts w:asciiTheme="minorEastAsia" w:eastAsiaTheme="minorEastAsia" w:hAnsiTheme="minorEastAsia" w:hint="eastAsia"/>
          <w:szCs w:val="21"/>
        </w:rPr>
        <w:t>乙方</w:t>
      </w:r>
      <w:r>
        <w:rPr>
          <w:rFonts w:asciiTheme="minorEastAsia" w:eastAsiaTheme="minorEastAsia" w:hAnsiTheme="minorEastAsia"/>
          <w:szCs w:val="21"/>
        </w:rPr>
        <w:t>出具清退告知书，说明清退理由、依据及拟处理意见，</w:t>
      </w:r>
      <w:r>
        <w:rPr>
          <w:rFonts w:asciiTheme="minorEastAsia" w:eastAsiaTheme="minorEastAsia" w:hAnsiTheme="minorEastAsia" w:hint="eastAsia"/>
          <w:szCs w:val="21"/>
        </w:rPr>
        <w:t>乙方</w:t>
      </w:r>
      <w:r>
        <w:rPr>
          <w:rFonts w:asciiTheme="minorEastAsia" w:eastAsiaTheme="minorEastAsia" w:hAnsiTheme="minorEastAsia"/>
          <w:szCs w:val="21"/>
        </w:rPr>
        <w:t xml:space="preserve">可在收到告知书后 5 </w:t>
      </w:r>
      <w:proofErr w:type="gramStart"/>
      <w:r>
        <w:rPr>
          <w:rFonts w:asciiTheme="minorEastAsia" w:eastAsiaTheme="minorEastAsia" w:hAnsiTheme="minorEastAsia"/>
          <w:szCs w:val="21"/>
        </w:rPr>
        <w:t>个</w:t>
      </w:r>
      <w:proofErr w:type="gramEnd"/>
      <w:r>
        <w:rPr>
          <w:rFonts w:asciiTheme="minorEastAsia" w:eastAsiaTheme="minorEastAsia" w:hAnsiTheme="minorEastAsia"/>
          <w:szCs w:val="21"/>
        </w:rPr>
        <w:t>工作日内提出书面陈述或申辩，</w:t>
      </w:r>
      <w:r>
        <w:rPr>
          <w:rFonts w:asciiTheme="minorEastAsia" w:eastAsiaTheme="minorEastAsia" w:hAnsiTheme="minorEastAsia" w:hint="eastAsia"/>
          <w:szCs w:val="21"/>
        </w:rPr>
        <w:t>甲方</w:t>
      </w:r>
      <w:r>
        <w:rPr>
          <w:rFonts w:asciiTheme="minorEastAsia" w:eastAsiaTheme="minorEastAsia" w:hAnsiTheme="minorEastAsia"/>
          <w:szCs w:val="21"/>
        </w:rPr>
        <w:t xml:space="preserve">需在 10 </w:t>
      </w:r>
      <w:proofErr w:type="gramStart"/>
      <w:r>
        <w:rPr>
          <w:rFonts w:asciiTheme="minorEastAsia" w:eastAsiaTheme="minorEastAsia" w:hAnsiTheme="minorEastAsia"/>
          <w:szCs w:val="21"/>
        </w:rPr>
        <w:t>个</w:t>
      </w:r>
      <w:proofErr w:type="gramEnd"/>
      <w:r>
        <w:rPr>
          <w:rFonts w:asciiTheme="minorEastAsia" w:eastAsiaTheme="minorEastAsia" w:hAnsiTheme="minorEastAsia"/>
          <w:szCs w:val="21"/>
        </w:rPr>
        <w:t xml:space="preserve">工作日内组织回复。 </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3</w:t>
      </w:r>
      <w:r>
        <w:rPr>
          <w:rFonts w:asciiTheme="minorEastAsia" w:eastAsiaTheme="minorEastAsia" w:hAnsiTheme="minorEastAsia"/>
          <w:szCs w:val="21"/>
        </w:rPr>
        <w:t>.审核决定：</w:t>
      </w:r>
      <w:r>
        <w:rPr>
          <w:rFonts w:asciiTheme="minorEastAsia" w:eastAsiaTheme="minorEastAsia" w:hAnsiTheme="minorEastAsia" w:hint="eastAsia"/>
          <w:szCs w:val="21"/>
        </w:rPr>
        <w:t>甲方</w:t>
      </w:r>
      <w:r>
        <w:rPr>
          <w:rFonts w:asciiTheme="minorEastAsia" w:eastAsiaTheme="minorEastAsia" w:hAnsiTheme="minorEastAsia"/>
          <w:szCs w:val="21"/>
        </w:rPr>
        <w:t>结合调查结果、</w:t>
      </w:r>
      <w:r>
        <w:rPr>
          <w:rFonts w:asciiTheme="minorEastAsia" w:eastAsiaTheme="minorEastAsia" w:hAnsiTheme="minorEastAsia" w:hint="eastAsia"/>
          <w:szCs w:val="21"/>
        </w:rPr>
        <w:t>乙方</w:t>
      </w:r>
      <w:r>
        <w:rPr>
          <w:rFonts w:asciiTheme="minorEastAsia" w:eastAsiaTheme="minorEastAsia" w:hAnsiTheme="minorEastAsia"/>
          <w:szCs w:val="21"/>
        </w:rPr>
        <w:t xml:space="preserve">陈述申辩意见，出具清退决定书。 </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.落实执行：</w:t>
      </w:r>
      <w:r>
        <w:rPr>
          <w:rFonts w:asciiTheme="minorEastAsia" w:eastAsiaTheme="minorEastAsia" w:hAnsiTheme="minorEastAsia" w:hint="eastAsia"/>
          <w:szCs w:val="21"/>
        </w:rPr>
        <w:t>甲方</w:t>
      </w:r>
      <w:r>
        <w:rPr>
          <w:rFonts w:asciiTheme="minorEastAsia" w:eastAsiaTheme="minorEastAsia" w:hAnsiTheme="minorEastAsia"/>
          <w:szCs w:val="21"/>
        </w:rPr>
        <w:t>通知</w:t>
      </w:r>
      <w:r>
        <w:rPr>
          <w:rFonts w:asciiTheme="minorEastAsia" w:eastAsiaTheme="minorEastAsia" w:hAnsiTheme="minorEastAsia" w:hint="eastAsia"/>
          <w:szCs w:val="21"/>
        </w:rPr>
        <w:t>乙方</w:t>
      </w:r>
      <w:r>
        <w:rPr>
          <w:rFonts w:asciiTheme="minorEastAsia" w:eastAsiaTheme="minorEastAsia" w:hAnsiTheme="minorEastAsia"/>
          <w:szCs w:val="21"/>
        </w:rPr>
        <w:t>终止外包合同</w:t>
      </w:r>
      <w:r>
        <w:rPr>
          <w:rFonts w:asciiTheme="minorEastAsia" w:eastAsiaTheme="minorEastAsia" w:hAnsiTheme="minorEastAsia" w:hint="eastAsia"/>
          <w:szCs w:val="21"/>
        </w:rPr>
        <w:t>后</w:t>
      </w:r>
      <w:r>
        <w:rPr>
          <w:rFonts w:asciiTheme="minorEastAsia" w:eastAsiaTheme="minorEastAsia" w:hAnsiTheme="minorEastAsia"/>
          <w:szCs w:val="21"/>
        </w:rPr>
        <w:t>，</w:t>
      </w:r>
      <w:r>
        <w:rPr>
          <w:rFonts w:asciiTheme="minorEastAsia" w:eastAsiaTheme="minorEastAsia" w:hAnsiTheme="minorEastAsia" w:hint="eastAsia"/>
          <w:szCs w:val="21"/>
        </w:rPr>
        <w:t>双方应配合</w:t>
      </w:r>
      <w:r>
        <w:rPr>
          <w:rFonts w:asciiTheme="minorEastAsia" w:eastAsiaTheme="minorEastAsia" w:hAnsiTheme="minorEastAsia"/>
          <w:szCs w:val="21"/>
        </w:rPr>
        <w:t xml:space="preserve">办理业务交接手续（明确剩余作业、设备、人员的交接方案），及时完成清退工作。 </w:t>
      </w:r>
    </w:p>
    <w:p w:rsidR="001D74A2" w:rsidRDefault="00C04F07">
      <w:pPr>
        <w:pStyle w:val="a0"/>
        <w:adjustRightInd w:val="0"/>
        <w:snapToGrid w:val="0"/>
        <w:spacing w:line="400" w:lineRule="exac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.档案更新：清退完成后，</w:t>
      </w:r>
      <w:r>
        <w:rPr>
          <w:rFonts w:asciiTheme="minorEastAsia" w:eastAsiaTheme="minorEastAsia" w:hAnsiTheme="minorEastAsia" w:hint="eastAsia"/>
          <w:szCs w:val="21"/>
        </w:rPr>
        <w:t>甲方</w:t>
      </w:r>
      <w:r>
        <w:rPr>
          <w:rFonts w:asciiTheme="minorEastAsia" w:eastAsiaTheme="minorEastAsia" w:hAnsiTheme="minorEastAsia"/>
          <w:szCs w:val="21"/>
        </w:rPr>
        <w:t>将清退决定书报公司业务外包用工管理中心备案，并将</w:t>
      </w:r>
      <w:r>
        <w:rPr>
          <w:rFonts w:asciiTheme="minorEastAsia" w:eastAsiaTheme="minorEastAsia" w:hAnsiTheme="minorEastAsia" w:hint="eastAsia"/>
          <w:szCs w:val="21"/>
        </w:rPr>
        <w:t>乙方</w:t>
      </w:r>
      <w:r>
        <w:rPr>
          <w:rFonts w:asciiTheme="minorEastAsia" w:eastAsiaTheme="minorEastAsia" w:hAnsiTheme="minorEastAsia"/>
          <w:szCs w:val="21"/>
        </w:rPr>
        <w:t>清退原因、处理结果录入公司“业务外包信息化管理系统”，公司业务外包用工管理中心将其纳入业务外包单位黑名单，并在平台公示。</w:t>
      </w:r>
    </w:p>
    <w:p w:rsidR="001D74A2" w:rsidRDefault="00C04F07">
      <w:pPr>
        <w:pStyle w:val="a0"/>
        <w:adjustRightInd w:val="0"/>
        <w:snapToGrid w:val="0"/>
        <w:spacing w:line="400" w:lineRule="exact"/>
        <w:ind w:firstLine="422"/>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szCs w:val="21"/>
        </w:rPr>
        <w:t>乙方派驻人员被甲方清退后，乙方应在</w:t>
      </w:r>
      <w:r>
        <w:rPr>
          <w:rFonts w:asciiTheme="minorEastAsia" w:eastAsiaTheme="minorEastAsia" w:hAnsiTheme="minorEastAsia"/>
          <w:szCs w:val="21"/>
        </w:rPr>
        <w:t>5</w:t>
      </w:r>
      <w:r>
        <w:rPr>
          <w:rFonts w:asciiTheme="minorEastAsia" w:eastAsiaTheme="minorEastAsia" w:hAnsiTheme="minorEastAsia" w:hint="eastAsia"/>
          <w:szCs w:val="21"/>
        </w:rPr>
        <w:t>天内安排新人到岗。如乙方未按时完成人员更换，逾期</w:t>
      </w:r>
      <w:r>
        <w:rPr>
          <w:rFonts w:asciiTheme="minorEastAsia" w:eastAsiaTheme="minorEastAsia" w:hAnsiTheme="minorEastAsia"/>
          <w:szCs w:val="21"/>
        </w:rPr>
        <w:t>7日以内的，</w:t>
      </w:r>
      <w:r>
        <w:rPr>
          <w:rFonts w:asciiTheme="minorEastAsia" w:eastAsiaTheme="minorEastAsia" w:hAnsiTheme="minorEastAsia" w:hint="eastAsia"/>
          <w:szCs w:val="21"/>
        </w:rPr>
        <w:t>甲方有权扣除当月服务费的</w:t>
      </w:r>
      <w:r>
        <w:rPr>
          <w:rFonts w:asciiTheme="minorEastAsia" w:eastAsiaTheme="minorEastAsia" w:hAnsiTheme="minorEastAsia"/>
          <w:szCs w:val="21"/>
        </w:rPr>
        <w:t>1%</w:t>
      </w:r>
      <w:r>
        <w:rPr>
          <w:rFonts w:asciiTheme="minorEastAsia" w:eastAsiaTheme="minorEastAsia" w:hAnsiTheme="minorEastAsia" w:hint="eastAsia"/>
          <w:szCs w:val="21"/>
        </w:rPr>
        <w:t>作为违约金；逾期超过</w:t>
      </w:r>
      <w:r>
        <w:rPr>
          <w:rFonts w:asciiTheme="minorEastAsia" w:eastAsiaTheme="minorEastAsia" w:hAnsiTheme="minorEastAsia"/>
          <w:szCs w:val="21"/>
        </w:rPr>
        <w:t>15日的，</w:t>
      </w:r>
      <w:r>
        <w:rPr>
          <w:rFonts w:asciiTheme="minorEastAsia" w:eastAsiaTheme="minorEastAsia" w:hAnsiTheme="minorEastAsia" w:hint="eastAsia"/>
          <w:szCs w:val="21"/>
        </w:rPr>
        <w:t>甲方有权扣除当月服务费的</w:t>
      </w:r>
      <w:r>
        <w:rPr>
          <w:rFonts w:asciiTheme="minorEastAsia" w:eastAsiaTheme="minorEastAsia" w:hAnsiTheme="minorEastAsia"/>
          <w:szCs w:val="21"/>
        </w:rPr>
        <w:t>3%</w:t>
      </w:r>
      <w:r>
        <w:rPr>
          <w:rFonts w:asciiTheme="minorEastAsia" w:eastAsiaTheme="minorEastAsia" w:hAnsiTheme="minorEastAsia" w:hint="eastAsia"/>
          <w:szCs w:val="21"/>
        </w:rPr>
        <w:t>作为违约金。</w:t>
      </w:r>
    </w:p>
    <w:p w:rsidR="001D74A2" w:rsidRDefault="00C04F07">
      <w:pPr>
        <w:adjustRightInd w:val="0"/>
        <w:snapToGrid w:val="0"/>
        <w:spacing w:line="40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九、其他</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1.在乙方的责任区内由于乙方原因导致第三方的事故由乙方负责，甲方不承担任何责任.</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2.本合同中所述通知，必须为书面形式，并有送达签收。</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3.关于本合同争议，应双方友好协商解决，若协商不成，可向甲方所在地法院提起诉讼。</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4.未尽事宜由双方协商解决，并以书面形式修改或补充本合同条款；合同的附件、修改（补充）件均与本主合同有同等的法律效力。</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5.本合同一式肆份，甲乙双方各执贰份。</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6．本合同经双方授权代表签署，甲乙双方签字盖章后生效。</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7. 以下文件资料作为本合同的有效组成部分：</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（1）合同补充条款；</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（2）招标文件；</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（3）投标文件；</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（4）合同附件：附件一：月度考核标准</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szCs w:val="21"/>
        </w:rPr>
        <w:t xml:space="preserve">               附件二：安全生产管理协议</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szCs w:val="21"/>
        </w:rPr>
        <w:t xml:space="preserve">               附件三：环境保护管理协议</w:t>
      </w: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szCs w:val="21"/>
        </w:rPr>
        <w:t xml:space="preserve">               附件四：合作伙伴合</w:t>
      </w:r>
      <w:proofErr w:type="gramStart"/>
      <w:r>
        <w:rPr>
          <w:rFonts w:asciiTheme="minorEastAsia" w:eastAsiaTheme="minorEastAsia" w:hAnsiTheme="minorEastAsia" w:cs="宋体"/>
          <w:szCs w:val="21"/>
        </w:rPr>
        <w:t>规</w:t>
      </w:r>
      <w:proofErr w:type="gramEnd"/>
      <w:r>
        <w:rPr>
          <w:rFonts w:asciiTheme="minorEastAsia" w:eastAsiaTheme="minorEastAsia" w:hAnsiTheme="minorEastAsia" w:cs="宋体"/>
          <w:szCs w:val="21"/>
        </w:rPr>
        <w:t>承诺书</w:t>
      </w:r>
    </w:p>
    <w:p w:rsidR="001D74A2" w:rsidRDefault="00C04F07">
      <w:pPr>
        <w:pStyle w:val="a0"/>
        <w:spacing w:line="400" w:lineRule="exact"/>
      </w:pPr>
      <w:r>
        <w:rPr>
          <w:rFonts w:hint="eastAsia"/>
        </w:rPr>
        <w:t xml:space="preserve"> </w:t>
      </w:r>
      <w:r>
        <w:t xml:space="preserve">              </w:t>
      </w:r>
      <w:r>
        <w:rPr>
          <w:rFonts w:hint="eastAsia"/>
        </w:rPr>
        <w:t>附件五：廉洁协议书</w:t>
      </w:r>
    </w:p>
    <w:p w:rsidR="001D74A2" w:rsidRDefault="00C04F07">
      <w:pPr>
        <w:spacing w:line="400" w:lineRule="exact"/>
        <w:ind w:firstLineChars="950" w:firstLine="1995"/>
      </w:pPr>
      <w:r>
        <w:rPr>
          <w:rFonts w:hint="eastAsia"/>
        </w:rPr>
        <w:t>附件六：消防安全管理协议</w:t>
      </w:r>
    </w:p>
    <w:p w:rsidR="001D74A2" w:rsidRDefault="001D74A2">
      <w:pPr>
        <w:pStyle w:val="a0"/>
        <w:spacing w:line="400" w:lineRule="exact"/>
        <w:rPr>
          <w:highlight w:val="red"/>
        </w:rPr>
      </w:pPr>
    </w:p>
    <w:p w:rsidR="001D74A2" w:rsidRDefault="001D74A2">
      <w:pPr>
        <w:pStyle w:val="a0"/>
        <w:rPr>
          <w:highlight w:val="red"/>
        </w:rPr>
      </w:pPr>
    </w:p>
    <w:p w:rsidR="001D74A2" w:rsidRDefault="00C04F07">
      <w:pPr>
        <w:adjustRightInd w:val="0"/>
        <w:snapToGrid w:val="0"/>
        <w:spacing w:line="400" w:lineRule="exact"/>
        <w:ind w:firstLineChars="190" w:firstLine="399"/>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p>
    <w:p w:rsidR="001D74A2" w:rsidRDefault="001D74A2">
      <w:pPr>
        <w:adjustRightInd w:val="0"/>
        <w:snapToGrid w:val="0"/>
        <w:spacing w:line="440" w:lineRule="exact"/>
        <w:rPr>
          <w:rFonts w:asciiTheme="minorEastAsia" w:eastAsiaTheme="minorEastAsia" w:hAnsiTheme="minorEastAsia" w:cs="宋体"/>
          <w:szCs w:val="21"/>
        </w:rPr>
      </w:pPr>
    </w:p>
    <w:p w:rsidR="001D74A2" w:rsidRDefault="001D74A2">
      <w:pPr>
        <w:pStyle w:val="aff0"/>
        <w:adjustRightInd w:val="0"/>
        <w:snapToGrid w:val="0"/>
        <w:spacing w:line="440" w:lineRule="exact"/>
        <w:ind w:firstLine="210"/>
        <w:rPr>
          <w:rFonts w:asciiTheme="minorEastAsia" w:eastAsiaTheme="minorEastAsia" w:hAnsiTheme="minorEastAsia"/>
          <w:szCs w:val="21"/>
        </w:rPr>
      </w:pP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甲方（盖章）: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乙方（盖章）: </w:t>
      </w: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                          </w:t>
      </w: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法定代表人或委托代理人：</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1D74A2" w:rsidRDefault="00C04F07">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签订日期：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签订日期： </w:t>
      </w:r>
    </w:p>
    <w:p w:rsidR="001D74A2" w:rsidRDefault="00C04F07">
      <w:pPr>
        <w:jc w:val="left"/>
        <w:rPr>
          <w:rFonts w:ascii="宋体" w:hAnsi="宋体"/>
          <w:szCs w:val="21"/>
        </w:rPr>
        <w:sectPr w:rsidR="001D74A2">
          <w:footerReference w:type="default" r:id="rId16"/>
          <w:pgSz w:w="11907" w:h="16840"/>
          <w:pgMar w:top="1418" w:right="1276" w:bottom="1418" w:left="1134" w:header="851" w:footer="992" w:gutter="0"/>
          <w:cols w:space="425"/>
          <w:docGrid w:linePitch="312"/>
        </w:sectPr>
      </w:pPr>
      <w:bookmarkStart w:id="95" w:name="_Toc99358933"/>
      <w:bookmarkEnd w:id="93"/>
      <w:r>
        <w:rPr>
          <w:rFonts w:asciiTheme="minorEastAsia" w:eastAsiaTheme="minorEastAsia" w:hAnsiTheme="minorEastAsia" w:hint="eastAsia"/>
          <w:b/>
          <w:sz w:val="32"/>
          <w:szCs w:val="32"/>
        </w:rPr>
        <w:br w:type="page"/>
      </w:r>
    </w:p>
    <w:p w:rsidR="001D74A2" w:rsidRDefault="00C04F07">
      <w:pPr>
        <w:spacing w:line="440" w:lineRule="exact"/>
        <w:jc w:val="left"/>
        <w:rPr>
          <w:rFonts w:ascii="黑体" w:eastAsia="黑体" w:hAnsi="黑体"/>
          <w:sz w:val="22"/>
        </w:rPr>
      </w:pPr>
      <w:r>
        <w:rPr>
          <w:rFonts w:ascii="黑体" w:eastAsia="黑体" w:hAnsi="黑体" w:hint="eastAsia"/>
          <w:sz w:val="22"/>
        </w:rPr>
        <w:lastRenderedPageBreak/>
        <w:t>附件一</w:t>
      </w:r>
    </w:p>
    <w:p w:rsidR="001D74A2" w:rsidRDefault="00C04F07">
      <w:pPr>
        <w:spacing w:line="64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月度考核表</w:t>
      </w:r>
    </w:p>
    <w:p w:rsidR="001D74A2" w:rsidRDefault="00C04F07">
      <w:pPr>
        <w:spacing w:line="440" w:lineRule="exact"/>
        <w:rPr>
          <w:kern w:val="0"/>
          <w:sz w:val="20"/>
          <w:szCs w:val="20"/>
        </w:rPr>
      </w:pPr>
      <w:r>
        <w:t>1.</w:t>
      </w:r>
      <w:r>
        <w:rPr>
          <w:rFonts w:hint="eastAsia"/>
        </w:rPr>
        <w:t>考核表</w:t>
      </w:r>
      <w:r>
        <w:fldChar w:fldCharType="begin"/>
      </w:r>
      <w:r>
        <w:instrText xml:space="preserve"> LINK Excel.Sheet.12</w:instrText>
      </w:r>
      <w:r>
        <w:rPr>
          <w:rFonts w:hint="eastAsia"/>
        </w:rPr>
        <w:instrText xml:space="preserve"> "C:\\Users\\Chen\\Desktop\\</w:instrText>
      </w:r>
      <w:r>
        <w:rPr>
          <w:rFonts w:hint="eastAsia"/>
        </w:rPr>
        <w:instrText>新建</w:instrText>
      </w:r>
      <w:r>
        <w:rPr>
          <w:rFonts w:hint="eastAsia"/>
        </w:rPr>
        <w:instrText xml:space="preserve"> Microsoft Excel </w:instrText>
      </w:r>
      <w:r>
        <w:rPr>
          <w:rFonts w:hint="eastAsia"/>
        </w:rPr>
        <w:instrText>工作表</w:instrText>
      </w:r>
      <w:r>
        <w:rPr>
          <w:rFonts w:hint="eastAsia"/>
        </w:rPr>
        <w:instrText>.xlsx"</w:instrText>
      </w:r>
      <w:r>
        <w:instrText xml:space="preserve"> Sheet3!R1C1:R96C8 \a \f 4 \h  \* MERGEFORMAT </w:instrText>
      </w:r>
      <w:r>
        <w:fldChar w:fldCharType="separate"/>
      </w:r>
    </w:p>
    <w:tbl>
      <w:tblPr>
        <w:tblW w:w="14680" w:type="dxa"/>
        <w:tblLook w:val="04A0" w:firstRow="1" w:lastRow="0" w:firstColumn="1" w:lastColumn="0" w:noHBand="0" w:noVBand="1"/>
      </w:tblPr>
      <w:tblGrid>
        <w:gridCol w:w="722"/>
        <w:gridCol w:w="994"/>
        <w:gridCol w:w="1161"/>
        <w:gridCol w:w="7320"/>
        <w:gridCol w:w="1700"/>
        <w:gridCol w:w="809"/>
        <w:gridCol w:w="912"/>
        <w:gridCol w:w="1062"/>
      </w:tblGrid>
      <w:tr w:rsidR="001D74A2">
        <w:trPr>
          <w:trHeight w:val="288"/>
        </w:trPr>
        <w:tc>
          <w:tcPr>
            <w:tcW w:w="722" w:type="dxa"/>
            <w:tcBorders>
              <w:top w:val="single" w:sz="8" w:space="0" w:color="auto"/>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9475" w:type="dxa"/>
            <w:gridSpan w:val="3"/>
            <w:tcBorders>
              <w:top w:val="single" w:sz="8" w:space="0" w:color="auto"/>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考核内容</w:t>
            </w:r>
          </w:p>
        </w:tc>
        <w:tc>
          <w:tcPr>
            <w:tcW w:w="1700" w:type="dxa"/>
            <w:tcBorders>
              <w:top w:val="single" w:sz="8" w:space="0" w:color="auto"/>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考评标准</w:t>
            </w:r>
          </w:p>
        </w:tc>
        <w:tc>
          <w:tcPr>
            <w:tcW w:w="809" w:type="dxa"/>
            <w:tcBorders>
              <w:top w:val="single" w:sz="8" w:space="0" w:color="auto"/>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基本分</w:t>
            </w:r>
          </w:p>
        </w:tc>
        <w:tc>
          <w:tcPr>
            <w:tcW w:w="912" w:type="dxa"/>
            <w:tcBorders>
              <w:top w:val="single" w:sz="8" w:space="0" w:color="auto"/>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考核分</w:t>
            </w:r>
          </w:p>
        </w:tc>
        <w:tc>
          <w:tcPr>
            <w:tcW w:w="1062" w:type="dxa"/>
            <w:tcBorders>
              <w:top w:val="single" w:sz="8" w:space="0" w:color="auto"/>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考核扣分说明</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94" w:type="dxa"/>
            <w:vMerge w:val="restart"/>
            <w:tcBorders>
              <w:top w:val="nil"/>
              <w:left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食堂服务</w:t>
            </w: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厨房间环境卫生</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地面、下水道、明沟</w:t>
            </w:r>
            <w:proofErr w:type="gramStart"/>
            <w:r>
              <w:rPr>
                <w:rFonts w:ascii="宋体" w:hAnsi="宋体" w:cs="宋体" w:hint="eastAsia"/>
                <w:color w:val="000000"/>
                <w:kern w:val="0"/>
                <w:sz w:val="18"/>
                <w:szCs w:val="18"/>
              </w:rPr>
              <w:t>积是否</w:t>
            </w:r>
            <w:proofErr w:type="gramEnd"/>
            <w:r>
              <w:rPr>
                <w:rFonts w:ascii="宋体" w:hAnsi="宋体" w:cs="宋体" w:hint="eastAsia"/>
                <w:color w:val="000000"/>
                <w:kern w:val="0"/>
                <w:sz w:val="18"/>
                <w:szCs w:val="18"/>
              </w:rPr>
              <w:t>有污水、污物，墙壁、门窗、天花板是否有积尘、油污、蜘蛛网和涂层脱落，垃圾桶没有及时加盖</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6"/>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有关设备、设施、用具是否保持卫生清洁</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地面、灶台、厨具卫生保洁是否按规定每天定时清洗</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场所内发现鼠迹、蝉</w:t>
            </w:r>
            <w:proofErr w:type="gramStart"/>
            <w:r>
              <w:rPr>
                <w:rFonts w:ascii="宋体" w:hAnsi="宋体" w:cs="宋体" w:hint="eastAsia"/>
                <w:color w:val="000000"/>
                <w:kern w:val="0"/>
                <w:sz w:val="18"/>
                <w:szCs w:val="18"/>
              </w:rPr>
              <w:t>螂</w:t>
            </w:r>
            <w:proofErr w:type="gramEnd"/>
            <w:r>
              <w:rPr>
                <w:rFonts w:ascii="宋体" w:hAnsi="宋体" w:cs="宋体" w:hint="eastAsia"/>
                <w:color w:val="000000"/>
                <w:kern w:val="0"/>
                <w:sz w:val="18"/>
                <w:szCs w:val="18"/>
              </w:rPr>
              <w:t>或苍蝇</w:t>
            </w:r>
            <w:proofErr w:type="gramStart"/>
            <w:r>
              <w:rPr>
                <w:rFonts w:ascii="宋体" w:hAnsi="宋体" w:cs="宋体" w:hint="eastAsia"/>
                <w:color w:val="000000"/>
                <w:kern w:val="0"/>
                <w:sz w:val="18"/>
                <w:szCs w:val="18"/>
              </w:rPr>
              <w:t>等病煤生物</w:t>
            </w:r>
            <w:proofErr w:type="gramEnd"/>
            <w:r>
              <w:rPr>
                <w:rFonts w:ascii="宋体" w:hAnsi="宋体" w:cs="宋体" w:hint="eastAsia"/>
                <w:color w:val="000000"/>
                <w:kern w:val="0"/>
                <w:sz w:val="18"/>
                <w:szCs w:val="18"/>
              </w:rPr>
              <w:t>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粗加工、配菜、烹调卫生</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荤、素食品是否按要求做到分池（定位）清洗</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56"/>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半成品容器直接放地面,或成品容器相互叠放或直接放地面</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加工肉类、蔬菜类、水产品的工具和容器未按标识分类使用</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配菜没有做到科学合理（要求做到色、香、味俱全）</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食物加工是否半生不熟的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1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菜肴里或汤里、米饭里是否发现有杂物</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各种盛调味品的容器是否按要求做到及时定期清洗</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食品留样容器未清洗消毒、未标注加工时间、样品量少于100g、时间不足48小时、留样品种不全、记录不全或记录不完整的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4"/>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个人卫生及要求 </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员工的健康证是否在有效期内</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40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要求定期对员工进行培训，新上岗的员工要求做到先培训后上岗，发现未经培训直接上岗</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492"/>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员工上班时间不能留长指甲、涂指甲油、手部佩带饰物、手部不洁、衣帽不洁、头发外露、在食品处理区内吸烟或饮食等可能污染食品的行为,经检查发现存在问题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4"/>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员工上班时间没有按要求穿戴工作服，衣帽、穿戴不整洁或穿拖鞋上班</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进入专间未更换清洁工作服、工作帽,未戴口罩</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患有《食品安全法实施条例》所列有碍食品安全疾病的人员从事接触直接入口食品工作的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504"/>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售饭菜时员工一律要求戴一次性手套及一次性口罩，擅自不戴</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19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员工自行车要在指定地方入库、有序停放，发现乱停放、不入库，影响周围环境</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5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lastRenderedPageBreak/>
              <w:t>21</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就餐人员遗失在餐厅的物品，应妥善保管经核实后归还，如发现食堂工作人员占为己有</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4"/>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违反操作规程，故意损坏公共财物设备、工具造成经济损失的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食品贮存</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食品出入库要求专人负责验收、登记，发现不经验收，直接领用</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413"/>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如验收时发现食品质量有问题或超过保质期，没有及时反映或隐瞒</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3"/>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使用禁用食品和非食用物质、加工腐败变质和其他感官性状异常的原料、加工回收后的食品的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41"/>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库房内食品没有做到分类、分架、离地、离墙整齐堆放</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62"/>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proofErr w:type="gramStart"/>
            <w:r>
              <w:rPr>
                <w:rFonts w:ascii="宋体" w:hAnsi="宋体" w:cs="宋体" w:hint="eastAsia"/>
                <w:color w:val="000000"/>
                <w:kern w:val="0"/>
                <w:sz w:val="18"/>
                <w:szCs w:val="18"/>
              </w:rPr>
              <w:t>不</w:t>
            </w:r>
            <w:proofErr w:type="gramEnd"/>
            <w:r>
              <w:rPr>
                <w:rFonts w:ascii="宋体" w:hAnsi="宋体" w:cs="宋体" w:hint="eastAsia"/>
                <w:color w:val="000000"/>
                <w:kern w:val="0"/>
                <w:sz w:val="18"/>
                <w:szCs w:val="18"/>
              </w:rPr>
              <w:t>准将食品与有毒有害物品（如老鼠药、杀虫剂）存放在同一场所，经检查发现存在隐患</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发现一次扣0.5分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冰箱、冰柜内食品生熟混放</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冰箱、冰柜没有正常运转，造成食品腐烂，造成损失</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4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仓库要按规定专人负责保管，建立台账，如发现管理混乱</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餐具、餐厅卫生</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餐具使用前没有做好清洗、消毒工作，直接使用</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餐用具消毒无消毒记录或记录不完整的</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消毒后的餐饮</w:t>
            </w:r>
            <w:proofErr w:type="gramStart"/>
            <w:r>
              <w:rPr>
                <w:rFonts w:ascii="宋体" w:hAnsi="宋体" w:cs="宋体" w:hint="eastAsia"/>
                <w:color w:val="000000"/>
                <w:kern w:val="0"/>
                <w:sz w:val="18"/>
                <w:szCs w:val="18"/>
              </w:rPr>
              <w:t>具要求</w:t>
            </w:r>
            <w:proofErr w:type="gramEnd"/>
            <w:r>
              <w:rPr>
                <w:rFonts w:ascii="宋体" w:hAnsi="宋体" w:cs="宋体" w:hint="eastAsia"/>
                <w:color w:val="000000"/>
                <w:kern w:val="0"/>
                <w:sz w:val="18"/>
                <w:szCs w:val="18"/>
              </w:rPr>
              <w:t>存放在保洁柜里，发现乱放</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保洁</w:t>
            </w:r>
            <w:proofErr w:type="gramStart"/>
            <w:r>
              <w:rPr>
                <w:rFonts w:ascii="宋体" w:hAnsi="宋体" w:cs="宋体" w:hint="eastAsia"/>
                <w:color w:val="000000"/>
                <w:kern w:val="0"/>
                <w:sz w:val="18"/>
                <w:szCs w:val="18"/>
              </w:rPr>
              <w:t>柜没有</w:t>
            </w:r>
            <w:proofErr w:type="gramEnd"/>
            <w:r>
              <w:rPr>
                <w:rFonts w:ascii="宋体" w:hAnsi="宋体" w:cs="宋体" w:hint="eastAsia"/>
                <w:color w:val="000000"/>
                <w:kern w:val="0"/>
                <w:sz w:val="18"/>
                <w:szCs w:val="18"/>
              </w:rPr>
              <w:t>保持清洁，或堆放其它杂物</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放餐饮具的保洁</w:t>
            </w:r>
            <w:proofErr w:type="gramStart"/>
            <w:r>
              <w:rPr>
                <w:rFonts w:ascii="宋体" w:hAnsi="宋体" w:cs="宋体" w:hint="eastAsia"/>
                <w:color w:val="000000"/>
                <w:kern w:val="0"/>
                <w:sz w:val="18"/>
                <w:szCs w:val="18"/>
              </w:rPr>
              <w:t>柜没有</w:t>
            </w:r>
            <w:proofErr w:type="gramEnd"/>
            <w:r>
              <w:rPr>
                <w:rFonts w:ascii="宋体" w:hAnsi="宋体" w:cs="宋体" w:hint="eastAsia"/>
                <w:color w:val="000000"/>
                <w:kern w:val="0"/>
                <w:sz w:val="18"/>
                <w:szCs w:val="18"/>
              </w:rPr>
              <w:t>及时关门</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191"/>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用餐环境保持清洁、卫生，没有异味、苍蝇、蚊虫，天花板没有蜘蛛网，发现卫生不到位</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餐桌上摆放的餐饮用具不清洁光亮，有污迹</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用餐桌没有随时打扫、清理</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06"/>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备餐柜内要求清洁卫生，没有异味，柜内没有杂物，如发现不卫生，有异味、有杂物</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456"/>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餐桌上摆放的调味品没有根据用量要求定期更换、清理</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39"/>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盛放筷子、汤勺的容器不清洁卫生，有油污</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50"/>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发现快餐盘、碗、筷子、汤勺等上面有油污、杂物，视情节轻重</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492"/>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color w:val="000000"/>
                <w:kern w:val="0"/>
                <w:sz w:val="18"/>
                <w:szCs w:val="18"/>
              </w:rPr>
              <w:t>乙方人员食堂就餐不得带家属或者其他人员，就餐时间在食堂提供就餐服务之后；如菜品不足，不得私自加菜</w:t>
            </w:r>
            <w:r>
              <w:rPr>
                <w:rFonts w:ascii="宋体" w:hAnsi="宋体" w:cs="宋体" w:hint="eastAsia"/>
                <w:color w:val="000000"/>
                <w:kern w:val="0"/>
                <w:sz w:val="18"/>
                <w:szCs w:val="18"/>
              </w:rPr>
              <w:t>，严禁将饭菜私自带走</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w:t>
            </w:r>
            <w:r>
              <w:rPr>
                <w:rFonts w:ascii="宋体" w:hAnsi="宋体" w:cs="宋体"/>
                <w:color w:val="000000"/>
                <w:kern w:val="0"/>
                <w:sz w:val="18"/>
                <w:szCs w:val="18"/>
              </w:rPr>
              <w:t>5</w:t>
            </w:r>
            <w:r>
              <w:rPr>
                <w:rFonts w:ascii="宋体" w:hAnsi="宋体" w:cs="宋体" w:hint="eastAsia"/>
                <w:color w:val="000000"/>
                <w:kern w:val="0"/>
                <w:sz w:val="18"/>
                <w:szCs w:val="18"/>
              </w:rPr>
              <w:t>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50"/>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994" w:type="dxa"/>
            <w:vMerge/>
            <w:tcBorders>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节能管理</w:t>
            </w:r>
          </w:p>
        </w:tc>
        <w:tc>
          <w:tcPr>
            <w:tcW w:w="7320" w:type="dxa"/>
            <w:tcBorders>
              <w:top w:val="nil"/>
              <w:left w:val="nil"/>
              <w:bottom w:val="single" w:sz="8" w:space="0" w:color="auto"/>
              <w:right w:val="single" w:sz="8" w:space="0" w:color="auto"/>
            </w:tcBorders>
            <w:noWrap/>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食堂</w:t>
            </w:r>
            <w:proofErr w:type="gramStart"/>
            <w:r>
              <w:rPr>
                <w:rFonts w:ascii="宋体" w:hAnsi="宋体" w:cs="宋体" w:hint="eastAsia"/>
                <w:color w:val="000000"/>
                <w:kern w:val="0"/>
                <w:sz w:val="18"/>
                <w:szCs w:val="18"/>
              </w:rPr>
              <w:t>杜绝长</w:t>
            </w:r>
            <w:proofErr w:type="gramEnd"/>
            <w:r>
              <w:rPr>
                <w:rFonts w:ascii="宋体" w:hAnsi="宋体" w:cs="宋体" w:hint="eastAsia"/>
                <w:color w:val="000000"/>
                <w:kern w:val="0"/>
                <w:sz w:val="18"/>
                <w:szCs w:val="18"/>
              </w:rPr>
              <w:t>流水，随手关灯、关空调，发现设备问题立即报修减少安全危害及使用浪费</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53"/>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994"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物业服务</w:t>
            </w: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会议服务</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会场未提前布置到位（席位牌、水杯等），会议室门</w:t>
            </w:r>
            <w:proofErr w:type="gramStart"/>
            <w:r>
              <w:rPr>
                <w:rFonts w:ascii="宋体" w:hAnsi="宋体" w:cs="宋体" w:hint="eastAsia"/>
                <w:color w:val="000000"/>
                <w:kern w:val="0"/>
                <w:sz w:val="18"/>
                <w:szCs w:val="18"/>
              </w:rPr>
              <w:t>未至少</w:t>
            </w:r>
            <w:proofErr w:type="gramEnd"/>
            <w:r>
              <w:rPr>
                <w:rFonts w:ascii="宋体" w:hAnsi="宋体" w:cs="宋体" w:hint="eastAsia"/>
                <w:color w:val="000000"/>
                <w:kern w:val="0"/>
                <w:sz w:val="18"/>
                <w:szCs w:val="18"/>
              </w:rPr>
              <w:t>提早0.5小时打开</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会议中未20分钟—40分钟为与会人员补斟茶水</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会场未保持卫生、整齐，未提供临时性服务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lastRenderedPageBreak/>
              <w:t>48</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未及时检查与会人员遗留物品及时归还或上交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324"/>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会议前后桌面座椅未保持整洁有序，未合理开启关闭会议室内空调及相关设备</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0</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室内保洁</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地面未每日清扫、拖擦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1</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垃圾未每日倾倒、更换垃圾袋</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2</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桌面未每日清洁、</w:t>
            </w:r>
            <w:proofErr w:type="gramStart"/>
            <w:r>
              <w:rPr>
                <w:rFonts w:ascii="宋体" w:hAnsi="宋体" w:cs="宋体" w:hint="eastAsia"/>
                <w:color w:val="000000"/>
                <w:kern w:val="0"/>
                <w:sz w:val="18"/>
                <w:szCs w:val="18"/>
              </w:rPr>
              <w:t>抹尘</w:t>
            </w:r>
            <w:proofErr w:type="gramEnd"/>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3</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烟灰缸未及时清除烟蒂和保洁</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4</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窗户玻璃未保持明净，至少每月擦拭一次。</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5</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室内其他家具未定期清洁、</w:t>
            </w:r>
            <w:proofErr w:type="gramStart"/>
            <w:r>
              <w:rPr>
                <w:rFonts w:ascii="宋体" w:hAnsi="宋体" w:cs="宋体" w:hint="eastAsia"/>
                <w:color w:val="000000"/>
                <w:kern w:val="0"/>
                <w:sz w:val="18"/>
                <w:szCs w:val="18"/>
              </w:rPr>
              <w:t>抹尘</w:t>
            </w:r>
            <w:proofErr w:type="gramEnd"/>
            <w:r>
              <w:rPr>
                <w:rFonts w:ascii="宋体" w:hAnsi="宋体" w:cs="宋体" w:hint="eastAsia"/>
                <w:color w:val="000000"/>
                <w:kern w:val="0"/>
                <w:sz w:val="18"/>
                <w:szCs w:val="18"/>
              </w:rPr>
              <w:t xml:space="preserve">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6</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公共区域</w:t>
            </w:r>
          </w:p>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保洁</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地面未每日清洁、除尘、拖擦</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color w:val="000000"/>
                <w:kern w:val="0"/>
                <w:sz w:val="18"/>
                <w:szCs w:val="18"/>
              </w:rPr>
              <w:t>7</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center"/>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花坛未每日清扫</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58</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墙身（2米以下）未定期清洁、除尘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59</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灯箱、灯具未定期清洁、除尘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60</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墙脚线未定期清洁、除尘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1</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风口未定期清洁、抹尘，门框未定期除尘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2</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烟灰缸未及时清除烟蒂和保洁</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3</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垃圾桶未定期（废物箱）清除垃圾、外表抹净</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4</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地毯、踏垫未定期除尘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r>
              <w:rPr>
                <w:rFonts w:ascii="宋体" w:hAnsi="宋体" w:cs="宋体"/>
                <w:color w:val="000000"/>
                <w:kern w:val="0"/>
                <w:sz w:val="18"/>
                <w:szCs w:val="18"/>
              </w:rPr>
              <w:t>5</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各类消防设施未定</w:t>
            </w:r>
            <w:proofErr w:type="gramStart"/>
            <w:r>
              <w:rPr>
                <w:rFonts w:ascii="宋体" w:hAnsi="宋体" w:cs="宋体" w:hint="eastAsia"/>
                <w:color w:val="000000"/>
                <w:kern w:val="0"/>
                <w:sz w:val="18"/>
                <w:szCs w:val="18"/>
              </w:rPr>
              <w:t>期抹尘</w:t>
            </w:r>
            <w:proofErr w:type="gramEnd"/>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66</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各类标识牌未定</w:t>
            </w:r>
            <w:proofErr w:type="gramStart"/>
            <w:r>
              <w:rPr>
                <w:rFonts w:ascii="宋体" w:hAnsi="宋体" w:cs="宋体" w:hint="eastAsia"/>
                <w:color w:val="000000"/>
                <w:kern w:val="0"/>
                <w:sz w:val="18"/>
                <w:szCs w:val="18"/>
              </w:rPr>
              <w:t>期抹尘</w:t>
            </w:r>
            <w:proofErr w:type="gramEnd"/>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67</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大玻璃未定期擦拭</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68</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所在楼层电梯外部门未定期清洁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69</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卫生间保洁</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尿斗、蹲厕、面盆未每日清洗、除污垢，未定期除锈斑、消毒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70</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隔断板未定期清洁、除尘、除污垢</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71</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台面、镜面、水龙头未每日抹净</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72</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地面未每日清洗、消毒</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73</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墙面未定期清洁、除尘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74</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灯片、天花及风口未定期除尘，门和门框未定期除尘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75</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proofErr w:type="gramStart"/>
            <w:r>
              <w:rPr>
                <w:rFonts w:ascii="宋体" w:hAnsi="宋体" w:cs="宋体" w:hint="eastAsia"/>
                <w:color w:val="000000"/>
                <w:kern w:val="0"/>
                <w:sz w:val="18"/>
                <w:szCs w:val="18"/>
              </w:rPr>
              <w:t>垃圾筒未每日</w:t>
            </w:r>
            <w:proofErr w:type="gramEnd"/>
            <w:r>
              <w:rPr>
                <w:rFonts w:ascii="宋体" w:hAnsi="宋体" w:cs="宋体" w:hint="eastAsia"/>
                <w:color w:val="000000"/>
                <w:kern w:val="0"/>
                <w:sz w:val="18"/>
                <w:szCs w:val="18"/>
              </w:rPr>
              <w:t>清除垃圾、未定期清洁垃圾桶外表面</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76</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玻璃窗未定期清洗、除尘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77</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纸巾、洗手液未每日及时添加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78</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值班室保洁</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被套、枕套、床单未定期清洗和更换，被子、枕头未定期晾晒</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lastRenderedPageBreak/>
              <w:t>79</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地面未每日清洗、消毒</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80</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墙面未定期清洁、除尘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81</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台面</w:t>
            </w:r>
            <w:proofErr w:type="gramStart"/>
            <w:r>
              <w:rPr>
                <w:rFonts w:ascii="宋体" w:hAnsi="宋体" w:cs="宋体" w:hint="eastAsia"/>
                <w:color w:val="000000"/>
                <w:kern w:val="0"/>
                <w:sz w:val="18"/>
                <w:szCs w:val="18"/>
              </w:rPr>
              <w:t>及床未每日</w:t>
            </w:r>
            <w:proofErr w:type="gramEnd"/>
            <w:r>
              <w:rPr>
                <w:rFonts w:ascii="宋体" w:hAnsi="宋体" w:cs="宋体" w:hint="eastAsia"/>
                <w:color w:val="000000"/>
                <w:kern w:val="0"/>
                <w:sz w:val="18"/>
                <w:szCs w:val="18"/>
              </w:rPr>
              <w:t>抹净</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82</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灯片、天花及风口未定期除尘，门和门框未定期除尘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83</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proofErr w:type="gramStart"/>
            <w:r>
              <w:rPr>
                <w:rFonts w:ascii="宋体" w:hAnsi="宋体" w:cs="宋体" w:hint="eastAsia"/>
                <w:color w:val="000000"/>
                <w:kern w:val="0"/>
                <w:sz w:val="18"/>
                <w:szCs w:val="18"/>
              </w:rPr>
              <w:t>垃圾筒未每日</w:t>
            </w:r>
            <w:proofErr w:type="gramEnd"/>
            <w:r>
              <w:rPr>
                <w:rFonts w:ascii="宋体" w:hAnsi="宋体" w:cs="宋体" w:hint="eastAsia"/>
                <w:color w:val="000000"/>
                <w:kern w:val="0"/>
                <w:sz w:val="18"/>
                <w:szCs w:val="18"/>
              </w:rPr>
              <w:t>清除垃圾、未定期清洁垃圾桶外表面</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84</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玻璃窗未定期清洗、除尘</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85</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纸巾、洗手液未定</w:t>
            </w:r>
            <w:proofErr w:type="gramStart"/>
            <w:r>
              <w:rPr>
                <w:rFonts w:ascii="宋体" w:hAnsi="宋体" w:cs="宋体" w:hint="eastAsia"/>
                <w:color w:val="000000"/>
                <w:kern w:val="0"/>
                <w:sz w:val="18"/>
                <w:szCs w:val="18"/>
              </w:rPr>
              <w:t>期及时</w:t>
            </w:r>
            <w:proofErr w:type="gramEnd"/>
            <w:r>
              <w:rPr>
                <w:rFonts w:ascii="宋体" w:hAnsi="宋体" w:cs="宋体" w:hint="eastAsia"/>
                <w:color w:val="000000"/>
                <w:kern w:val="0"/>
                <w:sz w:val="18"/>
                <w:szCs w:val="18"/>
              </w:rPr>
              <w:t xml:space="preserve">添加 </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86</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val="restart"/>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后勤维修及搬运</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维修响应时间、完成时间未及时</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color w:val="000000"/>
                <w:kern w:val="0"/>
                <w:sz w:val="18"/>
                <w:szCs w:val="18"/>
              </w:rPr>
              <w:t>87</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未定期检查日常设备及设施</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8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8</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会场未提前布置到位情况（桌子、台布、椅子、背景装饰等）</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9</w:t>
            </w:r>
          </w:p>
        </w:tc>
        <w:tc>
          <w:tcPr>
            <w:tcW w:w="994"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vMerge/>
            <w:tcBorders>
              <w:top w:val="nil"/>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未按要求搬运家具等</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发现一次扣0.2分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r>
              <w:rPr>
                <w:rFonts w:ascii="宋体" w:hAnsi="宋体" w:cs="宋体"/>
                <w:color w:val="000000"/>
                <w:kern w:val="0"/>
                <w:sz w:val="18"/>
                <w:szCs w:val="18"/>
              </w:rPr>
              <w:t>0</w:t>
            </w:r>
          </w:p>
        </w:tc>
        <w:tc>
          <w:tcPr>
            <w:tcW w:w="994" w:type="dxa"/>
            <w:vMerge w:val="restart"/>
            <w:tcBorders>
              <w:top w:val="nil"/>
              <w:left w:val="single" w:sz="8" w:space="0" w:color="auto"/>
              <w:right w:val="single" w:sz="8" w:space="0" w:color="auto"/>
            </w:tcBorders>
            <w:vAlign w:val="center"/>
          </w:tcPr>
          <w:p w:rsidR="001D74A2" w:rsidRDefault="00C04F07">
            <w:pPr>
              <w:widowControl/>
              <w:jc w:val="left"/>
              <w:rPr>
                <w:rFonts w:ascii="宋体" w:hAnsi="宋体" w:cs="宋体"/>
                <w:color w:val="000000"/>
                <w:kern w:val="0"/>
                <w:sz w:val="18"/>
                <w:szCs w:val="18"/>
              </w:rPr>
            </w:pPr>
            <w:r>
              <w:rPr>
                <w:rFonts w:ascii="宋体" w:hAnsi="宋体" w:cs="宋体" w:hint="eastAsia"/>
                <w:color w:val="000000"/>
                <w:kern w:val="0"/>
                <w:sz w:val="18"/>
                <w:szCs w:val="18"/>
              </w:rPr>
              <w:t>安全管理</w:t>
            </w: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持证情况</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安全管理员持有的安全生产知识培训证是否在有效期内，若过期</w:t>
            </w:r>
          </w:p>
        </w:tc>
        <w:tc>
          <w:tcPr>
            <w:tcW w:w="1700"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发现一次扣2分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r>
              <w:rPr>
                <w:rFonts w:ascii="宋体" w:hAnsi="宋体" w:cs="宋体"/>
                <w:color w:val="000000"/>
                <w:kern w:val="0"/>
                <w:sz w:val="18"/>
                <w:szCs w:val="18"/>
              </w:rPr>
              <w:t>1</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培训管理</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是否定期或不定期召开安全培训会议，及时组织学习安全管理制度，若无培训和学习</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w:t>
            </w:r>
            <w:r>
              <w:rPr>
                <w:rFonts w:ascii="宋体" w:hAnsi="宋体" w:cs="宋体"/>
                <w:color w:val="000000"/>
                <w:kern w:val="0"/>
                <w:sz w:val="18"/>
                <w:szCs w:val="18"/>
              </w:rPr>
              <w:t>1</w:t>
            </w:r>
            <w:r>
              <w:rPr>
                <w:rFonts w:ascii="宋体" w:hAnsi="宋体" w:cs="宋体" w:hint="eastAsia"/>
                <w:color w:val="000000"/>
                <w:kern w:val="0"/>
                <w:sz w:val="18"/>
                <w:szCs w:val="18"/>
              </w:rPr>
              <w:t>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r>
              <w:rPr>
                <w:rFonts w:ascii="宋体" w:hAnsi="宋体" w:cs="宋体"/>
                <w:color w:val="000000"/>
                <w:kern w:val="0"/>
                <w:sz w:val="18"/>
                <w:szCs w:val="18"/>
              </w:rPr>
              <w:t>2</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应急演练</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是否积极配合甲方开展消防、食物中毒、电梯故障等应急预案的宣贯和演练，若未配合</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w:t>
            </w:r>
            <w:r>
              <w:rPr>
                <w:rFonts w:ascii="宋体" w:hAnsi="宋体" w:cs="宋体"/>
                <w:color w:val="000000"/>
                <w:kern w:val="0"/>
                <w:sz w:val="18"/>
                <w:szCs w:val="18"/>
              </w:rPr>
              <w:t>1</w:t>
            </w:r>
            <w:r>
              <w:rPr>
                <w:rFonts w:ascii="宋体" w:hAnsi="宋体" w:cs="宋体" w:hint="eastAsia"/>
                <w:color w:val="000000"/>
                <w:kern w:val="0"/>
                <w:sz w:val="18"/>
                <w:szCs w:val="18"/>
              </w:rPr>
              <w:t>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r>
              <w:rPr>
                <w:rFonts w:ascii="宋体" w:hAnsi="宋体" w:cs="宋体"/>
                <w:color w:val="000000"/>
                <w:kern w:val="0"/>
                <w:sz w:val="18"/>
                <w:szCs w:val="18"/>
              </w:rPr>
              <w:t>3</w:t>
            </w:r>
          </w:p>
        </w:tc>
        <w:tc>
          <w:tcPr>
            <w:tcW w:w="994" w:type="dxa"/>
            <w:vMerge/>
            <w:tcBorders>
              <w:left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设施设备</w:t>
            </w:r>
          </w:p>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使用</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乙方派驻人员在各自工作岗位是否安全使用相关电、</w:t>
            </w:r>
            <w:proofErr w:type="gramStart"/>
            <w:r>
              <w:rPr>
                <w:rFonts w:ascii="宋体" w:hAnsi="宋体" w:cs="宋体" w:hint="eastAsia"/>
                <w:color w:val="000000"/>
                <w:kern w:val="0"/>
                <w:sz w:val="18"/>
                <w:szCs w:val="18"/>
              </w:rPr>
              <w:t>气设施</w:t>
            </w:r>
            <w:proofErr w:type="gramEnd"/>
            <w:r>
              <w:rPr>
                <w:rFonts w:ascii="宋体" w:hAnsi="宋体" w:cs="宋体" w:hint="eastAsia"/>
                <w:color w:val="000000"/>
                <w:kern w:val="0"/>
                <w:sz w:val="18"/>
                <w:szCs w:val="18"/>
              </w:rPr>
              <w:t>设备，离岗前是否做到关闭电源，若存在人走未关情况</w:t>
            </w:r>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w:t>
            </w:r>
            <w:r>
              <w:rPr>
                <w:rFonts w:ascii="宋体" w:hAnsi="宋体" w:cs="宋体"/>
                <w:color w:val="000000"/>
                <w:kern w:val="0"/>
                <w:sz w:val="18"/>
                <w:szCs w:val="18"/>
              </w:rPr>
              <w:t>1</w:t>
            </w:r>
            <w:r>
              <w:rPr>
                <w:rFonts w:ascii="宋体" w:hAnsi="宋体" w:cs="宋体" w:hint="eastAsia"/>
                <w:color w:val="000000"/>
                <w:kern w:val="0"/>
                <w:sz w:val="18"/>
                <w:szCs w:val="18"/>
              </w:rPr>
              <w:t>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r>
              <w:rPr>
                <w:rFonts w:ascii="宋体" w:hAnsi="宋体" w:cs="宋体"/>
                <w:color w:val="000000"/>
                <w:kern w:val="0"/>
                <w:sz w:val="18"/>
                <w:szCs w:val="18"/>
              </w:rPr>
              <w:t>4</w:t>
            </w:r>
          </w:p>
        </w:tc>
        <w:tc>
          <w:tcPr>
            <w:tcW w:w="994" w:type="dxa"/>
            <w:vMerge/>
            <w:tcBorders>
              <w:left w:val="single" w:sz="8" w:space="0" w:color="auto"/>
              <w:bottom w:val="single" w:sz="8" w:space="0" w:color="auto"/>
              <w:right w:val="single" w:sz="8" w:space="0" w:color="auto"/>
            </w:tcBorders>
            <w:vAlign w:val="center"/>
          </w:tcPr>
          <w:p w:rsidR="001D74A2" w:rsidRDefault="001D74A2">
            <w:pPr>
              <w:widowControl/>
              <w:jc w:val="left"/>
              <w:rPr>
                <w:rFonts w:ascii="宋体" w:hAnsi="宋体" w:cs="宋体"/>
                <w:color w:val="000000"/>
                <w:kern w:val="0"/>
                <w:sz w:val="18"/>
                <w:szCs w:val="18"/>
              </w:rPr>
            </w:pPr>
          </w:p>
        </w:tc>
        <w:tc>
          <w:tcPr>
            <w:tcW w:w="1161" w:type="dxa"/>
            <w:tcBorders>
              <w:top w:val="nil"/>
              <w:left w:val="single" w:sz="8" w:space="0" w:color="auto"/>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安全检查</w:t>
            </w:r>
          </w:p>
        </w:tc>
        <w:tc>
          <w:tcPr>
            <w:tcW w:w="732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定期开展日常安全巡查、专项检查、季节性检查，若</w:t>
            </w:r>
            <w:proofErr w:type="gramStart"/>
            <w:r>
              <w:rPr>
                <w:rFonts w:ascii="宋体" w:hAnsi="宋体" w:cs="宋体" w:hint="eastAsia"/>
                <w:color w:val="000000"/>
                <w:kern w:val="0"/>
                <w:sz w:val="18"/>
                <w:szCs w:val="18"/>
              </w:rPr>
              <w:t>无开展</w:t>
            </w:r>
            <w:proofErr w:type="gramEnd"/>
          </w:p>
        </w:tc>
        <w:tc>
          <w:tcPr>
            <w:tcW w:w="1700"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发现一次扣</w:t>
            </w:r>
            <w:r>
              <w:rPr>
                <w:rFonts w:ascii="宋体" w:hAnsi="宋体" w:cs="宋体"/>
                <w:color w:val="000000"/>
                <w:kern w:val="0"/>
                <w:sz w:val="18"/>
                <w:szCs w:val="18"/>
              </w:rPr>
              <w:t>1</w:t>
            </w:r>
            <w:r>
              <w:rPr>
                <w:rFonts w:ascii="宋体" w:hAnsi="宋体" w:cs="宋体" w:hint="eastAsia"/>
                <w:color w:val="000000"/>
                <w:kern w:val="0"/>
                <w:sz w:val="18"/>
                <w:szCs w:val="18"/>
              </w:rPr>
              <w:t>分</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1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c>
          <w:tcPr>
            <w:tcW w:w="1062" w:type="dxa"/>
            <w:tcBorders>
              <w:top w:val="nil"/>
              <w:left w:val="nil"/>
              <w:bottom w:val="single" w:sz="8" w:space="0" w:color="auto"/>
              <w:right w:val="single" w:sz="8" w:space="0" w:color="auto"/>
            </w:tcBorders>
            <w:vAlign w:val="center"/>
          </w:tcPr>
          <w:p w:rsidR="001D74A2" w:rsidRDefault="001D74A2">
            <w:pPr>
              <w:widowControl/>
              <w:rPr>
                <w:rFonts w:ascii="宋体" w:hAnsi="宋体" w:cs="宋体"/>
                <w:color w:val="000000"/>
                <w:kern w:val="0"/>
                <w:sz w:val="18"/>
                <w:szCs w:val="18"/>
              </w:rPr>
            </w:pPr>
          </w:p>
        </w:tc>
      </w:tr>
      <w:tr w:rsidR="001D74A2">
        <w:trPr>
          <w:trHeight w:val="228"/>
        </w:trPr>
        <w:tc>
          <w:tcPr>
            <w:tcW w:w="722" w:type="dxa"/>
            <w:tcBorders>
              <w:top w:val="nil"/>
              <w:left w:val="single" w:sz="8" w:space="0" w:color="auto"/>
              <w:bottom w:val="single" w:sz="8" w:space="0" w:color="auto"/>
              <w:right w:val="single" w:sz="8" w:space="0" w:color="auto"/>
            </w:tcBorders>
            <w:vAlign w:val="center"/>
          </w:tcPr>
          <w:p w:rsidR="001D74A2" w:rsidRDefault="001D74A2">
            <w:pPr>
              <w:widowControl/>
              <w:jc w:val="center"/>
              <w:rPr>
                <w:rFonts w:ascii="宋体" w:hAnsi="宋体" w:cs="宋体"/>
                <w:color w:val="000000"/>
                <w:kern w:val="0"/>
                <w:sz w:val="18"/>
                <w:szCs w:val="18"/>
              </w:rPr>
            </w:pPr>
          </w:p>
        </w:tc>
        <w:tc>
          <w:tcPr>
            <w:tcW w:w="11175" w:type="dxa"/>
            <w:gridSpan w:val="4"/>
            <w:tcBorders>
              <w:top w:val="single" w:sz="8" w:space="0" w:color="auto"/>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总分合计</w:t>
            </w:r>
          </w:p>
        </w:tc>
        <w:tc>
          <w:tcPr>
            <w:tcW w:w="809" w:type="dxa"/>
            <w:tcBorders>
              <w:top w:val="nil"/>
              <w:left w:val="nil"/>
              <w:bottom w:val="single" w:sz="8" w:space="0" w:color="auto"/>
              <w:right w:val="single" w:sz="8" w:space="0" w:color="auto"/>
            </w:tcBorders>
            <w:vAlign w:val="center"/>
          </w:tcPr>
          <w:p w:rsidR="001D74A2" w:rsidRDefault="00C04F0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91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62" w:type="dxa"/>
            <w:tcBorders>
              <w:top w:val="nil"/>
              <w:left w:val="nil"/>
              <w:bottom w:val="single" w:sz="8" w:space="0" w:color="auto"/>
              <w:right w:val="single" w:sz="8" w:space="0" w:color="auto"/>
            </w:tcBorders>
            <w:vAlign w:val="center"/>
          </w:tcPr>
          <w:p w:rsidR="001D74A2" w:rsidRDefault="00C04F07">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1D74A2" w:rsidRDefault="00C04F07">
      <w:pPr>
        <w:spacing w:line="360" w:lineRule="exact"/>
        <w:rPr>
          <w:color w:val="000000" w:themeColor="text1"/>
        </w:rPr>
      </w:pPr>
      <w:r>
        <w:rPr>
          <w:rFonts w:ascii="宋体" w:hAnsi="宋体"/>
          <w:b/>
          <w:sz w:val="22"/>
        </w:rPr>
        <w:fldChar w:fldCharType="end"/>
      </w:r>
      <w:r>
        <w:rPr>
          <w:rFonts w:hint="eastAsia"/>
          <w:color w:val="000000" w:themeColor="text1"/>
        </w:rPr>
        <w:t>备注：</w:t>
      </w:r>
    </w:p>
    <w:p w:rsidR="001D74A2" w:rsidRDefault="00C04F07">
      <w:pPr>
        <w:pStyle w:val="a0"/>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w:t>
      </w:r>
      <w:r>
        <w:rPr>
          <w:rFonts w:ascii="宋体" w:hAnsi="宋体" w:cs="宋体" w:hint="eastAsia"/>
          <w:color w:val="000000" w:themeColor="text1"/>
          <w:kern w:val="0"/>
          <w:szCs w:val="21"/>
        </w:rPr>
        <w:t>“食堂服务”和“物业服务”考核各占</w:t>
      </w:r>
      <w:r>
        <w:rPr>
          <w:rFonts w:ascii="宋体" w:hAnsi="宋体" w:cs="宋体"/>
          <w:color w:val="000000" w:themeColor="text1"/>
          <w:kern w:val="0"/>
          <w:szCs w:val="21"/>
        </w:rPr>
        <w:t>45</w:t>
      </w:r>
      <w:r>
        <w:rPr>
          <w:rFonts w:ascii="宋体" w:hAnsi="宋体" w:cs="宋体" w:hint="eastAsia"/>
          <w:color w:val="000000" w:themeColor="text1"/>
          <w:kern w:val="0"/>
          <w:szCs w:val="21"/>
        </w:rPr>
        <w:t>分，安全管理</w:t>
      </w:r>
      <w:proofErr w:type="gramStart"/>
      <w:r>
        <w:rPr>
          <w:rFonts w:ascii="宋体" w:hAnsi="宋体" w:cs="宋体" w:hint="eastAsia"/>
          <w:color w:val="000000" w:themeColor="text1"/>
          <w:kern w:val="0"/>
          <w:szCs w:val="21"/>
        </w:rPr>
        <w:t>考核占</w:t>
      </w:r>
      <w:proofErr w:type="gramEnd"/>
      <w:r>
        <w:rPr>
          <w:rFonts w:ascii="宋体" w:hAnsi="宋体" w:cs="宋体" w:hint="eastAsia"/>
          <w:color w:val="000000" w:themeColor="text1"/>
          <w:kern w:val="0"/>
          <w:szCs w:val="21"/>
        </w:rPr>
        <w:t>1</w:t>
      </w:r>
      <w:r>
        <w:rPr>
          <w:rFonts w:ascii="宋体" w:hAnsi="宋体" w:cs="宋体"/>
          <w:color w:val="000000" w:themeColor="text1"/>
          <w:kern w:val="0"/>
          <w:szCs w:val="21"/>
        </w:rPr>
        <w:t>0</w:t>
      </w:r>
      <w:r>
        <w:rPr>
          <w:rFonts w:ascii="宋体" w:hAnsi="宋体" w:cs="宋体" w:hint="eastAsia"/>
          <w:color w:val="000000" w:themeColor="text1"/>
          <w:kern w:val="0"/>
          <w:szCs w:val="21"/>
        </w:rPr>
        <w:t>分。若部分单位服务内容仅涉及“食堂服务”或“物业服务”其中一项的，仅需对对应服务内容进行考核打分，考核最终得分=考核部分得分*</w:t>
      </w:r>
      <w:r>
        <w:rPr>
          <w:rFonts w:ascii="宋体" w:hAnsi="宋体" w:cs="宋体"/>
          <w:color w:val="000000" w:themeColor="text1"/>
          <w:kern w:val="0"/>
          <w:szCs w:val="21"/>
        </w:rPr>
        <w:t>2</w:t>
      </w:r>
      <w:r>
        <w:rPr>
          <w:rFonts w:ascii="宋体" w:hAnsi="宋体" w:cs="宋体" w:hint="eastAsia"/>
          <w:color w:val="000000" w:themeColor="text1"/>
          <w:kern w:val="0"/>
          <w:szCs w:val="21"/>
        </w:rPr>
        <w:t>+安全管理得分。</w:t>
      </w:r>
    </w:p>
    <w:p w:rsidR="001D74A2" w:rsidRDefault="00C04F07">
      <w:pPr>
        <w:pStyle w:val="a0"/>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w:t>
      </w:r>
      <w:r>
        <w:rPr>
          <w:rFonts w:ascii="宋体" w:hAnsi="宋体" w:cs="宋体" w:hint="eastAsia"/>
          <w:color w:val="000000" w:themeColor="text1"/>
          <w:kern w:val="0"/>
          <w:szCs w:val="21"/>
        </w:rPr>
        <w:t>得分低于</w:t>
      </w:r>
      <w:r>
        <w:rPr>
          <w:rFonts w:ascii="宋体" w:hAnsi="宋体" w:cs="宋体"/>
          <w:color w:val="000000" w:themeColor="text1"/>
          <w:kern w:val="0"/>
          <w:szCs w:val="21"/>
        </w:rPr>
        <w:t>85分，每低1分扣减1000元服务费</w:t>
      </w:r>
      <w:r>
        <w:rPr>
          <w:rFonts w:ascii="宋体" w:hAnsi="宋体" w:cs="宋体" w:hint="eastAsia"/>
          <w:color w:val="000000" w:themeColor="text1"/>
          <w:kern w:val="0"/>
          <w:szCs w:val="21"/>
        </w:rPr>
        <w:t>作为违约金</w:t>
      </w:r>
      <w:r>
        <w:rPr>
          <w:rFonts w:ascii="宋体" w:hAnsi="宋体" w:cs="宋体"/>
          <w:color w:val="000000" w:themeColor="text1"/>
          <w:kern w:val="0"/>
          <w:szCs w:val="21"/>
        </w:rPr>
        <w:t>；</w:t>
      </w:r>
      <w:r>
        <w:rPr>
          <w:rFonts w:ascii="宋体" w:hAnsi="宋体" w:cs="宋体" w:hint="eastAsia"/>
          <w:color w:val="000000" w:themeColor="text1"/>
          <w:kern w:val="0"/>
          <w:szCs w:val="21"/>
        </w:rPr>
        <w:t>具体</w:t>
      </w:r>
      <w:r>
        <w:rPr>
          <w:rFonts w:ascii="宋体" w:hAnsi="宋体" w:cs="宋体"/>
          <w:color w:val="000000" w:themeColor="text1"/>
          <w:kern w:val="0"/>
          <w:szCs w:val="21"/>
        </w:rPr>
        <w:t>标准</w:t>
      </w:r>
      <w:r>
        <w:rPr>
          <w:rFonts w:ascii="宋体" w:hAnsi="宋体" w:cs="宋体" w:hint="eastAsia"/>
          <w:color w:val="000000" w:themeColor="text1"/>
          <w:kern w:val="0"/>
          <w:szCs w:val="21"/>
        </w:rPr>
        <w:t>见下表《扣减标准》。</w:t>
      </w:r>
    </w:p>
    <w:p w:rsidR="001D74A2" w:rsidRDefault="00C04F07">
      <w:pPr>
        <w:pStyle w:val="a0"/>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w:t>
      </w:r>
      <w:r>
        <w:rPr>
          <w:rFonts w:ascii="宋体" w:hAnsi="宋体" w:cs="宋体" w:hint="eastAsia"/>
          <w:color w:val="000000" w:themeColor="text1"/>
          <w:kern w:val="0"/>
          <w:szCs w:val="21"/>
        </w:rPr>
        <w:t>以月度考核的平均分</w:t>
      </w:r>
      <w:proofErr w:type="gramStart"/>
      <w:r>
        <w:rPr>
          <w:rFonts w:ascii="宋体" w:hAnsi="宋体" w:cs="宋体" w:hint="eastAsia"/>
          <w:color w:val="000000" w:themeColor="text1"/>
          <w:kern w:val="0"/>
          <w:szCs w:val="21"/>
        </w:rPr>
        <w:t>作考核</w:t>
      </w:r>
      <w:proofErr w:type="gramEnd"/>
      <w:r>
        <w:rPr>
          <w:rFonts w:ascii="宋体" w:hAnsi="宋体" w:cs="宋体" w:hint="eastAsia"/>
          <w:color w:val="000000" w:themeColor="text1"/>
          <w:kern w:val="0"/>
          <w:szCs w:val="21"/>
        </w:rPr>
        <w:t>依据（在服务期的第1</w:t>
      </w:r>
      <w:r>
        <w:rPr>
          <w:rFonts w:ascii="宋体" w:hAnsi="宋体" w:cs="宋体"/>
          <w:color w:val="000000" w:themeColor="text1"/>
          <w:kern w:val="0"/>
          <w:szCs w:val="21"/>
        </w:rPr>
        <w:t>2</w:t>
      </w:r>
      <w:r>
        <w:rPr>
          <w:rFonts w:ascii="宋体" w:hAnsi="宋体" w:cs="宋体" w:hint="eastAsia"/>
          <w:color w:val="000000" w:themeColor="text1"/>
          <w:kern w:val="0"/>
          <w:szCs w:val="21"/>
        </w:rPr>
        <w:t>个月，汇总前1</w:t>
      </w:r>
      <w:r>
        <w:rPr>
          <w:rFonts w:ascii="宋体" w:hAnsi="宋体" w:cs="宋体"/>
          <w:color w:val="000000" w:themeColor="text1"/>
          <w:kern w:val="0"/>
          <w:szCs w:val="21"/>
        </w:rPr>
        <w:t>1</w:t>
      </w:r>
      <w:r>
        <w:rPr>
          <w:rFonts w:ascii="宋体" w:hAnsi="宋体" w:cs="宋体" w:hint="eastAsia"/>
          <w:color w:val="000000" w:themeColor="text1"/>
          <w:kern w:val="0"/>
          <w:szCs w:val="21"/>
        </w:rPr>
        <w:t>个月的月度考核平均值），年度考核分数</w:t>
      </w:r>
      <w:r>
        <w:rPr>
          <w:rFonts w:ascii="宋体" w:hAnsi="宋体" w:cs="宋体"/>
          <w:color w:val="000000" w:themeColor="text1"/>
          <w:kern w:val="0"/>
          <w:szCs w:val="21"/>
        </w:rPr>
        <w:t>85分及以上的，经</w:t>
      </w:r>
      <w:r>
        <w:rPr>
          <w:rFonts w:ascii="宋体" w:hAnsi="宋体" w:cs="宋体" w:hint="eastAsia"/>
          <w:color w:val="000000" w:themeColor="text1"/>
          <w:kern w:val="0"/>
          <w:szCs w:val="21"/>
        </w:rPr>
        <w:t>甲方</w:t>
      </w:r>
      <w:r>
        <w:rPr>
          <w:rFonts w:ascii="宋体" w:hAnsi="宋体" w:cs="宋体"/>
          <w:color w:val="000000" w:themeColor="text1"/>
          <w:kern w:val="0"/>
          <w:szCs w:val="21"/>
        </w:rPr>
        <w:t>内部审批后，可签订下一年度服务合同</w:t>
      </w:r>
      <w:r>
        <w:rPr>
          <w:rFonts w:ascii="宋体" w:hAnsi="宋体" w:cs="宋体" w:hint="eastAsia"/>
          <w:color w:val="000000" w:themeColor="text1"/>
          <w:kern w:val="0"/>
          <w:szCs w:val="21"/>
        </w:rPr>
        <w:t>。</w:t>
      </w:r>
    </w:p>
    <w:p w:rsidR="001D74A2" w:rsidRDefault="001D74A2">
      <w:pPr>
        <w:pStyle w:val="a0"/>
        <w:spacing w:line="440" w:lineRule="exact"/>
        <w:rPr>
          <w:color w:val="000000" w:themeColor="text1"/>
        </w:rPr>
      </w:pPr>
    </w:p>
    <w:p w:rsidR="001D74A2" w:rsidRDefault="00C04F07">
      <w:pPr>
        <w:pStyle w:val="a0"/>
      </w:pPr>
      <w:r>
        <w:rPr>
          <w:rFonts w:hint="eastAsia"/>
        </w:rPr>
        <w:t>考核单位（盖章）：</w:t>
      </w:r>
    </w:p>
    <w:p w:rsidR="001D74A2" w:rsidRDefault="001D74A2">
      <w:pPr>
        <w:pStyle w:val="a0"/>
      </w:pPr>
    </w:p>
    <w:p w:rsidR="001D74A2" w:rsidRDefault="00C04F07">
      <w:pPr>
        <w:pStyle w:val="a0"/>
      </w:pPr>
      <w:r>
        <w:rPr>
          <w:rFonts w:hint="eastAsia"/>
        </w:rPr>
        <w:t>考核人员（签字）：</w:t>
      </w:r>
    </w:p>
    <w:p w:rsidR="001D74A2" w:rsidRDefault="001D74A2">
      <w:pPr>
        <w:pStyle w:val="a0"/>
      </w:pPr>
    </w:p>
    <w:p w:rsidR="001D74A2" w:rsidRDefault="00C04F07">
      <w:pPr>
        <w:pStyle w:val="a0"/>
      </w:pPr>
      <w:r>
        <w:rPr>
          <w:rFonts w:hint="eastAsia"/>
        </w:rPr>
        <w:t>考核日期：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rsidR="001D74A2" w:rsidRDefault="001D74A2">
      <w:pPr>
        <w:pStyle w:val="a0"/>
      </w:pPr>
    </w:p>
    <w:p w:rsidR="001D74A2" w:rsidRDefault="00C04F07">
      <w:pPr>
        <w:pStyle w:val="a0"/>
      </w:pPr>
      <w:r>
        <w:rPr>
          <w:rFonts w:hint="eastAsia"/>
        </w:rPr>
        <w:t>被考核单位确认（签字、盖章）</w:t>
      </w:r>
    </w:p>
    <w:p w:rsidR="001D74A2" w:rsidRDefault="001D74A2">
      <w:pPr>
        <w:sectPr w:rsidR="001D74A2">
          <w:pgSz w:w="16840" w:h="11907" w:orient="landscape"/>
          <w:pgMar w:top="1134" w:right="1418" w:bottom="1276" w:left="1418" w:header="851" w:footer="992" w:gutter="0"/>
          <w:cols w:space="425"/>
          <w:docGrid w:linePitch="312"/>
        </w:sectPr>
      </w:pPr>
    </w:p>
    <w:p w:rsidR="001D74A2" w:rsidRDefault="00C04F07">
      <w:pPr>
        <w:spacing w:line="440" w:lineRule="exact"/>
        <w:jc w:val="center"/>
        <w:rPr>
          <w:rFonts w:ascii="方正小标宋简体" w:eastAsia="方正小标宋简体" w:hAnsi="宋体"/>
          <w:sz w:val="44"/>
          <w:szCs w:val="44"/>
        </w:rPr>
      </w:pPr>
      <w:r>
        <w:rPr>
          <w:rFonts w:ascii="方正小标宋简体" w:eastAsia="方正小标宋简体" w:hAnsi="宋体" w:hint="eastAsia"/>
          <w:b/>
          <w:sz w:val="44"/>
          <w:szCs w:val="44"/>
        </w:rPr>
        <w:lastRenderedPageBreak/>
        <w:t>扣减标准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0"/>
        <w:gridCol w:w="4320"/>
        <w:gridCol w:w="3243"/>
      </w:tblGrid>
      <w:tr w:rsidR="001D74A2">
        <w:trPr>
          <w:jc w:val="center"/>
        </w:trPr>
        <w:tc>
          <w:tcPr>
            <w:tcW w:w="1800" w:type="dxa"/>
          </w:tcPr>
          <w:p w:rsidR="001D74A2" w:rsidRDefault="00C04F07">
            <w:pPr>
              <w:spacing w:line="360" w:lineRule="exact"/>
              <w:ind w:firstLineChars="150" w:firstLine="331"/>
              <w:rPr>
                <w:rFonts w:ascii="宋体" w:hAnsi="宋体" w:cs="Arial"/>
                <w:b/>
                <w:sz w:val="22"/>
              </w:rPr>
            </w:pPr>
            <w:r>
              <w:rPr>
                <w:rFonts w:ascii="宋体" w:hAnsi="宋体" w:cs="Arial" w:hint="eastAsia"/>
                <w:b/>
                <w:sz w:val="22"/>
              </w:rPr>
              <w:t>每月</w:t>
            </w:r>
            <w:r>
              <w:rPr>
                <w:rFonts w:ascii="宋体" w:hAnsi="宋体" w:cs="Arial"/>
                <w:b/>
                <w:sz w:val="22"/>
              </w:rPr>
              <w:t>得分</w:t>
            </w:r>
          </w:p>
        </w:tc>
        <w:tc>
          <w:tcPr>
            <w:tcW w:w="4320" w:type="dxa"/>
          </w:tcPr>
          <w:p w:rsidR="001D74A2" w:rsidRDefault="00C04F07">
            <w:pPr>
              <w:spacing w:line="360" w:lineRule="exact"/>
              <w:ind w:left="440" w:hanging="440"/>
              <w:jc w:val="center"/>
              <w:rPr>
                <w:rFonts w:ascii="宋体" w:hAnsi="宋体" w:cs="Arial"/>
                <w:b/>
                <w:sz w:val="22"/>
              </w:rPr>
            </w:pPr>
            <w:r>
              <w:rPr>
                <w:rFonts w:ascii="宋体" w:hAnsi="宋体" w:cs="Arial" w:hint="eastAsia"/>
                <w:b/>
                <w:sz w:val="22"/>
              </w:rPr>
              <w:t>扣 减</w:t>
            </w:r>
            <w:r>
              <w:rPr>
                <w:rFonts w:ascii="宋体" w:hAnsi="宋体" w:cs="Arial"/>
                <w:b/>
                <w:sz w:val="22"/>
              </w:rPr>
              <w:t xml:space="preserve"> 标 准</w:t>
            </w:r>
          </w:p>
        </w:tc>
        <w:tc>
          <w:tcPr>
            <w:tcW w:w="3243" w:type="dxa"/>
          </w:tcPr>
          <w:p w:rsidR="001D74A2" w:rsidRDefault="00C04F07">
            <w:pPr>
              <w:spacing w:line="360" w:lineRule="exact"/>
              <w:ind w:firstLineChars="500" w:firstLine="1104"/>
              <w:rPr>
                <w:rFonts w:ascii="宋体" w:hAnsi="宋体" w:cs="Arial"/>
                <w:b/>
                <w:sz w:val="22"/>
              </w:rPr>
            </w:pPr>
            <w:r>
              <w:rPr>
                <w:rFonts w:ascii="宋体" w:hAnsi="宋体" w:cs="Arial"/>
                <w:b/>
                <w:sz w:val="22"/>
              </w:rPr>
              <w:t xml:space="preserve">备  注 </w:t>
            </w:r>
          </w:p>
        </w:tc>
      </w:tr>
      <w:tr w:rsidR="001D74A2">
        <w:trPr>
          <w:jc w:val="center"/>
        </w:trPr>
        <w:tc>
          <w:tcPr>
            <w:tcW w:w="1800" w:type="dxa"/>
            <w:vAlign w:val="center"/>
          </w:tcPr>
          <w:p w:rsidR="001D74A2" w:rsidRDefault="00C04F07">
            <w:pPr>
              <w:spacing w:line="360" w:lineRule="exact"/>
              <w:ind w:left="440" w:hanging="440"/>
              <w:jc w:val="center"/>
              <w:rPr>
                <w:rFonts w:ascii="宋体" w:hAnsi="宋体" w:cs="Arial"/>
                <w:sz w:val="22"/>
              </w:rPr>
            </w:pPr>
            <w:r>
              <w:rPr>
                <w:rFonts w:ascii="宋体" w:hAnsi="宋体" w:cs="Arial"/>
                <w:sz w:val="22"/>
              </w:rPr>
              <w:t>84</w:t>
            </w:r>
            <w:r>
              <w:rPr>
                <w:rFonts w:ascii="宋体" w:hAnsi="宋体" w:cs="Arial" w:hint="eastAsia"/>
                <w:sz w:val="22"/>
              </w:rPr>
              <w:t>.0-8</w:t>
            </w:r>
            <w:r>
              <w:rPr>
                <w:rFonts w:ascii="宋体" w:hAnsi="宋体" w:cs="Arial"/>
                <w:sz w:val="22"/>
              </w:rPr>
              <w:t>4</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扣除1000元/当</w:t>
            </w:r>
            <w:r>
              <w:rPr>
                <w:rFonts w:ascii="宋体" w:hAnsi="宋体" w:cs="Arial" w:hint="eastAsia"/>
                <w:sz w:val="22"/>
              </w:rPr>
              <w:t>月</w:t>
            </w:r>
          </w:p>
        </w:tc>
        <w:tc>
          <w:tcPr>
            <w:tcW w:w="3243" w:type="dxa"/>
            <w:vMerge w:val="restart"/>
            <w:vAlign w:val="center"/>
          </w:tcPr>
          <w:p w:rsidR="001D74A2" w:rsidRDefault="00C04F07">
            <w:pPr>
              <w:spacing w:line="360" w:lineRule="exact"/>
              <w:ind w:firstLineChars="200" w:firstLine="440"/>
              <w:rPr>
                <w:rFonts w:ascii="宋体" w:hAnsi="宋体" w:cs="Arial"/>
                <w:sz w:val="22"/>
              </w:rPr>
            </w:pPr>
            <w:r>
              <w:rPr>
                <w:rFonts w:ascii="宋体" w:hAnsi="宋体" w:cs="Arial"/>
                <w:sz w:val="22"/>
              </w:rPr>
              <w:t>连续2个</w:t>
            </w:r>
            <w:r>
              <w:rPr>
                <w:rFonts w:ascii="宋体" w:hAnsi="宋体" w:cs="Arial" w:hint="eastAsia"/>
                <w:sz w:val="22"/>
              </w:rPr>
              <w:t>月</w:t>
            </w:r>
            <w:r>
              <w:rPr>
                <w:rFonts w:ascii="宋体" w:hAnsi="宋体" w:cs="Arial"/>
                <w:sz w:val="22"/>
              </w:rPr>
              <w:t>低于80分或评分累计3个</w:t>
            </w:r>
            <w:r>
              <w:rPr>
                <w:rFonts w:ascii="宋体" w:hAnsi="宋体" w:cs="Arial" w:hint="eastAsia"/>
                <w:sz w:val="22"/>
              </w:rPr>
              <w:t>月</w:t>
            </w:r>
            <w:r>
              <w:rPr>
                <w:rFonts w:ascii="宋体" w:hAnsi="宋体" w:cs="Arial"/>
                <w:sz w:val="22"/>
              </w:rPr>
              <w:t>低于80分，</w:t>
            </w:r>
            <w:r>
              <w:rPr>
                <w:rFonts w:ascii="宋体" w:hAnsi="宋体" w:cs="Arial" w:hint="eastAsia"/>
                <w:sz w:val="22"/>
              </w:rPr>
              <w:t>则甲方有权要求乙方进行整改或终止承包合同。</w:t>
            </w: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83</w:t>
            </w:r>
            <w:r>
              <w:rPr>
                <w:rFonts w:ascii="宋体" w:hAnsi="宋体" w:cs="Arial" w:hint="eastAsia"/>
                <w:sz w:val="22"/>
              </w:rPr>
              <w:t>.0-8</w:t>
            </w:r>
            <w:r>
              <w:rPr>
                <w:rFonts w:ascii="宋体" w:hAnsi="宋体" w:cs="Arial"/>
                <w:sz w:val="22"/>
              </w:rPr>
              <w:t>3</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扣除2000元/当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82</w:t>
            </w:r>
            <w:r>
              <w:rPr>
                <w:rFonts w:ascii="宋体" w:hAnsi="宋体" w:cs="Arial" w:hint="eastAsia"/>
                <w:sz w:val="22"/>
              </w:rPr>
              <w:t>.0-8</w:t>
            </w:r>
            <w:r>
              <w:rPr>
                <w:rFonts w:ascii="宋体" w:hAnsi="宋体" w:cs="Arial"/>
                <w:sz w:val="22"/>
              </w:rPr>
              <w:t>2</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扣除3000元/当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81</w:t>
            </w:r>
            <w:r>
              <w:rPr>
                <w:rFonts w:ascii="宋体" w:hAnsi="宋体" w:cs="Arial" w:hint="eastAsia"/>
                <w:sz w:val="22"/>
              </w:rPr>
              <w:t>.0-8</w:t>
            </w:r>
            <w:r>
              <w:rPr>
                <w:rFonts w:ascii="宋体" w:hAnsi="宋体" w:cs="Arial"/>
                <w:sz w:val="22"/>
              </w:rPr>
              <w:t>1</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扣除4000元/当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80</w:t>
            </w:r>
            <w:r>
              <w:rPr>
                <w:rFonts w:ascii="宋体" w:hAnsi="宋体" w:cs="Arial" w:hint="eastAsia"/>
                <w:sz w:val="22"/>
              </w:rPr>
              <w:t>.0-8</w:t>
            </w:r>
            <w:r>
              <w:rPr>
                <w:rFonts w:ascii="宋体" w:hAnsi="宋体" w:cs="Arial"/>
                <w:sz w:val="22"/>
              </w:rPr>
              <w:t>0</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扣除6000元/当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79</w:t>
            </w:r>
            <w:r>
              <w:rPr>
                <w:rFonts w:ascii="宋体" w:hAnsi="宋体" w:cs="Arial" w:hint="eastAsia"/>
                <w:sz w:val="22"/>
              </w:rPr>
              <w:t>.0-</w:t>
            </w:r>
            <w:r>
              <w:rPr>
                <w:rFonts w:ascii="宋体" w:hAnsi="宋体" w:cs="Arial"/>
                <w:sz w:val="22"/>
              </w:rPr>
              <w:t>79</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扣除8000元/当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78</w:t>
            </w:r>
            <w:r>
              <w:rPr>
                <w:rFonts w:ascii="宋体" w:hAnsi="宋体" w:cs="Arial" w:hint="eastAsia"/>
                <w:sz w:val="22"/>
              </w:rPr>
              <w:t>.0-</w:t>
            </w:r>
            <w:r>
              <w:rPr>
                <w:rFonts w:ascii="宋体" w:hAnsi="宋体" w:cs="Arial"/>
                <w:sz w:val="22"/>
              </w:rPr>
              <w:t>78</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扣除10000元/当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trHeight w:val="324"/>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77</w:t>
            </w:r>
            <w:r>
              <w:rPr>
                <w:rFonts w:ascii="宋体" w:hAnsi="宋体" w:cs="Arial" w:hint="eastAsia"/>
                <w:sz w:val="22"/>
              </w:rPr>
              <w:t>.0-</w:t>
            </w:r>
            <w:r>
              <w:rPr>
                <w:rFonts w:ascii="宋体" w:hAnsi="宋体" w:cs="Arial"/>
                <w:sz w:val="22"/>
              </w:rPr>
              <w:t>77</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扣除12000元/当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76</w:t>
            </w:r>
            <w:r>
              <w:rPr>
                <w:rFonts w:ascii="宋体" w:hAnsi="宋体" w:cs="Arial" w:hint="eastAsia"/>
                <w:sz w:val="22"/>
              </w:rPr>
              <w:t>.0-</w:t>
            </w:r>
            <w:r>
              <w:rPr>
                <w:rFonts w:ascii="宋体" w:hAnsi="宋体" w:cs="Arial"/>
                <w:sz w:val="22"/>
              </w:rPr>
              <w:t>76</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扣除14000元/当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75</w:t>
            </w:r>
            <w:r>
              <w:rPr>
                <w:rFonts w:ascii="宋体" w:hAnsi="宋体" w:cs="Arial" w:hint="eastAsia"/>
                <w:sz w:val="22"/>
              </w:rPr>
              <w:t>.0-</w:t>
            </w:r>
            <w:r>
              <w:rPr>
                <w:rFonts w:ascii="宋体" w:hAnsi="宋体" w:cs="Arial"/>
                <w:sz w:val="22"/>
              </w:rPr>
              <w:t>75</w:t>
            </w:r>
            <w:r>
              <w:rPr>
                <w:rFonts w:ascii="宋体" w:hAnsi="宋体" w:cs="Arial" w:hint="eastAsia"/>
                <w:sz w:val="22"/>
              </w:rPr>
              <w:t>.9</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扣除16000元/当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highlight w:val="yellow"/>
              </w:rPr>
            </w:pPr>
          </w:p>
        </w:tc>
      </w:tr>
      <w:tr w:rsidR="001D74A2">
        <w:trPr>
          <w:jc w:val="center"/>
        </w:trPr>
        <w:tc>
          <w:tcPr>
            <w:tcW w:w="1800" w:type="dxa"/>
            <w:vAlign w:val="center"/>
          </w:tcPr>
          <w:p w:rsidR="001D74A2" w:rsidRDefault="00C04F07">
            <w:pPr>
              <w:spacing w:line="360" w:lineRule="exact"/>
              <w:jc w:val="center"/>
              <w:rPr>
                <w:rFonts w:ascii="宋体" w:hAnsi="宋体" w:cs="Arial"/>
                <w:sz w:val="22"/>
              </w:rPr>
            </w:pPr>
            <w:r>
              <w:rPr>
                <w:rFonts w:ascii="宋体" w:hAnsi="宋体" w:cs="Arial"/>
                <w:sz w:val="22"/>
              </w:rPr>
              <w:t>低于75</w:t>
            </w:r>
            <w:r>
              <w:rPr>
                <w:rFonts w:ascii="宋体" w:hAnsi="宋体" w:cs="Arial" w:hint="eastAsia"/>
                <w:sz w:val="22"/>
              </w:rPr>
              <w:t>.0</w:t>
            </w:r>
            <w:r>
              <w:rPr>
                <w:rFonts w:ascii="宋体" w:hAnsi="宋体" w:cs="Arial"/>
                <w:sz w:val="22"/>
              </w:rPr>
              <w:t>分</w:t>
            </w:r>
          </w:p>
        </w:tc>
        <w:tc>
          <w:tcPr>
            <w:tcW w:w="4320" w:type="dxa"/>
            <w:vAlign w:val="center"/>
          </w:tcPr>
          <w:p w:rsidR="001D74A2" w:rsidRDefault="00C04F07">
            <w:pPr>
              <w:spacing w:line="360" w:lineRule="exact"/>
              <w:ind w:left="440" w:firstLineChars="200" w:firstLine="440"/>
              <w:jc w:val="center"/>
              <w:rPr>
                <w:rFonts w:ascii="宋体" w:hAnsi="宋体" w:cs="Arial"/>
                <w:sz w:val="22"/>
              </w:rPr>
            </w:pPr>
            <w:r>
              <w:rPr>
                <w:rFonts w:ascii="宋体" w:hAnsi="宋体" w:cs="Arial"/>
                <w:sz w:val="22"/>
              </w:rPr>
              <w:t>扣除40000元/当</w:t>
            </w:r>
            <w:r>
              <w:rPr>
                <w:rFonts w:ascii="宋体" w:hAnsi="宋体" w:cs="Arial" w:hint="eastAsia"/>
                <w:sz w:val="22"/>
              </w:rPr>
              <w:t>月</w:t>
            </w:r>
          </w:p>
        </w:tc>
        <w:tc>
          <w:tcPr>
            <w:tcW w:w="3243" w:type="dxa"/>
            <w:vMerge/>
          </w:tcPr>
          <w:p w:rsidR="001D74A2" w:rsidRDefault="001D74A2">
            <w:pPr>
              <w:spacing w:line="360" w:lineRule="exact"/>
              <w:ind w:left="440" w:hanging="440"/>
              <w:rPr>
                <w:rFonts w:ascii="宋体" w:hAnsi="宋体" w:cs="Arial"/>
                <w:sz w:val="22"/>
              </w:rPr>
            </w:pPr>
          </w:p>
        </w:tc>
      </w:tr>
    </w:tbl>
    <w:p w:rsidR="001D74A2" w:rsidRDefault="00C04F07">
      <w:pPr>
        <w:spacing w:line="440" w:lineRule="exact"/>
        <w:ind w:firstLineChars="200" w:firstLine="442"/>
        <w:rPr>
          <w:rFonts w:ascii="宋体" w:hAnsi="宋体"/>
          <w:b/>
          <w:sz w:val="22"/>
        </w:rPr>
      </w:pPr>
      <w:r>
        <w:rPr>
          <w:rFonts w:ascii="宋体" w:hAnsi="宋体" w:hint="eastAsia"/>
          <w:b/>
          <w:sz w:val="22"/>
        </w:rPr>
        <w:t>备注：每月考核扣减款项甲方有权从当</w:t>
      </w:r>
      <w:r>
        <w:rPr>
          <w:rFonts w:ascii="宋体" w:hAnsi="宋体" w:cs="Arial" w:hint="eastAsia"/>
          <w:b/>
          <w:sz w:val="22"/>
        </w:rPr>
        <w:t>月</w:t>
      </w:r>
      <w:r>
        <w:rPr>
          <w:rFonts w:ascii="宋体" w:hAnsi="宋体" w:hint="eastAsia"/>
          <w:b/>
          <w:sz w:val="22"/>
        </w:rPr>
        <w:t>结算服务费里扣除。</w:t>
      </w:r>
    </w:p>
    <w:p w:rsidR="001D74A2" w:rsidRDefault="00C04F07">
      <w:pPr>
        <w:widowControl/>
        <w:jc w:val="left"/>
        <w:rPr>
          <w:rFonts w:asciiTheme="minorEastAsia" w:eastAsiaTheme="minorEastAsia" w:hAnsiTheme="minorEastAsia"/>
          <w:b/>
          <w:sz w:val="32"/>
          <w:szCs w:val="32"/>
        </w:rPr>
      </w:pPr>
      <w:r>
        <w:rPr>
          <w:rFonts w:asciiTheme="minorEastAsia" w:eastAsiaTheme="minorEastAsia" w:hAnsiTheme="minorEastAsia" w:hint="eastAsia"/>
          <w:b/>
          <w:sz w:val="32"/>
          <w:szCs w:val="32"/>
        </w:rPr>
        <w:br w:type="page"/>
      </w:r>
    </w:p>
    <w:p w:rsidR="001D74A2" w:rsidRDefault="00C04F07">
      <w:pPr>
        <w:jc w:val="left"/>
        <w:rPr>
          <w:rFonts w:ascii="黑体" w:eastAsia="黑体" w:hAnsi="黑体" w:cs="宋体"/>
          <w:bCs/>
          <w:color w:val="000000"/>
          <w:sz w:val="20"/>
          <w:szCs w:val="36"/>
          <w:lang w:val="zh-CN"/>
        </w:rPr>
      </w:pPr>
      <w:r>
        <w:rPr>
          <w:rFonts w:ascii="黑体" w:eastAsia="黑体" w:hAnsi="黑体" w:cs="宋体" w:hint="eastAsia"/>
          <w:bCs/>
          <w:color w:val="000000"/>
          <w:sz w:val="20"/>
          <w:szCs w:val="36"/>
          <w:lang w:val="zh-CN"/>
        </w:rPr>
        <w:lastRenderedPageBreak/>
        <w:t>附件二</w:t>
      </w:r>
    </w:p>
    <w:p w:rsidR="001D74A2" w:rsidRDefault="00C04F07">
      <w:pPr>
        <w:spacing w:line="560" w:lineRule="exact"/>
        <w:jc w:val="center"/>
        <w:rPr>
          <w:rFonts w:ascii="微软雅黑" w:eastAsia="微软雅黑" w:hAnsi="Calibri"/>
          <w:sz w:val="44"/>
          <w:szCs w:val="36"/>
        </w:rPr>
      </w:pPr>
      <w:r>
        <w:rPr>
          <w:rFonts w:ascii="微软雅黑" w:eastAsia="微软雅黑" w:hAnsi="Calibri" w:hint="eastAsia"/>
          <w:sz w:val="44"/>
          <w:szCs w:val="36"/>
        </w:rPr>
        <w:t>安全生产管理协议</w:t>
      </w:r>
    </w:p>
    <w:p w:rsidR="001D74A2" w:rsidRDefault="001D74A2">
      <w:pPr>
        <w:spacing w:line="380" w:lineRule="exact"/>
        <w:rPr>
          <w:rFonts w:ascii="宋体" w:hAnsi="宋体"/>
          <w:szCs w:val="21"/>
        </w:rPr>
      </w:pPr>
    </w:p>
    <w:p w:rsidR="001D74A2" w:rsidRDefault="00C04F07">
      <w:pPr>
        <w:spacing w:line="380" w:lineRule="exact"/>
        <w:rPr>
          <w:rFonts w:ascii="宋体" w:hAnsi="宋体"/>
          <w:szCs w:val="21"/>
        </w:rPr>
      </w:pPr>
      <w:r>
        <w:rPr>
          <w:rFonts w:ascii="宋体" w:hAnsi="宋体" w:hint="eastAsia"/>
          <w:szCs w:val="21"/>
        </w:rPr>
        <w:t>甲方：</w:t>
      </w:r>
    </w:p>
    <w:p w:rsidR="001D74A2" w:rsidRDefault="00C04F07">
      <w:pPr>
        <w:spacing w:line="380" w:lineRule="exact"/>
        <w:rPr>
          <w:rFonts w:ascii="宋体" w:hAnsi="宋体"/>
          <w:szCs w:val="21"/>
        </w:rPr>
      </w:pPr>
      <w:r>
        <w:rPr>
          <w:rFonts w:ascii="宋体" w:hAnsi="宋体" w:hint="eastAsia"/>
          <w:szCs w:val="21"/>
        </w:rPr>
        <w:t>乙方：</w:t>
      </w:r>
    </w:p>
    <w:p w:rsidR="001D74A2" w:rsidRDefault="00C04F07">
      <w:pPr>
        <w:spacing w:line="380" w:lineRule="exact"/>
        <w:rPr>
          <w:rFonts w:ascii="宋体" w:hAnsi="宋体"/>
          <w:szCs w:val="21"/>
        </w:rPr>
      </w:pPr>
      <w:r>
        <w:rPr>
          <w:rFonts w:ascii="宋体" w:hAnsi="宋体" w:hint="eastAsia"/>
          <w:szCs w:val="21"/>
        </w:rPr>
        <w:t xml:space="preserve">                  </w:t>
      </w:r>
    </w:p>
    <w:p w:rsidR="001D74A2" w:rsidRDefault="00C04F07">
      <w:pPr>
        <w:spacing w:line="380" w:lineRule="exact"/>
        <w:ind w:firstLineChars="200" w:firstLine="420"/>
        <w:rPr>
          <w:rFonts w:ascii="宋体" w:hAnsi="宋体"/>
          <w:szCs w:val="21"/>
        </w:rPr>
      </w:pPr>
      <w:r>
        <w:rPr>
          <w:rFonts w:ascii="宋体" w:hAnsi="宋体" w:hint="eastAsia"/>
          <w:szCs w:val="21"/>
        </w:rPr>
        <w:t>为明确甲乙双方在外包业务合同履行过程中，在同一作业区域内进行生产经营活动产生的安全生产管理职责及安全措施界定，落实双方安全生产主体责任，遏制各类生产安全事故的发生，根据《中华人民共和国安全生产法》《中华人民共和国道路交通安全法》《中华人民共和国港口法》《浙江省安全生产条例》等相关法律法规及业务主合同的规定，经甲、乙双方协商一致，订立以下安全生产管理协议。</w:t>
      </w:r>
    </w:p>
    <w:p w:rsidR="001D74A2" w:rsidRDefault="00C04F07">
      <w:pPr>
        <w:spacing w:line="380" w:lineRule="exact"/>
        <w:ind w:firstLineChars="200" w:firstLine="420"/>
        <w:rPr>
          <w:rFonts w:ascii="宋体" w:hAnsi="宋体"/>
          <w:szCs w:val="21"/>
        </w:rPr>
      </w:pPr>
      <w:r>
        <w:rPr>
          <w:rFonts w:ascii="宋体" w:hAnsi="宋体" w:hint="eastAsia"/>
          <w:szCs w:val="21"/>
        </w:rPr>
        <w:t>一、甲方安全生产管理职责</w:t>
      </w:r>
    </w:p>
    <w:p w:rsidR="001D74A2" w:rsidRDefault="00C04F07">
      <w:pPr>
        <w:spacing w:line="380" w:lineRule="exact"/>
        <w:ind w:firstLineChars="200" w:firstLine="420"/>
        <w:rPr>
          <w:rFonts w:ascii="宋体" w:hAnsi="宋体"/>
          <w:szCs w:val="21"/>
        </w:rPr>
      </w:pPr>
      <w:r>
        <w:rPr>
          <w:rFonts w:ascii="宋体" w:hAnsi="宋体" w:hint="eastAsia"/>
          <w:szCs w:val="21"/>
        </w:rPr>
        <w:t>1.甲方指定        （甲方专职安全生产管理人员）负责甲、乙双方日常安全检查和沟通协调。</w:t>
      </w:r>
    </w:p>
    <w:p w:rsidR="001D74A2" w:rsidRDefault="00C04F07">
      <w:pPr>
        <w:spacing w:line="380" w:lineRule="exact"/>
        <w:ind w:firstLineChars="200" w:firstLine="420"/>
        <w:rPr>
          <w:rFonts w:ascii="宋体" w:hAnsi="宋体"/>
          <w:szCs w:val="21"/>
        </w:rPr>
      </w:pPr>
      <w:r>
        <w:rPr>
          <w:rFonts w:ascii="宋体" w:hAnsi="宋体" w:hint="eastAsia"/>
          <w:szCs w:val="21"/>
        </w:rPr>
        <w:t>2.应依法制定全员安全生产责任制、安全生产管理制度以及安全技术操作规程。</w:t>
      </w:r>
    </w:p>
    <w:p w:rsidR="001D74A2" w:rsidRDefault="00C04F07">
      <w:pPr>
        <w:spacing w:line="380" w:lineRule="exact"/>
        <w:ind w:firstLineChars="200" w:firstLine="420"/>
        <w:rPr>
          <w:rFonts w:ascii="宋体" w:hAnsi="宋体"/>
          <w:szCs w:val="21"/>
        </w:rPr>
      </w:pPr>
      <w:r>
        <w:rPr>
          <w:rFonts w:ascii="宋体" w:hAnsi="宋体" w:hint="eastAsia"/>
          <w:szCs w:val="21"/>
        </w:rPr>
        <w:t>3.应依法制定安全事故应急预案，建立健全应急救援体系，并保障组织实施。</w:t>
      </w:r>
    </w:p>
    <w:p w:rsidR="001D74A2" w:rsidRDefault="00C04F07">
      <w:pPr>
        <w:spacing w:line="380" w:lineRule="exact"/>
        <w:ind w:firstLineChars="200" w:firstLine="420"/>
        <w:rPr>
          <w:rFonts w:ascii="宋体" w:hAnsi="宋体"/>
          <w:szCs w:val="21"/>
        </w:rPr>
      </w:pPr>
      <w:r>
        <w:rPr>
          <w:rFonts w:ascii="宋体" w:hAnsi="宋体" w:hint="eastAsia"/>
          <w:szCs w:val="21"/>
        </w:rPr>
        <w:t>4.应向乙方提供安全生产管理制度、安全技术操作规程以及安全事故应急预案。</w:t>
      </w:r>
    </w:p>
    <w:p w:rsidR="001D74A2" w:rsidRDefault="00C04F07">
      <w:pPr>
        <w:spacing w:line="380" w:lineRule="exact"/>
        <w:ind w:firstLineChars="200" w:firstLine="420"/>
        <w:rPr>
          <w:rFonts w:ascii="宋体" w:hAnsi="宋体"/>
          <w:szCs w:val="21"/>
        </w:rPr>
      </w:pPr>
      <w:r>
        <w:rPr>
          <w:rFonts w:ascii="宋体" w:hAnsi="宋体" w:hint="eastAsia"/>
          <w:szCs w:val="21"/>
        </w:rPr>
        <w:t>5.有权检查乙方进港作业人员是否符合具有国家法律法规要求的作业资格，对不具备作业资格或不符合甲方安全生产要求的，有权拒绝其进入甲方区域。</w:t>
      </w:r>
    </w:p>
    <w:p w:rsidR="001D74A2" w:rsidRDefault="00C04F07">
      <w:pPr>
        <w:spacing w:line="380" w:lineRule="exact"/>
        <w:ind w:firstLineChars="200" w:firstLine="420"/>
        <w:rPr>
          <w:rFonts w:ascii="宋体" w:hAnsi="宋体"/>
          <w:szCs w:val="21"/>
        </w:rPr>
      </w:pPr>
      <w:r>
        <w:rPr>
          <w:rFonts w:ascii="宋体" w:hAnsi="宋体" w:hint="eastAsia"/>
          <w:szCs w:val="21"/>
        </w:rPr>
        <w:t>6.有权检查乙方进港作业设备、工具是否符合国家有关安全标准，并有权拒绝不符合国家有关安全标准或甲方安全生产要求的设备、工具进入甲方区域。</w:t>
      </w:r>
    </w:p>
    <w:p w:rsidR="001D74A2" w:rsidRDefault="00C04F07">
      <w:pPr>
        <w:spacing w:line="380" w:lineRule="exact"/>
        <w:ind w:firstLineChars="200" w:firstLine="420"/>
        <w:rPr>
          <w:rFonts w:ascii="宋体" w:hAnsi="宋体"/>
          <w:szCs w:val="21"/>
        </w:rPr>
      </w:pPr>
      <w:r>
        <w:rPr>
          <w:rFonts w:ascii="宋体" w:hAnsi="宋体" w:hint="eastAsia"/>
          <w:szCs w:val="21"/>
        </w:rPr>
        <w:t>7.有权对乙方的安全管理进行监督指导，对乙方存在的安全管理缺陷，责令限期整改，如乙方未按要求进行整改，甲方有权按照相关规定进行处理；乙方拒不整改的，甲方可启动清退程序。</w:t>
      </w:r>
    </w:p>
    <w:p w:rsidR="001D74A2" w:rsidRDefault="00C04F07">
      <w:pPr>
        <w:spacing w:line="380" w:lineRule="exact"/>
        <w:ind w:firstLineChars="200" w:firstLine="420"/>
        <w:rPr>
          <w:rFonts w:ascii="宋体" w:hAnsi="宋体"/>
          <w:szCs w:val="21"/>
        </w:rPr>
      </w:pPr>
      <w:r>
        <w:rPr>
          <w:rFonts w:ascii="宋体" w:hAnsi="宋体" w:hint="eastAsia"/>
          <w:szCs w:val="21"/>
        </w:rPr>
        <w:t>8.有权对乙方在甲方区域的作业进行监督、检查，有权对其违章、隐患及事故按照相关规定进行处理；乙方存在严重违章或拒不整改，甲方可启动清退程序。</w:t>
      </w:r>
    </w:p>
    <w:p w:rsidR="001D74A2" w:rsidRDefault="00C04F07">
      <w:pPr>
        <w:spacing w:line="380" w:lineRule="exact"/>
        <w:ind w:firstLineChars="200" w:firstLine="420"/>
        <w:rPr>
          <w:rFonts w:ascii="宋体" w:hAnsi="宋体"/>
          <w:szCs w:val="21"/>
        </w:rPr>
      </w:pPr>
      <w:r>
        <w:rPr>
          <w:rFonts w:ascii="宋体" w:hAnsi="宋体" w:hint="eastAsia"/>
          <w:szCs w:val="21"/>
        </w:rPr>
        <w:t>9.甲方应落实对乙方的属地监管职责，遵循“等同化”管理理念，实现管理标准等同化、安全体系等同化、责任落实等同化，全面落实相关方生产作业事前、事中、事后全流程监管。</w:t>
      </w:r>
    </w:p>
    <w:p w:rsidR="001D74A2" w:rsidRDefault="00C04F07">
      <w:pPr>
        <w:spacing w:line="380" w:lineRule="exact"/>
        <w:ind w:firstLineChars="200" w:firstLine="420"/>
        <w:rPr>
          <w:rFonts w:ascii="宋体" w:hAnsi="宋体"/>
          <w:szCs w:val="21"/>
        </w:rPr>
      </w:pPr>
      <w:r>
        <w:rPr>
          <w:rFonts w:ascii="宋体" w:hAnsi="宋体" w:hint="eastAsia"/>
          <w:szCs w:val="21"/>
        </w:rPr>
        <w:t xml:space="preserve">10.其它（如需，可补充）：                       </w:t>
      </w:r>
    </w:p>
    <w:p w:rsidR="001D74A2" w:rsidRDefault="00C04F07">
      <w:pPr>
        <w:spacing w:line="380" w:lineRule="exact"/>
        <w:ind w:firstLineChars="200" w:firstLine="420"/>
        <w:rPr>
          <w:rFonts w:ascii="宋体" w:hAnsi="宋体"/>
          <w:szCs w:val="21"/>
        </w:rPr>
      </w:pPr>
      <w:r>
        <w:rPr>
          <w:rFonts w:ascii="宋体" w:hAnsi="宋体" w:hint="eastAsia"/>
          <w:szCs w:val="21"/>
        </w:rPr>
        <w:t>三、乙方安全职责</w:t>
      </w:r>
    </w:p>
    <w:p w:rsidR="001D74A2" w:rsidRDefault="00C04F07">
      <w:pPr>
        <w:spacing w:line="380" w:lineRule="exact"/>
        <w:ind w:firstLineChars="200" w:firstLine="420"/>
        <w:rPr>
          <w:rFonts w:ascii="宋体" w:hAnsi="宋体"/>
          <w:szCs w:val="21"/>
        </w:rPr>
      </w:pPr>
      <w:r>
        <w:rPr>
          <w:rFonts w:ascii="宋体" w:hAnsi="宋体" w:hint="eastAsia"/>
          <w:szCs w:val="21"/>
        </w:rPr>
        <w:t>1.乙方指定        （乙方专职安全生产管理人员）负责甲、乙双方日常安全检查和沟通协调。</w:t>
      </w:r>
    </w:p>
    <w:p w:rsidR="001D74A2" w:rsidRDefault="00C04F07">
      <w:pPr>
        <w:spacing w:line="380" w:lineRule="exact"/>
        <w:ind w:firstLineChars="200" w:firstLine="420"/>
        <w:rPr>
          <w:rFonts w:ascii="宋体" w:hAnsi="宋体"/>
          <w:szCs w:val="21"/>
        </w:rPr>
      </w:pPr>
      <w:r>
        <w:rPr>
          <w:rFonts w:ascii="宋体" w:hAnsi="宋体" w:hint="eastAsia"/>
          <w:szCs w:val="21"/>
        </w:rPr>
        <w:t xml:space="preserve">2.乙方是其安全生产管理的责任主体，必须具备安全生产条件和相应资质，严格遵守《中华人民共和国安全生产法》《浙江省安全生产条例》等相关法律法规，遵照甲方的各项规章制度，对本单位的安全生产工作全面负责。 </w:t>
      </w:r>
    </w:p>
    <w:p w:rsidR="001D74A2" w:rsidRDefault="00C04F07">
      <w:pPr>
        <w:spacing w:line="380" w:lineRule="exact"/>
        <w:ind w:firstLineChars="200" w:firstLine="420"/>
        <w:rPr>
          <w:rFonts w:ascii="宋体" w:hAnsi="宋体"/>
          <w:szCs w:val="21"/>
        </w:rPr>
      </w:pPr>
      <w:r>
        <w:rPr>
          <w:rFonts w:ascii="宋体" w:hAnsi="宋体" w:hint="eastAsia"/>
          <w:szCs w:val="21"/>
        </w:rPr>
        <w:t>3.负责提供符合甲方要求的人员及企业资质证明文件，根据国家相关法律法规设置安全生产管理机构或配备专（兼）职安全生产管理人员。其中，涉及危险货物作业的业务外包单位需具备一级或二级安全生产标准化评审条件。</w:t>
      </w:r>
    </w:p>
    <w:p w:rsidR="001D74A2" w:rsidRDefault="00C04F07">
      <w:pPr>
        <w:spacing w:line="380" w:lineRule="exact"/>
        <w:ind w:firstLineChars="200" w:firstLine="420"/>
        <w:rPr>
          <w:rFonts w:ascii="宋体" w:hAnsi="宋体"/>
          <w:szCs w:val="21"/>
        </w:rPr>
      </w:pPr>
      <w:r>
        <w:rPr>
          <w:rFonts w:ascii="宋体" w:hAnsi="宋体" w:hint="eastAsia"/>
          <w:szCs w:val="21"/>
        </w:rPr>
        <w:t>4.制定完善本单位安全生产责任制、安全生产管理制度、应急预案和安全技术操作规程等，负责督促其从业人员严格按相关规定执行，相应资料应提交甲方确认备案。</w:t>
      </w:r>
    </w:p>
    <w:p w:rsidR="001D74A2" w:rsidRDefault="00C04F07">
      <w:pPr>
        <w:spacing w:line="380" w:lineRule="exact"/>
        <w:ind w:firstLineChars="200" w:firstLine="420"/>
        <w:rPr>
          <w:rFonts w:ascii="宋体" w:hAnsi="宋体"/>
          <w:szCs w:val="21"/>
        </w:rPr>
      </w:pPr>
      <w:r>
        <w:rPr>
          <w:rFonts w:ascii="宋体" w:hAnsi="宋体" w:hint="eastAsia"/>
          <w:szCs w:val="21"/>
        </w:rPr>
        <w:lastRenderedPageBreak/>
        <w:t>5.乙方对所属人员进行全面的安全培训、考核，上岗前必须通过“三级”安全教育培训、考核，严格落实日常的安全教育培训活动，保证从业人员具备必要的安全生产知识，熟悉有关安全生产管理制度、安全技术操作规程及本岗位安全风险。未经安全教育培训或考核不合格的从业人员，不得上岗作业。</w:t>
      </w:r>
    </w:p>
    <w:p w:rsidR="001D74A2" w:rsidRDefault="00C04F07">
      <w:pPr>
        <w:spacing w:line="380" w:lineRule="exact"/>
        <w:ind w:firstLineChars="200" w:firstLine="420"/>
        <w:rPr>
          <w:rFonts w:ascii="宋体" w:hAnsi="宋体"/>
          <w:szCs w:val="21"/>
        </w:rPr>
      </w:pPr>
      <w:r>
        <w:rPr>
          <w:rFonts w:ascii="宋体" w:hAnsi="宋体" w:hint="eastAsia"/>
          <w:szCs w:val="21"/>
        </w:rPr>
        <w:t>6.乙方的特种作业人员和特种设备操作、管理人员必须按照国家有关规定经专门的安全作业培训，合法取得相应资格证书，方可上岗作业。乙方设备设施必须符合国家相关安全标准，确保设备设施完好并在有效使用期内，不得使用国家明令淘汰、禁止的设备设施，并定期做好检测。</w:t>
      </w:r>
    </w:p>
    <w:p w:rsidR="001D74A2" w:rsidRDefault="00C04F07">
      <w:pPr>
        <w:spacing w:line="380" w:lineRule="exact"/>
        <w:ind w:firstLineChars="200" w:firstLine="420"/>
        <w:rPr>
          <w:rFonts w:ascii="宋体" w:hAnsi="宋体"/>
          <w:szCs w:val="21"/>
        </w:rPr>
      </w:pPr>
      <w:r>
        <w:rPr>
          <w:rFonts w:ascii="宋体" w:hAnsi="宋体" w:hint="eastAsia"/>
          <w:szCs w:val="21"/>
        </w:rPr>
        <w:t>7.按规定为从业人员配备符合国家标准或行业标准的劳动防护用品，并监督、教育从业人员按照使用规范正确穿戴、使用。</w:t>
      </w:r>
    </w:p>
    <w:p w:rsidR="001D74A2" w:rsidRDefault="00C04F07">
      <w:pPr>
        <w:spacing w:line="380" w:lineRule="exact"/>
        <w:ind w:firstLineChars="200" w:firstLine="420"/>
        <w:rPr>
          <w:rFonts w:ascii="宋体" w:hAnsi="宋体"/>
          <w:szCs w:val="21"/>
        </w:rPr>
      </w:pPr>
      <w:r>
        <w:rPr>
          <w:rFonts w:ascii="宋体" w:hAnsi="宋体" w:hint="eastAsia"/>
          <w:szCs w:val="21"/>
        </w:rPr>
        <w:t xml:space="preserve">8.根据自身业务特点和实际情况，对可能存在的安全风险进行全面识别和评估，并按照风险等级进行合理划分，从而制定并落实相应的管控措施，辨识及评估结果要及时告知相关从业人员，使其熟悉工作岗位和作业环境中存在的安全风险，掌握、落实应采取的控制措施，确保安全风险得到有效控制。 </w:t>
      </w:r>
    </w:p>
    <w:p w:rsidR="001D74A2" w:rsidRDefault="00C04F07">
      <w:pPr>
        <w:spacing w:line="380" w:lineRule="exact"/>
        <w:ind w:firstLineChars="200" w:firstLine="420"/>
        <w:rPr>
          <w:rFonts w:ascii="宋体" w:hAnsi="宋体"/>
          <w:szCs w:val="21"/>
        </w:rPr>
      </w:pPr>
      <w:r>
        <w:rPr>
          <w:rFonts w:ascii="宋体" w:hAnsi="宋体" w:hint="eastAsia"/>
          <w:szCs w:val="21"/>
        </w:rPr>
        <w:t>9.制定安全检查计划定期进行安全生产隐患自检自纠，配合开展各类安全检查，对发现的问题按期完成整改，检查及隐患处理情况应当如实记录备查。</w:t>
      </w:r>
    </w:p>
    <w:p w:rsidR="001D74A2" w:rsidRDefault="00C04F07">
      <w:pPr>
        <w:spacing w:line="380" w:lineRule="exact"/>
        <w:ind w:firstLineChars="200" w:firstLine="420"/>
        <w:rPr>
          <w:rFonts w:ascii="宋体" w:hAnsi="宋体"/>
          <w:szCs w:val="21"/>
        </w:rPr>
      </w:pPr>
      <w:r>
        <w:rPr>
          <w:rFonts w:ascii="宋体" w:hAnsi="宋体" w:hint="eastAsia"/>
          <w:szCs w:val="21"/>
        </w:rPr>
        <w:t>10.进入工作场地必须办理相关通行手续，不得伪造通行手续。乙方车辆、人员进入工作场地必须服从现场管理人员指挥，主动接受安全检查，不得携带未经甲方同意的工作场地物资出单位，严禁带无关人员进入甲方区域。</w:t>
      </w:r>
    </w:p>
    <w:p w:rsidR="001D74A2" w:rsidRDefault="00C04F07">
      <w:pPr>
        <w:spacing w:line="380" w:lineRule="exact"/>
        <w:ind w:firstLineChars="200" w:firstLine="420"/>
        <w:rPr>
          <w:rFonts w:ascii="宋体" w:hAnsi="宋体"/>
          <w:szCs w:val="21"/>
        </w:rPr>
      </w:pPr>
      <w:r>
        <w:rPr>
          <w:rFonts w:ascii="宋体" w:hAnsi="宋体" w:hint="eastAsia"/>
          <w:szCs w:val="21"/>
        </w:rPr>
        <w:t>11.乙方应服从甲方安全生产监管，提供适合岗位的从业人员，有权向甲方提出合理的安全生产建议，有权拒绝甲方的违章指挥，并不得强令冒险作业。</w:t>
      </w:r>
    </w:p>
    <w:p w:rsidR="001D74A2" w:rsidRDefault="00C04F07">
      <w:pPr>
        <w:spacing w:line="380" w:lineRule="exact"/>
        <w:ind w:firstLineChars="200" w:firstLine="420"/>
        <w:rPr>
          <w:rFonts w:ascii="宋体" w:hAnsi="宋体"/>
          <w:szCs w:val="21"/>
        </w:rPr>
      </w:pPr>
      <w:r>
        <w:rPr>
          <w:rFonts w:ascii="宋体" w:hAnsi="宋体" w:hint="eastAsia"/>
          <w:szCs w:val="21"/>
        </w:rPr>
        <w:t>12.乙方有义务让其从业人员熟悉甲方的安全事故应急预案，提高其从业人员对突发事件和复杂情况的应变与处置能力，同时确保自身应急预案与甲方应急预案相衔接。</w:t>
      </w:r>
    </w:p>
    <w:p w:rsidR="001D74A2" w:rsidRDefault="00C04F07">
      <w:pPr>
        <w:spacing w:line="380" w:lineRule="exact"/>
        <w:ind w:firstLineChars="200" w:firstLine="420"/>
        <w:rPr>
          <w:rFonts w:ascii="宋体" w:hAnsi="宋体"/>
          <w:szCs w:val="21"/>
        </w:rPr>
      </w:pPr>
      <w:r>
        <w:rPr>
          <w:rFonts w:ascii="宋体" w:hAnsi="宋体" w:hint="eastAsia"/>
          <w:szCs w:val="21"/>
        </w:rPr>
        <w:t>13.乙方须依法做好职业病防治工作，严格履行法定责任，须委托具有相应资质的职业卫生技术服务机构，明确职业病危害岗位。</w:t>
      </w:r>
      <w:proofErr w:type="gramStart"/>
      <w:r>
        <w:rPr>
          <w:rFonts w:ascii="宋体" w:hAnsi="宋体" w:hint="eastAsia"/>
          <w:szCs w:val="21"/>
        </w:rPr>
        <w:t>乙方员工</w:t>
      </w:r>
      <w:proofErr w:type="gramEnd"/>
      <w:r>
        <w:rPr>
          <w:rFonts w:ascii="宋体" w:hAnsi="宋体" w:hint="eastAsia"/>
          <w:szCs w:val="21"/>
        </w:rPr>
        <w:t>涉及职业危害岗位的，要及时发放职业病防护用品，乙方须与其签订职业病危害告知书，并做好“岗前、岗中、离岗”的职业病体检，不得安排未经上岗前职业健康检查的劳动者从事接触职业病危害的作业,不得安排有职业禁忌的劳动者从事其所禁忌的作业。</w:t>
      </w:r>
    </w:p>
    <w:p w:rsidR="001D74A2" w:rsidRDefault="00C04F07">
      <w:pPr>
        <w:spacing w:line="380" w:lineRule="exact"/>
        <w:ind w:firstLineChars="200" w:firstLine="420"/>
        <w:rPr>
          <w:rFonts w:ascii="宋体" w:hAnsi="宋体"/>
          <w:szCs w:val="21"/>
        </w:rPr>
      </w:pPr>
      <w:r>
        <w:rPr>
          <w:rFonts w:ascii="宋体" w:hAnsi="宋体" w:hint="eastAsia"/>
          <w:szCs w:val="21"/>
        </w:rPr>
        <w:t>14.乙方须依法确保安全资金投入以满足安全生产需要，依法为从业人员缴纳工伤保险，鼓励增加其他商业保险。</w:t>
      </w:r>
    </w:p>
    <w:p w:rsidR="001D74A2" w:rsidRDefault="00C04F07">
      <w:pPr>
        <w:spacing w:line="380" w:lineRule="exact"/>
        <w:ind w:firstLineChars="200" w:firstLine="420"/>
        <w:rPr>
          <w:rFonts w:ascii="宋体" w:hAnsi="宋体"/>
          <w:szCs w:val="21"/>
        </w:rPr>
      </w:pPr>
      <w:r>
        <w:rPr>
          <w:rFonts w:ascii="宋体" w:hAnsi="宋体" w:hint="eastAsia"/>
          <w:szCs w:val="21"/>
        </w:rPr>
        <w:t>15.乙方在合同履行过程中发生的一切安全事故，应当立即向甲方汇报，不得瞒报、谎报、迟报，及时采取一切措施防止损失、损害的扩大，并积极配合开展事故调查。</w:t>
      </w:r>
    </w:p>
    <w:p w:rsidR="001D74A2" w:rsidRDefault="00C04F07">
      <w:pPr>
        <w:spacing w:line="380" w:lineRule="exact"/>
        <w:ind w:firstLineChars="200" w:firstLine="420"/>
        <w:rPr>
          <w:rFonts w:ascii="宋体" w:hAnsi="宋体"/>
          <w:szCs w:val="21"/>
        </w:rPr>
      </w:pPr>
      <w:r>
        <w:rPr>
          <w:rFonts w:ascii="宋体" w:hAnsi="宋体" w:hint="eastAsia"/>
          <w:szCs w:val="21"/>
        </w:rPr>
        <w:t>16.乙方应将上述有关内容形成安全管理台账，主动向甲方提供、报备。</w:t>
      </w:r>
    </w:p>
    <w:p w:rsidR="001D74A2" w:rsidRDefault="00C04F07">
      <w:pPr>
        <w:spacing w:line="380" w:lineRule="exact"/>
        <w:ind w:firstLineChars="200" w:firstLine="420"/>
        <w:rPr>
          <w:rFonts w:ascii="宋体" w:hAnsi="宋体"/>
          <w:szCs w:val="21"/>
        </w:rPr>
      </w:pPr>
      <w:r>
        <w:rPr>
          <w:rFonts w:ascii="宋体" w:hAnsi="宋体" w:hint="eastAsia"/>
          <w:szCs w:val="21"/>
        </w:rPr>
        <w:t>17.如主合同未明确乙方可进行业务转包、发包的，乙方不得将生产经营项目、场所、设备发包或者出租给不具备安全生产条件或者相应资质的单位或者个人。</w:t>
      </w:r>
    </w:p>
    <w:p w:rsidR="001D74A2" w:rsidRDefault="00C04F07">
      <w:pPr>
        <w:spacing w:line="380" w:lineRule="exact"/>
        <w:ind w:firstLineChars="200" w:firstLine="420"/>
        <w:rPr>
          <w:rFonts w:ascii="宋体" w:hAnsi="宋体"/>
          <w:szCs w:val="21"/>
        </w:rPr>
      </w:pPr>
      <w:r>
        <w:rPr>
          <w:rFonts w:ascii="宋体" w:hAnsi="宋体" w:hint="eastAsia"/>
          <w:szCs w:val="21"/>
        </w:rPr>
        <w:t>18.其它（如需，可补充）</w:t>
      </w:r>
    </w:p>
    <w:p w:rsidR="001D74A2" w:rsidRDefault="00C04F07">
      <w:pPr>
        <w:spacing w:line="380" w:lineRule="exact"/>
        <w:ind w:firstLineChars="200" w:firstLine="420"/>
        <w:rPr>
          <w:rFonts w:ascii="宋体" w:hAnsi="宋体"/>
          <w:szCs w:val="21"/>
        </w:rPr>
      </w:pPr>
      <w:r>
        <w:rPr>
          <w:rFonts w:ascii="宋体" w:hAnsi="宋体" w:hint="eastAsia"/>
          <w:szCs w:val="21"/>
        </w:rPr>
        <w:t>四、安全责任考核</w:t>
      </w:r>
    </w:p>
    <w:p w:rsidR="001D74A2" w:rsidRDefault="00C04F07">
      <w:pPr>
        <w:spacing w:line="380" w:lineRule="exact"/>
        <w:ind w:firstLineChars="200" w:firstLine="420"/>
        <w:rPr>
          <w:rFonts w:ascii="宋体" w:hAnsi="宋体"/>
          <w:szCs w:val="21"/>
        </w:rPr>
      </w:pPr>
      <w:r>
        <w:rPr>
          <w:rFonts w:ascii="宋体" w:hAnsi="宋体" w:hint="eastAsia"/>
          <w:szCs w:val="21"/>
        </w:rPr>
        <w:t>1.乙方在合同履行过程中未按照甲方要求进行作业的或乙方作业人员发生其他违规作业现象的，应按照甲方的相关规定进行处理。</w:t>
      </w:r>
    </w:p>
    <w:p w:rsidR="001D74A2" w:rsidRDefault="00C04F07">
      <w:pPr>
        <w:spacing w:line="380" w:lineRule="exact"/>
        <w:ind w:firstLineChars="200" w:firstLine="420"/>
        <w:rPr>
          <w:rFonts w:ascii="宋体" w:hAnsi="宋体"/>
          <w:szCs w:val="21"/>
        </w:rPr>
      </w:pPr>
      <w:r>
        <w:rPr>
          <w:rFonts w:ascii="宋体" w:hAnsi="宋体" w:hint="eastAsia"/>
          <w:szCs w:val="21"/>
        </w:rPr>
        <w:t>2.乙方在合同履行过程中发生事故，应按照事故“四不放过”原则跟进，并参照甲方的事故报告调</w:t>
      </w:r>
      <w:r>
        <w:rPr>
          <w:rFonts w:ascii="宋体" w:hAnsi="宋体" w:hint="eastAsia"/>
          <w:szCs w:val="21"/>
        </w:rPr>
        <w:lastRenderedPageBreak/>
        <w:t>查处理相关规定进行处理。由乙方原因造成的安全生产责任事故的，由乙方承担一切责任。</w:t>
      </w:r>
    </w:p>
    <w:p w:rsidR="001D74A2" w:rsidRDefault="00C04F07">
      <w:pPr>
        <w:spacing w:line="380" w:lineRule="exact"/>
        <w:ind w:firstLineChars="200" w:firstLine="420"/>
        <w:rPr>
          <w:rFonts w:ascii="宋体" w:hAnsi="宋体"/>
          <w:szCs w:val="21"/>
        </w:rPr>
      </w:pPr>
      <w:r>
        <w:rPr>
          <w:rFonts w:ascii="宋体" w:hAnsi="宋体" w:hint="eastAsia"/>
          <w:szCs w:val="21"/>
        </w:rPr>
        <w:t>3.事故责任及经济赔偿，因双方责任发生的生产安全事故，根据事故责任划分（以交警、安全管理部门或当地政府事故处理责任部门出具的事故责任</w:t>
      </w:r>
      <w:proofErr w:type="gramStart"/>
      <w:r>
        <w:rPr>
          <w:rFonts w:ascii="宋体" w:hAnsi="宋体" w:hint="eastAsia"/>
          <w:szCs w:val="21"/>
        </w:rPr>
        <w:t>判定书</w:t>
      </w:r>
      <w:proofErr w:type="gramEnd"/>
      <w:r>
        <w:rPr>
          <w:rFonts w:ascii="宋体" w:hAnsi="宋体" w:hint="eastAsia"/>
          <w:szCs w:val="21"/>
        </w:rPr>
        <w:t>为准），由双方承担相应事故责任及经济赔偿。</w:t>
      </w:r>
    </w:p>
    <w:p w:rsidR="001D74A2" w:rsidRDefault="00C04F07">
      <w:pPr>
        <w:spacing w:line="380" w:lineRule="exact"/>
        <w:ind w:firstLineChars="200" w:firstLine="420"/>
        <w:rPr>
          <w:rFonts w:ascii="宋体" w:hAnsi="宋体"/>
          <w:szCs w:val="21"/>
        </w:rPr>
      </w:pPr>
      <w:r>
        <w:rPr>
          <w:rFonts w:ascii="宋体" w:hAnsi="宋体" w:hint="eastAsia"/>
          <w:szCs w:val="21"/>
        </w:rPr>
        <w:t>4.由于甲方或自然原因造成的乙方人员伤亡、环境事故以及财产损失，后续相关费用由甲乙双方协商解决，防止事态扩大。如因乙方原因造成甲方财产损失、人员伤害的，乙方应承担由此引起的一切损失（损失包括但不限于赔付损失、垫付损失、诉讼费、律师费、保全费、担保费、鉴定费、公证费等，该损失定义适用本合同）。</w:t>
      </w:r>
    </w:p>
    <w:p w:rsidR="001D74A2" w:rsidRDefault="00C04F07">
      <w:pPr>
        <w:spacing w:line="380" w:lineRule="exact"/>
        <w:ind w:firstLineChars="200" w:firstLine="420"/>
        <w:rPr>
          <w:rFonts w:ascii="宋体" w:hAnsi="宋体"/>
          <w:szCs w:val="21"/>
        </w:rPr>
      </w:pPr>
      <w:r>
        <w:rPr>
          <w:rFonts w:ascii="宋体" w:hAnsi="宋体" w:hint="eastAsia"/>
          <w:szCs w:val="21"/>
        </w:rPr>
        <w:t>五、其他</w:t>
      </w:r>
    </w:p>
    <w:p w:rsidR="001D74A2" w:rsidRDefault="00C04F07">
      <w:pPr>
        <w:spacing w:line="380" w:lineRule="exact"/>
        <w:ind w:firstLineChars="200" w:firstLine="420"/>
        <w:rPr>
          <w:rFonts w:ascii="宋体" w:hAnsi="宋体"/>
          <w:szCs w:val="21"/>
        </w:rPr>
      </w:pPr>
      <w:r>
        <w:rPr>
          <w:rFonts w:ascii="宋体" w:hAnsi="宋体" w:hint="eastAsia"/>
          <w:szCs w:val="21"/>
        </w:rPr>
        <w:t>1.对于因本协议产生的或与本协议相关的任何争议，协议当事方应当友好协商解决，也可以在第三方主持下调解解决，也可以将该争议提交甲方所在地法院通过诉讼解决，本约定如与法律规定的专门管辖或专属管辖相冲突的，应服从法律的规定。</w:t>
      </w:r>
    </w:p>
    <w:p w:rsidR="001D74A2" w:rsidRDefault="00C04F07">
      <w:pPr>
        <w:spacing w:line="380" w:lineRule="exact"/>
        <w:ind w:firstLineChars="200" w:firstLine="420"/>
        <w:rPr>
          <w:rFonts w:ascii="宋体" w:hAnsi="宋体"/>
          <w:szCs w:val="21"/>
        </w:rPr>
      </w:pPr>
      <w:r>
        <w:rPr>
          <w:rFonts w:ascii="宋体" w:hAnsi="宋体" w:hint="eastAsia"/>
          <w:szCs w:val="21"/>
        </w:rPr>
        <w:t>2.对于协议中未受争议问题影响的其他条款，在争议解决过程中，双方仍应按本协议约定履行。</w:t>
      </w:r>
    </w:p>
    <w:p w:rsidR="001D74A2" w:rsidRDefault="00C04F07">
      <w:pPr>
        <w:spacing w:line="380" w:lineRule="exact"/>
        <w:ind w:firstLineChars="200" w:firstLine="420"/>
        <w:rPr>
          <w:rFonts w:ascii="宋体" w:hAnsi="宋体"/>
          <w:szCs w:val="21"/>
        </w:rPr>
      </w:pPr>
      <w:r>
        <w:rPr>
          <w:rFonts w:ascii="宋体" w:hAnsi="宋体" w:hint="eastAsia"/>
          <w:szCs w:val="21"/>
        </w:rPr>
        <w:t>3.本协议自甲方、</w:t>
      </w:r>
      <w:proofErr w:type="gramStart"/>
      <w:r>
        <w:rPr>
          <w:rFonts w:ascii="宋体" w:hAnsi="宋体" w:hint="eastAsia"/>
          <w:szCs w:val="21"/>
        </w:rPr>
        <w:t>乙方签署</w:t>
      </w:r>
      <w:proofErr w:type="gramEnd"/>
      <w:r>
        <w:rPr>
          <w:rFonts w:ascii="宋体" w:hAnsi="宋体" w:hint="eastAsia"/>
          <w:szCs w:val="21"/>
        </w:rPr>
        <w:t>之日起生效，协议份数与业务协议一致，协议期限与业务协议一致或至下一次协议签订时止。如果由法定代表人签署的，应提供加盖单位印章的法定代表人身份证明，由法定代表人授权的人签署的，应提供法定代表人签署并加盖单位印章的授权委托书原件并同时提供法定代表人身份证明，法定代表人应与单位营业执照上法定代表人一致。</w:t>
      </w:r>
    </w:p>
    <w:p w:rsidR="001D74A2" w:rsidRDefault="001D74A2">
      <w:pPr>
        <w:spacing w:line="380" w:lineRule="exact"/>
        <w:rPr>
          <w:rFonts w:ascii="宋体" w:hAnsi="宋体"/>
          <w:szCs w:val="21"/>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甲方（盖章）: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乙方（盖章）: </w:t>
      </w: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                          </w:t>
      </w: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法定代表人或委托代理人：</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1D74A2" w:rsidRDefault="00C04F07">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签订日期：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签订日期： </w:t>
      </w:r>
    </w:p>
    <w:p w:rsidR="001D74A2" w:rsidRDefault="00C04F07">
      <w:pPr>
        <w:widowControl/>
        <w:jc w:val="left"/>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br w:type="page"/>
      </w:r>
    </w:p>
    <w:p w:rsidR="001D74A2" w:rsidRDefault="00C04F07">
      <w:pPr>
        <w:spacing w:line="380" w:lineRule="exact"/>
        <w:rPr>
          <w:rFonts w:ascii="黑体" w:eastAsia="黑体" w:hAnsi="黑体"/>
        </w:rPr>
      </w:pPr>
      <w:r>
        <w:rPr>
          <w:rFonts w:ascii="黑体" w:eastAsia="黑体" w:hAnsi="黑体" w:hint="eastAsia"/>
        </w:rPr>
        <w:lastRenderedPageBreak/>
        <w:t>附件三</w:t>
      </w:r>
    </w:p>
    <w:p w:rsidR="001D74A2" w:rsidRDefault="00C04F07">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环境保护管理协议</w:t>
      </w:r>
    </w:p>
    <w:p w:rsidR="001D74A2" w:rsidRDefault="00C04F07">
      <w:pPr>
        <w:adjustRightInd w:val="0"/>
        <w:snapToGrid w:val="0"/>
        <w:spacing w:line="440" w:lineRule="exact"/>
        <w:rPr>
          <w:rFonts w:ascii="宋体" w:hAnsi="宋体"/>
          <w:szCs w:val="21"/>
        </w:rPr>
      </w:pPr>
      <w:r>
        <w:rPr>
          <w:rFonts w:ascii="宋体" w:hAnsi="宋体" w:hint="eastAsia"/>
          <w:szCs w:val="21"/>
        </w:rPr>
        <w:t>甲方：</w:t>
      </w:r>
      <w:r>
        <w:rPr>
          <w:rFonts w:ascii="宋体" w:hAnsi="宋体"/>
          <w:szCs w:val="21"/>
        </w:rPr>
        <w:t xml:space="preserve"> </w:t>
      </w:r>
    </w:p>
    <w:p w:rsidR="001D74A2" w:rsidRDefault="00C04F07">
      <w:pPr>
        <w:adjustRightInd w:val="0"/>
        <w:snapToGrid w:val="0"/>
        <w:spacing w:line="440" w:lineRule="exact"/>
        <w:rPr>
          <w:rFonts w:ascii="宋体" w:hAnsi="宋体"/>
          <w:szCs w:val="21"/>
        </w:rPr>
      </w:pPr>
      <w:r>
        <w:rPr>
          <w:rFonts w:ascii="宋体" w:hAnsi="宋体" w:hint="eastAsia"/>
          <w:szCs w:val="21"/>
        </w:rPr>
        <w:t xml:space="preserve">乙方： </w:t>
      </w:r>
    </w:p>
    <w:p w:rsidR="001D74A2" w:rsidRDefault="001D74A2">
      <w:pPr>
        <w:pStyle w:val="a0"/>
      </w:pP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为保护环境，实现国家和企业可持续发展的根本保证，降低资源的耗能，改善生态环境。根据国家《环境保护法》《大气污染防治法》《噪声污染防治法》《固体废物污染环境防治法》等有关法律法规，服从行业管理，接受有关单位监督检查，经甲乙双方平等协商一致，签订本协议，望双方共同遵守。</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一、甲方责任和权利</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（一）甲方依据国家《环境保护法》等有关环境保护的法律、法规，可定期、不定期对所辖区域进行环保检查。</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（二）对乙方环保管理工作不到位的，甲方可要求乙方立刻或限期落实环保防范措施；情节严重经甲方认定的可单方解除与乙方的业务合作协议。</w:t>
      </w:r>
    </w:p>
    <w:p w:rsidR="001D74A2" w:rsidRDefault="00C04F07">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（三）甲方对其本协议项下的权利与义务的行使情况，不能成为甲方承担不利后果的理由，乙方不得据此要求甲方承担责任或要求据此减轻乙方责任。</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二、乙方责任和权利</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1、乙方应按照《中华人民共和国环境保护法》全面负责承包范围内环境保护职责，对承包作业的工艺流程实施环保管理和督查。落实生产作业过程中的环境保护措施，做好相关环保工作。</w:t>
      </w:r>
    </w:p>
    <w:p w:rsidR="001D74A2" w:rsidRDefault="00C04F07">
      <w:pPr>
        <w:autoSpaceDE w:val="0"/>
        <w:autoSpaceDN w:val="0"/>
        <w:adjustRightInd w:val="0"/>
        <w:snapToGrid w:val="0"/>
        <w:spacing w:line="440" w:lineRule="exact"/>
        <w:ind w:firstLineChars="200" w:firstLine="420"/>
        <w:jc w:val="left"/>
        <w:rPr>
          <w:rFonts w:ascii="宋体" w:hAnsi="宋体" w:cs="宋体"/>
          <w:szCs w:val="21"/>
        </w:rPr>
      </w:pPr>
      <w:r>
        <w:rPr>
          <w:rFonts w:ascii="宋体" w:hAnsi="宋体" w:cs="宋体" w:hint="eastAsia"/>
          <w:szCs w:val="21"/>
        </w:rPr>
        <w:t>2、乙方应落实环保和卫生管控目标：无一般及以上环境污染事件；无一般及以上公共卫生事件；无职业病病例。</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3、乙方应遵守国家有关环境保护法律法规和甲方有关规章制度，服从甲方人员全口径管理。</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4、乙方应乙方人员配备符合国家标准的劳保用品，并督促正确穿戴，保障工作人员的安全与健康。</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5、乙方应对作业现场的环境保护工作进行监管。对上级监管单位或甲方签发的关于环境保护的隐患整改通知书，乙方应做到认真整改，及时书面反馈整改情况。</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6、乙方应对工作中可能产生的废气、噪音、粉尘等加以有效地控制，对于进入甲方所辖生产作业区内的机械车辆应尽可能地控制废气、粉尘，产生噪音，以降低对环境的污染。</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7、乙方应合理地使用日常资源（如水、电、气等），人离开关（阀门）关闭的良好习惯，做到既节约能源、又确保安全。</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8、乙方应尽量减少污水的产生，并合法、恰当、合理地处理日常污水的排放。</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9、乙方应有义务积极参与甲方的各种环保应急工作。</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10</w:t>
      </w:r>
      <w:r>
        <w:rPr>
          <w:rFonts w:ascii="宋体" w:hAnsi="宋体" w:cs="宋体"/>
          <w:szCs w:val="21"/>
        </w:rPr>
        <w:t>、</w:t>
      </w:r>
      <w:r>
        <w:rPr>
          <w:rFonts w:ascii="宋体" w:hAnsi="宋体" w:cs="宋体" w:hint="eastAsia"/>
          <w:szCs w:val="21"/>
        </w:rPr>
        <w:t>乙方确认乙方人员所涉本协议项下的行为，视为乙方行为，其法律效果由乙方承担。</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三、事故处理</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lastRenderedPageBreak/>
        <w:t>1、</w:t>
      </w:r>
      <w:r>
        <w:rPr>
          <w:rFonts w:ascii="宋体" w:hAnsi="宋体" w:cs="宋体"/>
          <w:szCs w:val="21"/>
        </w:rPr>
        <w:t>因乙方未按甲方要求</w:t>
      </w:r>
      <w:r>
        <w:rPr>
          <w:rFonts w:ascii="宋体" w:hAnsi="宋体" w:cs="宋体" w:hint="eastAsia"/>
          <w:szCs w:val="21"/>
        </w:rPr>
        <w:t>，</w:t>
      </w:r>
      <w:r>
        <w:rPr>
          <w:rFonts w:ascii="宋体" w:hAnsi="宋体" w:cs="宋体"/>
          <w:szCs w:val="21"/>
        </w:rPr>
        <w:t>或未尽乙方自身</w:t>
      </w:r>
      <w:r>
        <w:rPr>
          <w:rFonts w:ascii="宋体" w:hAnsi="宋体" w:cs="宋体" w:hint="eastAsia"/>
          <w:szCs w:val="21"/>
        </w:rPr>
        <w:t>职责</w:t>
      </w:r>
      <w:r>
        <w:rPr>
          <w:rFonts w:ascii="宋体" w:hAnsi="宋体" w:cs="宋体"/>
          <w:szCs w:val="21"/>
        </w:rPr>
        <w:t>疏于管理</w:t>
      </w:r>
      <w:r>
        <w:rPr>
          <w:rFonts w:ascii="宋体" w:hAnsi="宋体" w:cs="宋体" w:hint="eastAsia"/>
          <w:szCs w:val="21"/>
        </w:rPr>
        <w:t>及</w:t>
      </w:r>
      <w:r>
        <w:rPr>
          <w:rFonts w:ascii="宋体" w:hAnsi="宋体" w:cs="宋体"/>
          <w:szCs w:val="21"/>
        </w:rPr>
        <w:t>违章违法作业</w:t>
      </w:r>
      <w:r>
        <w:rPr>
          <w:rFonts w:ascii="宋体" w:hAnsi="宋体" w:cs="宋体" w:hint="eastAsia"/>
          <w:szCs w:val="21"/>
        </w:rPr>
        <w:t>，</w:t>
      </w:r>
      <w:r>
        <w:rPr>
          <w:rFonts w:ascii="宋体" w:hAnsi="宋体" w:cs="宋体"/>
          <w:szCs w:val="21"/>
        </w:rPr>
        <w:t>发生</w:t>
      </w:r>
      <w:r>
        <w:rPr>
          <w:rFonts w:ascii="宋体" w:hAnsi="宋体" w:cs="宋体" w:hint="eastAsia"/>
          <w:szCs w:val="21"/>
        </w:rPr>
        <w:t>环境保护</w:t>
      </w:r>
      <w:r>
        <w:rPr>
          <w:rFonts w:ascii="宋体" w:hAnsi="宋体" w:cs="宋体"/>
          <w:szCs w:val="21"/>
        </w:rPr>
        <w:t>事故的，</w:t>
      </w:r>
      <w:r>
        <w:rPr>
          <w:rFonts w:ascii="宋体" w:hAnsi="宋体" w:cs="宋体" w:hint="eastAsia"/>
          <w:szCs w:val="21"/>
        </w:rPr>
        <w:t>乙方要承担甲方事故</w:t>
      </w:r>
      <w:r>
        <w:rPr>
          <w:rFonts w:ascii="宋体" w:hAnsi="宋体" w:cs="宋体"/>
          <w:szCs w:val="21"/>
        </w:rPr>
        <w:t>全部责任</w:t>
      </w:r>
      <w:r>
        <w:rPr>
          <w:rFonts w:ascii="宋体" w:hAnsi="宋体" w:cs="宋体" w:hint="eastAsia"/>
          <w:szCs w:val="21"/>
        </w:rPr>
        <w:t>。若甲方因该事故被上级公司处罚的，乙方需承担甲方因处罚遭受的经济损失。</w:t>
      </w:r>
    </w:p>
    <w:p w:rsidR="001D74A2" w:rsidRDefault="00C04F07">
      <w:pPr>
        <w:adjustRightInd w:val="0"/>
        <w:snapToGrid w:val="0"/>
        <w:spacing w:line="440" w:lineRule="exact"/>
        <w:ind w:firstLineChars="200" w:firstLine="420"/>
        <w:rPr>
          <w:rFonts w:ascii="宋体" w:hAnsi="宋体" w:cs="宋体"/>
          <w:szCs w:val="21"/>
        </w:rPr>
      </w:pPr>
      <w:r>
        <w:rPr>
          <w:rFonts w:ascii="宋体" w:hAnsi="宋体" w:cs="宋体" w:hint="eastAsia"/>
          <w:szCs w:val="21"/>
        </w:rPr>
        <w:t>2、如乙方环境保护管理不善，事故防范措施落实不力，事故、违章行为频发，甲方有权提前解除服务合同或要求乙方限期更换相关人员，由此产生的后果与责任均由乙方自行处理并负责。</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四、本协议各项规定适用于协议双方，如遇有同国家和政府有关法律、法规不符的按国家和政府的有关规定执行。</w:t>
      </w:r>
    </w:p>
    <w:p w:rsidR="001D74A2" w:rsidRDefault="00C04F07">
      <w:pPr>
        <w:adjustRightInd w:val="0"/>
        <w:snapToGrid w:val="0"/>
        <w:spacing w:line="440" w:lineRule="exact"/>
        <w:ind w:firstLineChars="200" w:firstLine="422"/>
        <w:rPr>
          <w:rFonts w:ascii="宋体" w:hAnsi="宋体"/>
          <w:b/>
          <w:bCs/>
          <w:szCs w:val="21"/>
          <w:lang w:val="zh-CN"/>
        </w:rPr>
      </w:pPr>
      <w:r>
        <w:rPr>
          <w:rFonts w:ascii="宋体" w:hAnsi="宋体" w:cs="宋体" w:hint="eastAsia"/>
          <w:b/>
          <w:bCs/>
          <w:szCs w:val="21"/>
        </w:rPr>
        <w:t>五、</w:t>
      </w:r>
      <w:r>
        <w:rPr>
          <w:rFonts w:ascii="宋体" w:hAnsi="宋体" w:hint="eastAsia"/>
          <w:b/>
          <w:bCs/>
          <w:szCs w:val="21"/>
        </w:rPr>
        <w:t>在执行本协议过程中产生的或与本协议有关的争议及分歧，参照主合同有关争议解决的方式执行。</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六、本协议履行期与甲乙双方签订的主合同一致，无主合同的，在签署当年有效。</w:t>
      </w:r>
    </w:p>
    <w:p w:rsidR="001D74A2" w:rsidRDefault="00C04F07">
      <w:pPr>
        <w:adjustRightInd w:val="0"/>
        <w:snapToGrid w:val="0"/>
        <w:spacing w:line="440" w:lineRule="exact"/>
        <w:ind w:firstLineChars="200" w:firstLine="422"/>
        <w:rPr>
          <w:rFonts w:ascii="宋体" w:hAnsi="宋体" w:cs="宋体"/>
          <w:b/>
          <w:bCs/>
          <w:szCs w:val="21"/>
        </w:rPr>
      </w:pPr>
      <w:r>
        <w:rPr>
          <w:rFonts w:ascii="宋体" w:hAnsi="宋体" w:cs="宋体" w:hint="eastAsia"/>
          <w:b/>
          <w:bCs/>
          <w:szCs w:val="21"/>
        </w:rPr>
        <w:t>七、本协议壹式贰份，甲、乙双方各执壹份，具有同等法律效力。</w:t>
      </w:r>
    </w:p>
    <w:p w:rsidR="001D74A2" w:rsidRDefault="001D74A2">
      <w:pPr>
        <w:adjustRightInd w:val="0"/>
        <w:snapToGrid w:val="0"/>
        <w:spacing w:line="440" w:lineRule="exact"/>
        <w:rPr>
          <w:rFonts w:ascii="宋体" w:hAnsi="宋体" w:cs="宋体"/>
          <w:b/>
          <w:szCs w:val="21"/>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甲方（盖章）: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乙方（盖章）: </w:t>
      </w: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                          </w:t>
      </w: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法定代表人或委托代理人：</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1D74A2" w:rsidRDefault="00C04F07">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签订日期：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签订日期： </w:t>
      </w:r>
    </w:p>
    <w:p w:rsidR="001D74A2" w:rsidRDefault="00C04F07">
      <w:pPr>
        <w:widowControl/>
        <w:jc w:val="left"/>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br w:type="page"/>
      </w:r>
    </w:p>
    <w:p w:rsidR="001D74A2" w:rsidRDefault="00C04F07">
      <w:pPr>
        <w:spacing w:line="380" w:lineRule="exact"/>
        <w:rPr>
          <w:rFonts w:ascii="黑体" w:eastAsia="黑体" w:hAnsi="黑体"/>
        </w:rPr>
      </w:pPr>
      <w:r>
        <w:rPr>
          <w:rFonts w:ascii="黑体" w:eastAsia="黑体" w:hAnsi="黑体" w:hint="eastAsia"/>
        </w:rPr>
        <w:lastRenderedPageBreak/>
        <w:t>附件四</w:t>
      </w:r>
    </w:p>
    <w:p w:rsidR="001D74A2" w:rsidRDefault="00C04F07">
      <w:pPr>
        <w:adjustRightInd w:val="0"/>
        <w:snapToGrid w:val="0"/>
        <w:spacing w:line="560" w:lineRule="exact"/>
        <w:jc w:val="center"/>
        <w:rPr>
          <w:rFonts w:ascii="方正小标宋简体" w:eastAsia="方正小标宋简体" w:hAnsiTheme="minorEastAsia" w:cs="微软雅黑"/>
          <w:sz w:val="44"/>
          <w:szCs w:val="44"/>
        </w:rPr>
      </w:pPr>
      <w:r>
        <w:rPr>
          <w:rFonts w:ascii="方正小标宋简体" w:eastAsia="方正小标宋简体" w:hAnsiTheme="minorEastAsia" w:cs="微软雅黑" w:hint="eastAsia"/>
          <w:sz w:val="44"/>
          <w:szCs w:val="44"/>
        </w:rPr>
        <w:t>合作伙伴合</w:t>
      </w:r>
      <w:proofErr w:type="gramStart"/>
      <w:r>
        <w:rPr>
          <w:rFonts w:ascii="方正小标宋简体" w:eastAsia="方正小标宋简体" w:hAnsiTheme="minorEastAsia" w:cs="微软雅黑" w:hint="eastAsia"/>
          <w:sz w:val="44"/>
          <w:szCs w:val="44"/>
        </w:rPr>
        <w:t>规</w:t>
      </w:r>
      <w:proofErr w:type="gramEnd"/>
      <w:r>
        <w:rPr>
          <w:rFonts w:ascii="方正小标宋简体" w:eastAsia="方正小标宋简体" w:hAnsiTheme="minorEastAsia" w:cs="微软雅黑" w:hint="eastAsia"/>
          <w:sz w:val="44"/>
          <w:szCs w:val="44"/>
        </w:rPr>
        <w:t>承诺书</w:t>
      </w:r>
    </w:p>
    <w:p w:rsidR="001D74A2" w:rsidRDefault="001D74A2">
      <w:pPr>
        <w:spacing w:line="400" w:lineRule="exact"/>
        <w:ind w:firstLineChars="200" w:firstLine="420"/>
        <w:rPr>
          <w:rFonts w:ascii="宋体" w:hAnsi="宋体"/>
          <w:szCs w:val="21"/>
        </w:rPr>
      </w:pPr>
    </w:p>
    <w:p w:rsidR="001D74A2" w:rsidRDefault="00C04F07">
      <w:pPr>
        <w:spacing w:line="400" w:lineRule="exact"/>
        <w:ind w:firstLineChars="200" w:firstLine="420"/>
        <w:rPr>
          <w:rFonts w:ascii="宋体" w:hAnsi="宋体"/>
          <w:szCs w:val="21"/>
        </w:rPr>
      </w:pPr>
      <w:r>
        <w:rPr>
          <w:rFonts w:ascii="宋体" w:hAnsi="宋体" w:hint="eastAsia"/>
          <w:szCs w:val="21"/>
        </w:rPr>
        <w:t>为满足</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合</w:t>
      </w:r>
      <w:proofErr w:type="gramStart"/>
      <w:r>
        <w:rPr>
          <w:rFonts w:ascii="宋体" w:hAnsi="宋体" w:hint="eastAsia"/>
          <w:szCs w:val="21"/>
        </w:rPr>
        <w:t>规</w:t>
      </w:r>
      <w:proofErr w:type="gramEnd"/>
      <w:r>
        <w:rPr>
          <w:rFonts w:ascii="宋体" w:hAnsi="宋体" w:hint="eastAsia"/>
          <w:szCs w:val="21"/>
        </w:rPr>
        <w:t>管理要求，规范本公司市场交易行为，促进公平、公正交易，本公司特</w:t>
      </w:r>
      <w:proofErr w:type="gramStart"/>
      <w:r>
        <w:rPr>
          <w:rFonts w:ascii="宋体" w:hAnsi="宋体" w:hint="eastAsia"/>
          <w:szCs w:val="21"/>
        </w:rPr>
        <w:t>作出</w:t>
      </w:r>
      <w:proofErr w:type="gramEnd"/>
      <w:r>
        <w:rPr>
          <w:rFonts w:ascii="宋体" w:hAnsi="宋体" w:hint="eastAsia"/>
          <w:szCs w:val="21"/>
        </w:rPr>
        <w:t>以下承诺：</w:t>
      </w:r>
    </w:p>
    <w:p w:rsidR="001D74A2" w:rsidRDefault="00C04F07">
      <w:pPr>
        <w:spacing w:line="400" w:lineRule="exact"/>
        <w:ind w:firstLineChars="200" w:firstLine="420"/>
        <w:rPr>
          <w:rFonts w:ascii="宋体" w:hAnsi="宋体"/>
          <w:szCs w:val="21"/>
        </w:rPr>
      </w:pPr>
      <w:r>
        <w:rPr>
          <w:rFonts w:ascii="宋体" w:hAnsi="宋体" w:hint="eastAsia"/>
          <w:szCs w:val="21"/>
        </w:rPr>
        <w:t>1.本公司理解</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合</w:t>
      </w:r>
      <w:proofErr w:type="gramStart"/>
      <w:r>
        <w:rPr>
          <w:rFonts w:ascii="宋体" w:hAnsi="宋体" w:hint="eastAsia"/>
          <w:szCs w:val="21"/>
        </w:rPr>
        <w:t>规</w:t>
      </w:r>
      <w:proofErr w:type="gramEnd"/>
      <w:r>
        <w:rPr>
          <w:rFonts w:ascii="宋体" w:hAnsi="宋体" w:hint="eastAsia"/>
          <w:szCs w:val="21"/>
        </w:rPr>
        <w:t>管理需求，在合作范围内遵守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对第三方的合</w:t>
      </w:r>
      <w:proofErr w:type="gramStart"/>
      <w:r>
        <w:rPr>
          <w:rFonts w:ascii="宋体" w:hAnsi="宋体" w:hint="eastAsia"/>
          <w:szCs w:val="21"/>
        </w:rPr>
        <w:t>规</w:t>
      </w:r>
      <w:proofErr w:type="gramEnd"/>
      <w:r>
        <w:rPr>
          <w:rFonts w:ascii="宋体" w:hAnsi="宋体" w:hint="eastAsia"/>
          <w:szCs w:val="21"/>
        </w:rPr>
        <w:t>管理要求。</w:t>
      </w:r>
    </w:p>
    <w:p w:rsidR="001D74A2" w:rsidRDefault="00C04F07">
      <w:pPr>
        <w:spacing w:line="400" w:lineRule="exact"/>
        <w:ind w:firstLineChars="200" w:firstLine="420"/>
        <w:rPr>
          <w:rFonts w:ascii="宋体" w:hAnsi="宋体"/>
          <w:szCs w:val="21"/>
        </w:rPr>
      </w:pPr>
      <w:r>
        <w:rPr>
          <w:rFonts w:ascii="宋体" w:hAnsi="宋体" w:hint="eastAsia"/>
          <w:szCs w:val="21"/>
        </w:rPr>
        <w:t>2.本公司具有合同订立的主体资格，具有良好的资信和履约能力，能够有效履行合同义务。</w:t>
      </w:r>
    </w:p>
    <w:p w:rsidR="001D74A2" w:rsidRDefault="00C04F07">
      <w:pPr>
        <w:spacing w:line="400" w:lineRule="exact"/>
        <w:ind w:firstLineChars="200" w:firstLine="420"/>
        <w:rPr>
          <w:rFonts w:ascii="宋体" w:hAnsi="宋体"/>
          <w:szCs w:val="21"/>
        </w:rPr>
      </w:pPr>
      <w:r>
        <w:rPr>
          <w:rFonts w:ascii="宋体" w:hAnsi="宋体" w:hint="eastAsia"/>
          <w:szCs w:val="21"/>
        </w:rPr>
        <w:t>3.本公司严格遵守国家法律法规，恪守商业道德和职业道德规范，不从事并抵制任何不廉洁行为，严格履行以下合</w:t>
      </w:r>
      <w:proofErr w:type="gramStart"/>
      <w:r>
        <w:rPr>
          <w:rFonts w:ascii="宋体" w:hAnsi="宋体" w:hint="eastAsia"/>
          <w:szCs w:val="21"/>
        </w:rPr>
        <w:t>规</w:t>
      </w:r>
      <w:proofErr w:type="gramEnd"/>
      <w:r>
        <w:rPr>
          <w:rFonts w:ascii="宋体" w:hAnsi="宋体" w:hint="eastAsia"/>
          <w:szCs w:val="21"/>
        </w:rPr>
        <w:t>义务：</w:t>
      </w:r>
    </w:p>
    <w:p w:rsidR="001D74A2" w:rsidRDefault="00C04F07">
      <w:pPr>
        <w:spacing w:line="400" w:lineRule="exact"/>
        <w:ind w:firstLineChars="200" w:firstLine="420"/>
        <w:rPr>
          <w:rFonts w:ascii="宋体" w:hAnsi="宋体"/>
          <w:szCs w:val="21"/>
        </w:rPr>
      </w:pPr>
      <w:r>
        <w:rPr>
          <w:rFonts w:ascii="宋体" w:hAnsi="宋体" w:hint="eastAsia"/>
          <w:szCs w:val="21"/>
        </w:rPr>
        <w:t>（一）本公司员工严格遵守《中华人民共和国反不正当竞争法》等有关商业贿赂行为的禁止性规定，坚决抵制商业贿赂。</w:t>
      </w:r>
    </w:p>
    <w:p w:rsidR="001D74A2" w:rsidRDefault="00C04F07">
      <w:pPr>
        <w:spacing w:line="400" w:lineRule="exact"/>
        <w:ind w:firstLineChars="200" w:firstLine="420"/>
        <w:rPr>
          <w:rFonts w:ascii="宋体" w:hAnsi="宋体"/>
          <w:szCs w:val="21"/>
        </w:rPr>
      </w:pPr>
      <w:r>
        <w:rPr>
          <w:rFonts w:ascii="宋体" w:hAnsi="宋体" w:hint="eastAsia"/>
          <w:szCs w:val="21"/>
        </w:rPr>
        <w:t>（二）本公司员工不得给予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及相关单位或个人的任何不正当馈赠。</w:t>
      </w:r>
    </w:p>
    <w:p w:rsidR="001D74A2" w:rsidRDefault="00C04F07">
      <w:pPr>
        <w:spacing w:line="400" w:lineRule="exact"/>
        <w:ind w:firstLineChars="200" w:firstLine="420"/>
        <w:rPr>
          <w:rFonts w:ascii="宋体" w:hAnsi="宋体"/>
          <w:szCs w:val="21"/>
        </w:rPr>
      </w:pPr>
      <w:r>
        <w:rPr>
          <w:rFonts w:ascii="宋体" w:hAnsi="宋体" w:hint="eastAsia"/>
          <w:szCs w:val="21"/>
        </w:rPr>
        <w:t>（三）本公司员工不得接受</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及相关单位或个人的任何不正当馈赠。</w:t>
      </w:r>
    </w:p>
    <w:p w:rsidR="001D74A2" w:rsidRDefault="00C04F07">
      <w:pPr>
        <w:spacing w:line="400" w:lineRule="exact"/>
        <w:ind w:firstLineChars="200" w:firstLine="420"/>
        <w:rPr>
          <w:rFonts w:ascii="宋体" w:hAnsi="宋体"/>
          <w:szCs w:val="21"/>
        </w:rPr>
      </w:pPr>
      <w:r>
        <w:rPr>
          <w:rFonts w:ascii="宋体" w:hAnsi="宋体" w:hint="eastAsia"/>
          <w:szCs w:val="21"/>
        </w:rPr>
        <w:t>（四）本公司员工不得参加</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及有关单位安排的可能影响公正执行公务的宴请、旅游、考察等活动。</w:t>
      </w:r>
    </w:p>
    <w:p w:rsidR="001D74A2" w:rsidRDefault="00C04F07">
      <w:pPr>
        <w:spacing w:line="400" w:lineRule="exact"/>
        <w:ind w:firstLineChars="200" w:firstLine="420"/>
        <w:rPr>
          <w:rFonts w:ascii="宋体" w:hAnsi="宋体"/>
          <w:szCs w:val="21"/>
        </w:rPr>
      </w:pPr>
      <w:r>
        <w:rPr>
          <w:rFonts w:ascii="宋体" w:hAnsi="宋体" w:hint="eastAsia"/>
          <w:szCs w:val="21"/>
        </w:rPr>
        <w:t>（五）本公司员工不得从事其他可能影响廉洁商业的行为。</w:t>
      </w:r>
    </w:p>
    <w:p w:rsidR="001D74A2" w:rsidRDefault="00C04F07">
      <w:pPr>
        <w:spacing w:line="400" w:lineRule="exact"/>
        <w:ind w:firstLineChars="200" w:firstLine="420"/>
        <w:rPr>
          <w:rFonts w:ascii="宋体" w:hAnsi="宋体"/>
          <w:szCs w:val="21"/>
        </w:rPr>
      </w:pPr>
      <w:r>
        <w:rPr>
          <w:rFonts w:ascii="宋体" w:hAnsi="宋体" w:hint="eastAsia"/>
          <w:szCs w:val="21"/>
        </w:rPr>
        <w:t>4.本公司坚持诚信商业行为，依法依约保守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的商业秘密。</w:t>
      </w:r>
    </w:p>
    <w:p w:rsidR="001D74A2" w:rsidRDefault="00C04F07">
      <w:pPr>
        <w:spacing w:line="400" w:lineRule="exact"/>
        <w:ind w:firstLineChars="200" w:firstLine="420"/>
        <w:rPr>
          <w:rFonts w:ascii="宋体" w:hAnsi="宋体"/>
          <w:szCs w:val="21"/>
        </w:rPr>
      </w:pPr>
      <w:r>
        <w:rPr>
          <w:rFonts w:ascii="宋体" w:hAnsi="宋体" w:hint="eastAsia"/>
          <w:szCs w:val="21"/>
        </w:rPr>
        <w:t>5.本公司严守缔约精神，全面履行合同义务，</w:t>
      </w:r>
      <w:proofErr w:type="gramStart"/>
      <w:r>
        <w:rPr>
          <w:rFonts w:ascii="宋体" w:hAnsi="宋体" w:hint="eastAsia"/>
          <w:szCs w:val="21"/>
        </w:rPr>
        <w:t>不</w:t>
      </w:r>
      <w:proofErr w:type="gramEnd"/>
      <w:r>
        <w:rPr>
          <w:rFonts w:ascii="宋体" w:hAnsi="宋体" w:hint="eastAsia"/>
          <w:szCs w:val="21"/>
        </w:rPr>
        <w:t>擅自变更、中止以及不履行合同，发生履约突发事件时将当及时通知</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w:t>
      </w:r>
    </w:p>
    <w:p w:rsidR="001D74A2" w:rsidRDefault="00C04F07">
      <w:pPr>
        <w:spacing w:line="400" w:lineRule="exact"/>
        <w:ind w:firstLineChars="200" w:firstLine="420"/>
        <w:rPr>
          <w:rFonts w:ascii="宋体" w:hAnsi="宋体"/>
          <w:szCs w:val="21"/>
        </w:rPr>
      </w:pPr>
      <w:r>
        <w:rPr>
          <w:rFonts w:ascii="宋体" w:hAnsi="宋体" w:hint="eastAsia"/>
          <w:szCs w:val="21"/>
        </w:rPr>
        <w:t>6.本公司同意在合同目的范围内配合</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的合</w:t>
      </w:r>
      <w:proofErr w:type="gramStart"/>
      <w:r>
        <w:rPr>
          <w:rFonts w:ascii="宋体" w:hAnsi="宋体" w:hint="eastAsia"/>
          <w:szCs w:val="21"/>
        </w:rPr>
        <w:t>规</w:t>
      </w:r>
      <w:proofErr w:type="gramEnd"/>
      <w:r>
        <w:rPr>
          <w:rFonts w:ascii="宋体" w:hAnsi="宋体" w:hint="eastAsia"/>
          <w:szCs w:val="21"/>
        </w:rPr>
        <w:t>检查，不得隐瞒可能造成</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利益受损的信息。</w:t>
      </w:r>
    </w:p>
    <w:p w:rsidR="001D74A2" w:rsidRDefault="00C04F07">
      <w:pPr>
        <w:spacing w:line="400" w:lineRule="exact"/>
        <w:ind w:firstLineChars="200" w:firstLine="420"/>
        <w:rPr>
          <w:rFonts w:ascii="宋体" w:hAnsi="宋体"/>
          <w:szCs w:val="21"/>
        </w:rPr>
      </w:pPr>
      <w:r>
        <w:rPr>
          <w:rFonts w:ascii="宋体" w:hAnsi="宋体" w:hint="eastAsia"/>
          <w:szCs w:val="21"/>
        </w:rPr>
        <w:t>7.本公司承诺对</w:t>
      </w:r>
      <w:proofErr w:type="gramStart"/>
      <w:r>
        <w:rPr>
          <w:rFonts w:ascii="宋体" w:hAnsi="宋体" w:hint="eastAsia"/>
          <w:szCs w:val="21"/>
        </w:rPr>
        <w:t>本承诺书执行</w:t>
      </w:r>
      <w:proofErr w:type="gramEnd"/>
      <w:r>
        <w:rPr>
          <w:rFonts w:ascii="宋体" w:hAnsi="宋体" w:hint="eastAsia"/>
          <w:szCs w:val="21"/>
        </w:rPr>
        <w:t>情况进行监督检查，本公司及员工未遵守承诺事项，本公司承诺自愿赔偿由此给</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造成的损失，或按相关合同约定承担违约责任，且</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有权终止相关合同。</w:t>
      </w:r>
    </w:p>
    <w:p w:rsidR="001D74A2" w:rsidRDefault="00C04F07">
      <w:pPr>
        <w:spacing w:line="400" w:lineRule="exact"/>
        <w:ind w:firstLineChars="200" w:firstLine="420"/>
        <w:rPr>
          <w:rFonts w:ascii="宋体" w:hAnsi="宋体"/>
          <w:szCs w:val="21"/>
        </w:rPr>
      </w:pPr>
      <w:proofErr w:type="gramStart"/>
      <w:r>
        <w:rPr>
          <w:rFonts w:ascii="宋体" w:hAnsi="宋体" w:hint="eastAsia"/>
          <w:szCs w:val="21"/>
        </w:rPr>
        <w:t>本承诺</w:t>
      </w:r>
      <w:proofErr w:type="gramEnd"/>
      <w:r>
        <w:rPr>
          <w:rFonts w:ascii="宋体" w:hAnsi="宋体" w:hint="eastAsia"/>
          <w:szCs w:val="21"/>
        </w:rPr>
        <w:t>函一式两份，</w:t>
      </w:r>
      <w:proofErr w:type="gramStart"/>
      <w:r>
        <w:rPr>
          <w:rFonts w:ascii="宋体" w:hAnsi="宋体" w:hint="eastAsia"/>
          <w:szCs w:val="21"/>
        </w:rPr>
        <w:t>经承诺</w:t>
      </w:r>
      <w:proofErr w:type="gramEnd"/>
      <w:r>
        <w:rPr>
          <w:rFonts w:ascii="宋体" w:hAnsi="宋体" w:hint="eastAsia"/>
          <w:szCs w:val="21"/>
        </w:rPr>
        <w:t>人签字/盖章后生效，由承诺人和</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（单位名称）</w:t>
      </w:r>
      <w:r>
        <w:rPr>
          <w:rFonts w:ascii="宋体" w:hAnsi="宋体" w:hint="eastAsia"/>
          <w:szCs w:val="21"/>
        </w:rPr>
        <w:t>各保留一份。</w:t>
      </w:r>
    </w:p>
    <w:p w:rsidR="001D74A2" w:rsidRDefault="001D74A2">
      <w:pPr>
        <w:spacing w:line="400" w:lineRule="exact"/>
        <w:rPr>
          <w:rFonts w:ascii="宋体" w:hAnsi="宋体"/>
          <w:szCs w:val="21"/>
        </w:rPr>
      </w:pPr>
    </w:p>
    <w:p w:rsidR="001D74A2" w:rsidRDefault="00C04F07">
      <w:pPr>
        <w:spacing w:line="400" w:lineRule="exact"/>
        <w:jc w:val="center"/>
        <w:rPr>
          <w:rFonts w:ascii="宋体" w:hAnsi="宋体"/>
          <w:szCs w:val="21"/>
        </w:rPr>
      </w:pPr>
      <w:r>
        <w:rPr>
          <w:rFonts w:ascii="宋体" w:hAnsi="宋体" w:hint="eastAsia"/>
          <w:szCs w:val="21"/>
        </w:rPr>
        <w:t xml:space="preserve">                          承诺人（签字/盖章）：       </w:t>
      </w:r>
    </w:p>
    <w:p w:rsidR="001D74A2" w:rsidRDefault="00C04F07">
      <w:pPr>
        <w:spacing w:line="400" w:lineRule="exact"/>
        <w:ind w:firstLineChars="200" w:firstLine="420"/>
        <w:jc w:val="right"/>
        <w:rPr>
          <w:rFonts w:ascii="宋体" w:hAnsi="宋体"/>
          <w:szCs w:val="21"/>
        </w:rPr>
      </w:pPr>
      <w:r>
        <w:rPr>
          <w:rFonts w:ascii="宋体" w:hAnsi="宋体" w:hint="eastAsia"/>
          <w:szCs w:val="21"/>
        </w:rPr>
        <w:t xml:space="preserve">    年    月    日</w:t>
      </w:r>
    </w:p>
    <w:p w:rsidR="001D74A2" w:rsidRDefault="001D74A2">
      <w:pPr>
        <w:rPr>
          <w:rFonts w:ascii="Century Gothic" w:hAnsi="Century Gothic"/>
          <w:szCs w:val="22"/>
        </w:rPr>
      </w:pPr>
    </w:p>
    <w:p w:rsidR="001D74A2" w:rsidRDefault="001D74A2">
      <w:pPr>
        <w:rPr>
          <w:rFonts w:ascii="Century Gothic" w:hAnsi="Century Gothic"/>
          <w:szCs w:val="22"/>
        </w:rPr>
      </w:pPr>
    </w:p>
    <w:p w:rsidR="001D74A2" w:rsidRDefault="001D74A2">
      <w:pPr>
        <w:rPr>
          <w:rFonts w:ascii="Century Gothic" w:hAnsi="Century Gothic"/>
          <w:szCs w:val="22"/>
        </w:rPr>
      </w:pPr>
    </w:p>
    <w:p w:rsidR="001D74A2" w:rsidRDefault="001D74A2">
      <w:pPr>
        <w:rPr>
          <w:rFonts w:ascii="Century Gothic" w:hAnsi="Century Gothic"/>
          <w:szCs w:val="22"/>
        </w:rPr>
      </w:pPr>
    </w:p>
    <w:p w:rsidR="001D74A2" w:rsidRDefault="00C04F07">
      <w:pPr>
        <w:rPr>
          <w:rFonts w:ascii="黑体" w:eastAsia="黑体" w:hAnsi="黑体"/>
          <w:sz w:val="44"/>
          <w:szCs w:val="44"/>
        </w:rPr>
      </w:pPr>
      <w:r>
        <w:rPr>
          <w:rFonts w:ascii="黑体" w:eastAsia="黑体" w:hAnsi="黑体" w:hint="eastAsia"/>
          <w:szCs w:val="22"/>
        </w:rPr>
        <w:lastRenderedPageBreak/>
        <w:t>附件五</w:t>
      </w:r>
    </w:p>
    <w:p w:rsidR="001D74A2" w:rsidRDefault="00C04F07">
      <w:pPr>
        <w:jc w:val="center"/>
        <w:rPr>
          <w:rFonts w:ascii="方正小标宋简体" w:eastAsia="方正小标宋简体" w:hAnsi="Calibri"/>
          <w:sz w:val="44"/>
          <w:szCs w:val="44"/>
        </w:rPr>
      </w:pPr>
      <w:r>
        <w:rPr>
          <w:rFonts w:ascii="方正小标宋简体" w:eastAsia="方正小标宋简体" w:hAnsi="Calibri" w:hint="eastAsia"/>
          <w:sz w:val="44"/>
          <w:szCs w:val="44"/>
        </w:rPr>
        <w:t>廉洁协议书</w:t>
      </w:r>
      <w:r>
        <w:rPr>
          <w:rFonts w:ascii="仿宋_GB2312" w:eastAsia="仿宋_GB2312" w:hAnsi="Calibri" w:hint="eastAsia"/>
          <w:sz w:val="32"/>
          <w:szCs w:val="32"/>
        </w:rPr>
        <w:t> </w:t>
      </w:r>
    </w:p>
    <w:p w:rsidR="001D74A2" w:rsidRDefault="001D74A2">
      <w:pPr>
        <w:spacing w:line="560" w:lineRule="exact"/>
        <w:rPr>
          <w:rFonts w:ascii="仿宋_GB2312" w:eastAsia="仿宋_GB2312" w:hAnsi="宋体"/>
          <w:b/>
          <w:sz w:val="28"/>
          <w:szCs w:val="28"/>
        </w:rPr>
      </w:pPr>
    </w:p>
    <w:p w:rsidR="001D74A2" w:rsidRDefault="00C04F07">
      <w:pPr>
        <w:spacing w:line="380" w:lineRule="exact"/>
        <w:rPr>
          <w:rFonts w:ascii="宋体" w:hAnsi="宋体"/>
          <w:szCs w:val="21"/>
        </w:rPr>
      </w:pPr>
      <w:r>
        <w:rPr>
          <w:rFonts w:ascii="宋体" w:hAnsi="宋体" w:hint="eastAsia"/>
          <w:szCs w:val="21"/>
        </w:rPr>
        <w:t xml:space="preserve">甲方： </w:t>
      </w:r>
    </w:p>
    <w:p w:rsidR="001D74A2" w:rsidRDefault="00C04F07">
      <w:pPr>
        <w:spacing w:line="380" w:lineRule="exact"/>
        <w:rPr>
          <w:rFonts w:ascii="宋体" w:hAnsi="宋体"/>
          <w:szCs w:val="21"/>
        </w:rPr>
      </w:pPr>
      <w:r>
        <w:rPr>
          <w:rFonts w:ascii="宋体" w:hAnsi="宋体" w:hint="eastAsia"/>
          <w:szCs w:val="21"/>
        </w:rPr>
        <w:t xml:space="preserve">乙方： </w:t>
      </w:r>
    </w:p>
    <w:p w:rsidR="001D74A2" w:rsidRDefault="001D74A2">
      <w:pPr>
        <w:spacing w:line="400" w:lineRule="exact"/>
        <w:ind w:firstLineChars="200" w:firstLine="420"/>
        <w:rPr>
          <w:rFonts w:ascii="宋体" w:hAnsi="宋体" w:cs="宋体"/>
          <w:color w:val="000000"/>
          <w:szCs w:val="21"/>
        </w:rPr>
      </w:pP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第一条 甲乙双方的共同责任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（一）严格遵守合同对应的经济业务活动的法律法规及廉政建设的规定。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（二）严格履行合同约定，杜绝违约行为的发生。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（三）建立健全的自我制约制度，开展廉洁教育，监督并认真查处违法违纪行为。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（四）发现对方在经济业务活动中有违反本协议约定的违法违纪行为的，有及时提醒和督促对方纠正的权利和义务；情节严重的，有权向有关监察部门检举、揭发。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第二条 甲方的责任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（一）甲方工作人员应保持与乙方正常工作交往，不得接受乙方的礼金、有价证券和贵重物品，不得在乙方报销任何应由个人支付的费用，不得以任何形式向乙方索要和收受回扣或变相收受贿赂。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（二）甲方工作人员不得参加有可能影响公正从业的乙方宴请和娱乐、健身等消费活动。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（三）甲方工作人员不得要求、暗示或者接收乙方为其住房装修、婚丧嫁娶、家属的工作安排以及出国等提供方便。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（四）甲方工作人员不得向乙方介绍亲属或亲友从事与甲方工作有关的经济活动。</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第三条 乙方的责任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（一）乙方应当通过正常途径开展相关业务工作，不得向甲方工作人员及其关联亲属赠送礼金、有价证券和贵重物品等。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（二）乙方不得为谋取私利擅自与甲方工作人员及第三方单位就有关工作问题进行私下商谈或者达成默契。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（三）乙方不得以洽谈业务、签订合同为借口，邀请甲方工作人员外出旅游和进入营业性高消费娱乐场所。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（四）乙方不得为甲方工作人员购置或者提供通信、交通工具、家电、高档办公用品等。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（五）乙方如发现甲方工作人员有违反上述规定者，应向甲方领导或者甲方监察部门举报，甲方不得找借口对乙方进行报复。第四条 违约责任</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（一）乙方违反本廉洁协议第三条规定的，一经查实，甲方有权立即解除主合同，停止一切合作，并由乙方承担解约的全部损失；涉嫌犯罪的，移送司法机关依法追究刑事责任。</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（二）乙方发生两次以上违反廉洁协议约定内容，甲方有权将乙方列入黑名单，禁止3-5年内或终身进入甲方市场；给甲方造成经济损失、影响较大的，甲方有权立即单方面终止合同，且甲方不承担任何违约责任。 </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第五条 其他</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（一）本协议不影响乙方按主合同其它条款承担相关责任。</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（二）</w:t>
      </w:r>
      <w:r>
        <w:rPr>
          <w:rFonts w:ascii="宋体" w:hAnsi="宋体" w:cs="宋体"/>
          <w:color w:val="000000"/>
          <w:szCs w:val="21"/>
        </w:rPr>
        <w:t>此</w:t>
      </w:r>
      <w:r>
        <w:rPr>
          <w:rFonts w:ascii="宋体" w:hAnsi="宋体" w:cs="宋体" w:hint="eastAsia"/>
          <w:color w:val="000000"/>
          <w:szCs w:val="21"/>
        </w:rPr>
        <w:t>协议</w:t>
      </w:r>
      <w:r>
        <w:rPr>
          <w:rFonts w:ascii="宋体" w:hAnsi="宋体" w:cs="宋体"/>
          <w:color w:val="000000"/>
          <w:szCs w:val="21"/>
        </w:rPr>
        <w:t>书的未尽事宜或因国家及上级有关法规发生变更，甲、乙双方可共同协商修改</w:t>
      </w:r>
      <w:r>
        <w:rPr>
          <w:rFonts w:ascii="宋体" w:hAnsi="宋体" w:cs="宋体" w:hint="eastAsia"/>
          <w:color w:val="000000"/>
          <w:szCs w:val="21"/>
        </w:rPr>
        <w:t>协议</w:t>
      </w:r>
      <w:r>
        <w:rPr>
          <w:rFonts w:ascii="宋体" w:hAnsi="宋体" w:cs="宋体"/>
          <w:color w:val="000000"/>
          <w:szCs w:val="21"/>
        </w:rPr>
        <w:t>内容。</w:t>
      </w:r>
    </w:p>
    <w:p w:rsidR="001D74A2" w:rsidRDefault="00C04F07">
      <w:pPr>
        <w:spacing w:line="400" w:lineRule="exact"/>
        <w:ind w:firstLineChars="200" w:firstLine="420"/>
        <w:rPr>
          <w:rFonts w:ascii="宋体" w:hAnsi="宋体" w:cs="宋体"/>
          <w:color w:val="000000"/>
          <w:szCs w:val="21"/>
        </w:rPr>
      </w:pPr>
      <w:r>
        <w:rPr>
          <w:rFonts w:ascii="宋体" w:hAnsi="宋体" w:cs="宋体" w:hint="eastAsia"/>
          <w:color w:val="000000"/>
          <w:szCs w:val="21"/>
        </w:rPr>
        <w:t>（三）本协议一式两份，双方各执一份，自双方盖章并签字之日起生效，有效期与合同一致。本协议作为双方签订的主合同的附件，与主合同具有同等法律效力，在主合同有效期内不可撤销，主合同终止，此协议自动终止。</w:t>
      </w:r>
    </w:p>
    <w:p w:rsidR="001D74A2" w:rsidRDefault="001D74A2">
      <w:pPr>
        <w:spacing w:line="400" w:lineRule="exact"/>
        <w:rPr>
          <w:rFonts w:ascii="仿宋_GB2312" w:eastAsia="仿宋_GB2312" w:hAnsi="Calibri"/>
          <w:sz w:val="28"/>
          <w:szCs w:val="28"/>
        </w:rPr>
      </w:pPr>
    </w:p>
    <w:p w:rsidR="001D74A2" w:rsidRDefault="001D74A2">
      <w:pPr>
        <w:pStyle w:val="a0"/>
      </w:pPr>
    </w:p>
    <w:p w:rsidR="001D74A2" w:rsidRDefault="001D74A2">
      <w:pPr>
        <w:pStyle w:val="a0"/>
      </w:pPr>
    </w:p>
    <w:p w:rsidR="001D74A2" w:rsidRDefault="001D74A2">
      <w:pPr>
        <w:pStyle w:val="a0"/>
      </w:pP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甲方（盖章）: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乙方（盖章）: </w:t>
      </w: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                          </w:t>
      </w: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法定代表人或委托代理人：</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1D74A2" w:rsidRDefault="00C04F07">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签订日期：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签订日期： </w:t>
      </w:r>
    </w:p>
    <w:p w:rsidR="001D74A2" w:rsidRDefault="00C04F07">
      <w:pPr>
        <w:widowControl/>
        <w:jc w:val="left"/>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br w:type="page"/>
      </w:r>
    </w:p>
    <w:p w:rsidR="001D74A2" w:rsidRDefault="00C04F07">
      <w:pPr>
        <w:rPr>
          <w:rFonts w:ascii="黑体" w:eastAsia="黑体" w:hAnsi="黑体"/>
        </w:rPr>
      </w:pPr>
      <w:r>
        <w:rPr>
          <w:rFonts w:ascii="黑体" w:eastAsia="黑体" w:hAnsi="黑体" w:hint="eastAsia"/>
        </w:rPr>
        <w:lastRenderedPageBreak/>
        <w:t>附件六</w:t>
      </w:r>
    </w:p>
    <w:p w:rsidR="001D74A2" w:rsidRDefault="00C04F07">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消防安全管理协议</w:t>
      </w:r>
    </w:p>
    <w:p w:rsidR="001D74A2" w:rsidRDefault="001D74A2">
      <w:pPr>
        <w:spacing w:line="400" w:lineRule="exact"/>
        <w:rPr>
          <w:rFonts w:ascii="宋体" w:hAnsi="宋体" w:cs="宋体"/>
          <w:szCs w:val="21"/>
        </w:rPr>
      </w:pPr>
    </w:p>
    <w:p w:rsidR="001D74A2" w:rsidRDefault="00C04F07">
      <w:pPr>
        <w:spacing w:line="400" w:lineRule="exact"/>
        <w:rPr>
          <w:rFonts w:ascii="宋体" w:hAnsi="宋体" w:cs="宋体"/>
          <w:szCs w:val="21"/>
        </w:rPr>
      </w:pPr>
      <w:r>
        <w:rPr>
          <w:rFonts w:ascii="宋体" w:hAnsi="宋体" w:cs="宋体" w:hint="eastAsia"/>
          <w:szCs w:val="21"/>
        </w:rPr>
        <w:t xml:space="preserve">甲方： </w:t>
      </w:r>
    </w:p>
    <w:p w:rsidR="001D74A2" w:rsidRDefault="00C04F07">
      <w:pPr>
        <w:spacing w:line="400" w:lineRule="exact"/>
        <w:rPr>
          <w:rFonts w:ascii="宋体" w:hAnsi="宋体" w:cs="宋体"/>
          <w:szCs w:val="21"/>
        </w:rPr>
      </w:pPr>
      <w:r>
        <w:rPr>
          <w:rFonts w:ascii="宋体" w:hAnsi="宋体" w:cs="宋体" w:hint="eastAsia"/>
          <w:szCs w:val="21"/>
        </w:rPr>
        <w:t>乙方：</w:t>
      </w:r>
      <w:r>
        <w:rPr>
          <w:rFonts w:ascii="宋体" w:hAnsi="宋体" w:cs="宋体"/>
          <w:szCs w:val="21"/>
        </w:rPr>
        <w:t xml:space="preserve"> </w:t>
      </w:r>
    </w:p>
    <w:p w:rsidR="001D74A2" w:rsidRDefault="001D74A2">
      <w:pPr>
        <w:spacing w:line="400" w:lineRule="exact"/>
        <w:ind w:firstLineChars="200" w:firstLine="420"/>
        <w:rPr>
          <w:rFonts w:ascii="宋体" w:hAnsi="宋体" w:cs="宋体"/>
          <w:szCs w:val="21"/>
        </w:rPr>
      </w:pPr>
    </w:p>
    <w:p w:rsidR="001D74A2" w:rsidRDefault="00C04F07">
      <w:pPr>
        <w:spacing w:line="400" w:lineRule="exact"/>
        <w:ind w:firstLineChars="200" w:firstLine="420"/>
        <w:rPr>
          <w:rFonts w:ascii="宋体" w:hAnsi="宋体" w:cs="宋体"/>
          <w:szCs w:val="21"/>
        </w:rPr>
      </w:pPr>
      <w:r>
        <w:rPr>
          <w:rFonts w:ascii="宋体" w:hAnsi="宋体" w:cs="宋体" w:hint="eastAsia"/>
          <w:szCs w:val="21"/>
        </w:rPr>
        <w:t>为贯彻落实“预防为主，防消结合”方针，确保消防安全，杜绝与防止火灾事故的发生，根据《中华人民共和国消防法》《中华人民共和国安全生产法》等法律法规的相关规定，经双方友好协商一致签订本协议书，具体条款如下：</w:t>
      </w:r>
    </w:p>
    <w:p w:rsidR="001D74A2" w:rsidRDefault="00C04F07">
      <w:pPr>
        <w:spacing w:line="400" w:lineRule="exact"/>
        <w:ind w:firstLineChars="200" w:firstLine="422"/>
        <w:rPr>
          <w:rFonts w:ascii="宋体" w:hAnsi="宋体" w:cs="宋体"/>
          <w:b/>
          <w:bCs/>
          <w:szCs w:val="21"/>
        </w:rPr>
      </w:pPr>
      <w:r>
        <w:rPr>
          <w:rFonts w:ascii="宋体" w:hAnsi="宋体" w:cs="宋体" w:hint="eastAsia"/>
          <w:b/>
          <w:bCs/>
          <w:szCs w:val="21"/>
        </w:rPr>
        <w:t>一、甲方的权利和责任</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（一）甲方依据《中华人民共和国消防法》等相关法律规定，可定期、不定期对所辖区域进行消防检查。</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（二）对乙方消防管理工作不到位的，甲方可要求乙方立刻或限期落实消防防范措施，情节严重经甲方认定的可单方解除与乙方的业务合作协议。</w:t>
      </w:r>
    </w:p>
    <w:p w:rsidR="001D74A2" w:rsidRDefault="00C04F07">
      <w:pPr>
        <w:spacing w:line="400" w:lineRule="exact"/>
        <w:ind w:firstLineChars="200" w:firstLine="422"/>
        <w:rPr>
          <w:rFonts w:ascii="宋体" w:hAnsi="宋体" w:cs="宋体"/>
          <w:b/>
          <w:szCs w:val="21"/>
        </w:rPr>
      </w:pPr>
      <w:r>
        <w:rPr>
          <w:rFonts w:ascii="宋体" w:hAnsi="宋体" w:cs="宋体" w:hint="eastAsia"/>
          <w:b/>
          <w:szCs w:val="21"/>
        </w:rPr>
        <w:t>（三）甲方对其本协议项下的权利与义务的行使情况，不能成为甲方承担不利后果的理由，乙方不得据此要求甲方承担责任或要求据此减轻乙方责任。</w:t>
      </w:r>
    </w:p>
    <w:p w:rsidR="001D74A2" w:rsidRDefault="00C04F07">
      <w:pPr>
        <w:spacing w:line="400" w:lineRule="exact"/>
        <w:ind w:firstLineChars="200" w:firstLine="422"/>
        <w:rPr>
          <w:rFonts w:ascii="宋体" w:hAnsi="宋体" w:cs="宋体"/>
          <w:b/>
          <w:bCs/>
          <w:szCs w:val="21"/>
        </w:rPr>
      </w:pPr>
      <w:r>
        <w:rPr>
          <w:rFonts w:ascii="宋体" w:hAnsi="宋体" w:cs="宋体" w:hint="eastAsia"/>
          <w:b/>
          <w:bCs/>
          <w:szCs w:val="21"/>
        </w:rPr>
        <w:t>二、乙方的权利和责任</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1、乙方应接受甲方的监督与管理，落实安全防火措施，预防火灾和遏制火灾危害，不发生火灾事故。</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2、乙方应对责任区域的消防安全工作负有全部责任，并制定相关措施，确保消防安全。</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3、乙方应在每天下班前有专人落实消防安全检查，做到断水、断电、关窗锁门。</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4、乙方应确保各种用电设备、仪器保持正常运转，严禁超负荷运行，严禁设备、仪器带病作业。</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5、乙方应在安装和修理用电设备、仪器时，由电工或专业人员进行操作并认真检验。室内电路不准擅自变动，若因工作必须变动时，必须经甲方书面批准。</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6、乙方不准私拉电力线路，未经甲方允许，不准使用大功率电器，以防火灾。</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7、乙方不得超过原设备装裱容量和擅自增加用电。</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8、乙方对临时有需要动用明火需求的，须持相关特种作业证复印件、身份证复印件报甲方批准，在落实防范措施的情况下，方可使用。</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9、乙方在使用易燃易爆及其它危险品时，必须提前向甲方申报备案，未经批准，禁止使用和存放。</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10、</w:t>
      </w:r>
      <w:proofErr w:type="gramStart"/>
      <w:r>
        <w:rPr>
          <w:rFonts w:ascii="宋体" w:hAnsi="宋体" w:cs="宋体" w:hint="eastAsia"/>
          <w:szCs w:val="21"/>
        </w:rPr>
        <w:t>乙方员工</w:t>
      </w:r>
      <w:proofErr w:type="gramEnd"/>
      <w:r>
        <w:rPr>
          <w:rFonts w:ascii="宋体" w:hAnsi="宋体" w:cs="宋体" w:hint="eastAsia"/>
          <w:szCs w:val="21"/>
        </w:rPr>
        <w:t>要了解并掌握消防器材的性能及使用方法。</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、乙方涉及改造、装修、施工，凡涉及变动原用电、用水线路及管道，或新安装线路的，应事先向甲方书面申请，并提供相关线路布置图，以备日后检查、维修。</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、乙方应保证消防通道的畅通，严禁占用、堵塞、封闭安全出口，影响安全消防通道的正常通行。</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3</w:t>
      </w:r>
      <w:r>
        <w:rPr>
          <w:rFonts w:ascii="宋体" w:hAnsi="宋体" w:cs="宋体" w:hint="eastAsia"/>
          <w:szCs w:val="21"/>
        </w:rPr>
        <w:t>、乙方应在现场作业过程中要加强对现场的监管，生产场所禁止吸烟。</w:t>
      </w:r>
    </w:p>
    <w:p w:rsidR="001D74A2" w:rsidRDefault="00C04F07">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4</w:t>
      </w:r>
      <w:r>
        <w:rPr>
          <w:rFonts w:ascii="宋体" w:hAnsi="宋体" w:cs="宋体" w:hint="eastAsia"/>
          <w:szCs w:val="21"/>
        </w:rPr>
        <w:t>、乙方确认乙方人员所涉本协议项下的行为，视为乙方行为，其法律效果由乙方承担。</w:t>
      </w:r>
    </w:p>
    <w:p w:rsidR="001D74A2" w:rsidRDefault="00C04F07">
      <w:pPr>
        <w:spacing w:line="380" w:lineRule="exact"/>
        <w:ind w:firstLineChars="200" w:firstLine="422"/>
        <w:rPr>
          <w:rFonts w:ascii="宋体" w:hAnsi="宋体" w:cs="宋体"/>
          <w:b/>
          <w:bCs/>
          <w:szCs w:val="21"/>
        </w:rPr>
      </w:pPr>
      <w:r>
        <w:rPr>
          <w:rFonts w:ascii="宋体" w:hAnsi="宋体" w:cs="宋体" w:hint="eastAsia"/>
          <w:b/>
          <w:bCs/>
          <w:szCs w:val="21"/>
        </w:rPr>
        <w:lastRenderedPageBreak/>
        <w:t>三、事故处理</w:t>
      </w:r>
    </w:p>
    <w:p w:rsidR="001D74A2" w:rsidRDefault="00C04F07">
      <w:pPr>
        <w:spacing w:line="38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因乙方未按甲方要求</w:t>
      </w:r>
      <w:r>
        <w:rPr>
          <w:rFonts w:ascii="宋体" w:hAnsi="宋体" w:cs="宋体" w:hint="eastAsia"/>
          <w:szCs w:val="21"/>
        </w:rPr>
        <w:t>，</w:t>
      </w:r>
      <w:r>
        <w:rPr>
          <w:rFonts w:ascii="宋体" w:hAnsi="宋体" w:cs="宋体"/>
          <w:szCs w:val="21"/>
        </w:rPr>
        <w:t>或未尽乙方自身</w:t>
      </w:r>
      <w:r>
        <w:rPr>
          <w:rFonts w:ascii="宋体" w:hAnsi="宋体" w:cs="宋体" w:hint="eastAsia"/>
          <w:szCs w:val="21"/>
        </w:rPr>
        <w:t>职责</w:t>
      </w:r>
      <w:r>
        <w:rPr>
          <w:rFonts w:ascii="宋体" w:hAnsi="宋体" w:cs="宋体"/>
          <w:szCs w:val="21"/>
        </w:rPr>
        <w:t>疏于管理</w:t>
      </w:r>
      <w:r>
        <w:rPr>
          <w:rFonts w:ascii="宋体" w:hAnsi="宋体" w:cs="宋体" w:hint="eastAsia"/>
          <w:szCs w:val="21"/>
        </w:rPr>
        <w:t>及</w:t>
      </w:r>
      <w:r>
        <w:rPr>
          <w:rFonts w:ascii="宋体" w:hAnsi="宋体" w:cs="宋体"/>
          <w:szCs w:val="21"/>
        </w:rPr>
        <w:t>违章违法作业</w:t>
      </w:r>
      <w:r>
        <w:rPr>
          <w:rFonts w:ascii="宋体" w:hAnsi="宋体" w:cs="宋体" w:hint="eastAsia"/>
          <w:szCs w:val="21"/>
        </w:rPr>
        <w:t>，</w:t>
      </w:r>
      <w:r>
        <w:rPr>
          <w:rFonts w:ascii="宋体" w:hAnsi="宋体" w:cs="宋体"/>
          <w:szCs w:val="21"/>
        </w:rPr>
        <w:t>发生</w:t>
      </w:r>
      <w:r>
        <w:rPr>
          <w:rFonts w:ascii="宋体" w:hAnsi="宋体" w:cs="宋体" w:hint="eastAsia"/>
          <w:szCs w:val="21"/>
        </w:rPr>
        <w:t>消防</w:t>
      </w:r>
      <w:r>
        <w:rPr>
          <w:rFonts w:ascii="宋体" w:hAnsi="宋体" w:cs="宋体"/>
          <w:szCs w:val="21"/>
        </w:rPr>
        <w:t>事故的，</w:t>
      </w:r>
      <w:r>
        <w:rPr>
          <w:rFonts w:ascii="宋体" w:hAnsi="宋体" w:cs="宋体" w:hint="eastAsia"/>
          <w:szCs w:val="21"/>
        </w:rPr>
        <w:t>乙方要承担方事故</w:t>
      </w:r>
      <w:r>
        <w:rPr>
          <w:rFonts w:ascii="宋体" w:hAnsi="宋体" w:cs="宋体"/>
          <w:szCs w:val="21"/>
        </w:rPr>
        <w:t>全部责任</w:t>
      </w:r>
      <w:r>
        <w:rPr>
          <w:rFonts w:ascii="宋体" w:hAnsi="宋体" w:cs="宋体" w:hint="eastAsia"/>
          <w:szCs w:val="21"/>
        </w:rPr>
        <w:t>。若甲方因该事故被上级公司处罚的，乙方需承担甲方因处罚遭受的经济损失。</w:t>
      </w:r>
    </w:p>
    <w:p w:rsidR="001D74A2" w:rsidRDefault="00C04F07">
      <w:pPr>
        <w:spacing w:line="380" w:lineRule="exact"/>
        <w:ind w:firstLineChars="200" w:firstLine="420"/>
        <w:rPr>
          <w:rFonts w:ascii="宋体" w:hAnsi="宋体" w:cs="宋体"/>
          <w:szCs w:val="21"/>
        </w:rPr>
      </w:pPr>
      <w:r>
        <w:rPr>
          <w:rFonts w:ascii="宋体" w:hAnsi="宋体" w:cs="宋体" w:hint="eastAsia"/>
          <w:szCs w:val="21"/>
        </w:rPr>
        <w:t>2、如乙方消防管理不善，事故防范措施落实不力，事故、违章行为频发，甲方有权提前解除服务合同或要求乙方对相关人员进行解聘，由此产生的后果与责任均由乙方自行处理并负责。</w:t>
      </w:r>
    </w:p>
    <w:p w:rsidR="001D74A2" w:rsidRDefault="00C04F07">
      <w:pPr>
        <w:spacing w:line="380" w:lineRule="exact"/>
        <w:ind w:firstLineChars="200" w:firstLine="422"/>
        <w:rPr>
          <w:rFonts w:ascii="宋体" w:hAnsi="宋体" w:cs="宋体"/>
          <w:szCs w:val="21"/>
        </w:rPr>
      </w:pPr>
      <w:r>
        <w:rPr>
          <w:rFonts w:ascii="宋体" w:hAnsi="宋体" w:cs="宋体" w:hint="eastAsia"/>
          <w:b/>
          <w:bCs/>
          <w:szCs w:val="21"/>
        </w:rPr>
        <w:t>四、本协议各项规定适用于协议双方，如遇有同国家和政府有关法律、法规不符的按国家和政府的有关规定执行。</w:t>
      </w:r>
    </w:p>
    <w:p w:rsidR="001D74A2" w:rsidRDefault="00C04F07">
      <w:pPr>
        <w:spacing w:line="400" w:lineRule="exact"/>
        <w:ind w:firstLineChars="200" w:firstLine="422"/>
        <w:rPr>
          <w:rFonts w:ascii="宋体" w:hAnsi="宋体" w:cs="宋体"/>
          <w:b/>
          <w:bCs/>
          <w:szCs w:val="21"/>
        </w:rPr>
      </w:pPr>
      <w:r>
        <w:rPr>
          <w:rFonts w:ascii="宋体" w:hAnsi="宋体" w:cs="宋体" w:hint="eastAsia"/>
          <w:b/>
          <w:bCs/>
          <w:szCs w:val="21"/>
        </w:rPr>
        <w:t>五、本协议履行期与甲乙双方签订的主合同一致，无主合同的，在签署当年有效。</w:t>
      </w:r>
    </w:p>
    <w:p w:rsidR="001D74A2" w:rsidRDefault="00C04F07">
      <w:pPr>
        <w:spacing w:line="400" w:lineRule="exact"/>
        <w:ind w:firstLineChars="200" w:firstLine="422"/>
        <w:rPr>
          <w:rFonts w:ascii="宋体" w:hAnsi="宋体" w:cs="宋体"/>
          <w:b/>
          <w:szCs w:val="21"/>
        </w:rPr>
      </w:pPr>
      <w:r>
        <w:rPr>
          <w:rFonts w:ascii="宋体" w:hAnsi="宋体" w:cs="宋体" w:hint="eastAsia"/>
          <w:b/>
          <w:bCs/>
          <w:szCs w:val="21"/>
        </w:rPr>
        <w:t>六、本</w:t>
      </w:r>
      <w:r>
        <w:rPr>
          <w:rFonts w:ascii="宋体" w:hAnsi="宋体" w:cs="宋体" w:hint="eastAsia"/>
          <w:b/>
          <w:szCs w:val="21"/>
        </w:rPr>
        <w:t>协议书壹式贰份，甲、乙双方各执壹份，具有同等法律效力。</w:t>
      </w:r>
    </w:p>
    <w:p w:rsidR="001D74A2" w:rsidRDefault="00C04F07">
      <w:pPr>
        <w:spacing w:line="400" w:lineRule="exact"/>
        <w:ind w:firstLineChars="200" w:firstLine="422"/>
        <w:rPr>
          <w:rFonts w:ascii="宋体" w:hAnsi="宋体"/>
          <w:b/>
          <w:bCs/>
          <w:szCs w:val="21"/>
          <w:lang w:val="zh-CN"/>
        </w:rPr>
      </w:pPr>
      <w:r>
        <w:rPr>
          <w:rFonts w:ascii="宋体" w:hAnsi="宋体" w:cs="宋体" w:hint="eastAsia"/>
          <w:b/>
          <w:szCs w:val="21"/>
        </w:rPr>
        <w:t>七、</w:t>
      </w:r>
      <w:r>
        <w:rPr>
          <w:rFonts w:ascii="宋体" w:hAnsi="宋体" w:hint="eastAsia"/>
          <w:b/>
          <w:bCs/>
          <w:szCs w:val="21"/>
        </w:rPr>
        <w:t>在执行本协议过程中产生的或与本协议有关的争议及分歧，参照主合同有关争议解决的方式执行。</w:t>
      </w:r>
    </w:p>
    <w:p w:rsidR="001D74A2" w:rsidRDefault="001D74A2">
      <w:pPr>
        <w:spacing w:line="400" w:lineRule="exact"/>
        <w:ind w:firstLineChars="200" w:firstLine="422"/>
        <w:rPr>
          <w:rFonts w:ascii="宋体" w:hAnsi="宋体" w:cs="宋体"/>
          <w:b/>
          <w:szCs w:val="21"/>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甲方（盖章）: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乙方（盖章）: </w:t>
      </w:r>
    </w:p>
    <w:p w:rsidR="001D74A2" w:rsidRDefault="00C04F07">
      <w:pPr>
        <w:adjustRightInd w:val="0"/>
        <w:snapToGrid w:val="0"/>
        <w:spacing w:line="440" w:lineRule="exact"/>
        <w:ind w:rightChars="-149" w:right="-313"/>
        <w:rPr>
          <w:rFonts w:asciiTheme="minorEastAsia" w:eastAsiaTheme="minorEastAsia" w:hAnsiTheme="minorEastAsia"/>
          <w:szCs w:val="21"/>
        </w:rPr>
      </w:pPr>
      <w:r>
        <w:rPr>
          <w:rFonts w:asciiTheme="minorEastAsia" w:eastAsiaTheme="minorEastAsia" w:hAnsiTheme="minorEastAsia" w:hint="eastAsia"/>
          <w:szCs w:val="21"/>
        </w:rPr>
        <w:t xml:space="preserve">法定代表人或委托代理人：                          </w:t>
      </w: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法定代表人或委托代理人：</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1D74A2" w:rsidRDefault="00C04F07">
      <w:pPr>
        <w:adjustRightInd w:val="0"/>
        <w:snapToGrid w:val="0"/>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签订日期：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签订日期： </w:t>
      </w:r>
    </w:p>
    <w:p w:rsidR="001D74A2" w:rsidRDefault="00C04F07">
      <w:pPr>
        <w:widowControl/>
        <w:jc w:val="center"/>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br w:type="page"/>
      </w:r>
      <w:r>
        <w:rPr>
          <w:rFonts w:asciiTheme="minorEastAsia" w:eastAsiaTheme="minorEastAsia" w:hAnsiTheme="minorEastAsia" w:hint="eastAsia"/>
          <w:b/>
          <w:sz w:val="32"/>
          <w:szCs w:val="32"/>
        </w:rPr>
        <w:lastRenderedPageBreak/>
        <w:t>第六章  投标文件格式</w:t>
      </w:r>
      <w:bookmarkEnd w:id="94"/>
      <w:bookmarkEnd w:id="95"/>
    </w:p>
    <w:p w:rsidR="001D74A2" w:rsidRDefault="00C04F07">
      <w:pPr>
        <w:snapToGrid w:val="0"/>
        <w:spacing w:beforeLines="50" w:before="120" w:after="50" w:line="360" w:lineRule="auto"/>
        <w:ind w:firstLineChars="98" w:firstLine="216"/>
        <w:rPr>
          <w:rFonts w:ascii="宋体" w:hAnsi="宋体"/>
          <w:b/>
          <w:bCs/>
          <w:sz w:val="22"/>
          <w:szCs w:val="22"/>
        </w:rPr>
      </w:pPr>
      <w:r>
        <w:rPr>
          <w:rFonts w:ascii="宋体" w:hAnsi="宋体" w:hint="eastAsia"/>
          <w:b/>
          <w:sz w:val="22"/>
          <w:szCs w:val="22"/>
        </w:rPr>
        <w:t>资格审查文件封面</w:t>
      </w:r>
      <w:r>
        <w:rPr>
          <w:rFonts w:ascii="宋体" w:hAnsi="宋体" w:hint="eastAsia"/>
          <w:b/>
          <w:bCs/>
          <w:sz w:val="22"/>
          <w:szCs w:val="22"/>
        </w:rPr>
        <w:t>格式：</w:t>
      </w:r>
    </w:p>
    <w:p w:rsidR="001D74A2" w:rsidRDefault="001D74A2">
      <w:pPr>
        <w:pStyle w:val="aff0"/>
        <w:ind w:firstLine="210"/>
      </w:pPr>
    </w:p>
    <w:p w:rsidR="001D74A2" w:rsidRDefault="00C04F07">
      <w:pPr>
        <w:snapToGrid w:val="0"/>
        <w:spacing w:beforeLines="50" w:before="120" w:after="50" w:line="360" w:lineRule="auto"/>
        <w:jc w:val="center"/>
        <w:rPr>
          <w:rFonts w:ascii="宋体" w:hAnsi="宋体"/>
          <w:bCs/>
          <w:sz w:val="22"/>
          <w:szCs w:val="22"/>
        </w:rPr>
      </w:pPr>
      <w:r>
        <w:rPr>
          <w:rFonts w:ascii="宋体" w:hAnsi="宋体" w:hint="eastAsia"/>
          <w:bCs/>
          <w:sz w:val="22"/>
          <w:szCs w:val="22"/>
        </w:rPr>
        <w:t>投标文件（资格审查文件）</w:t>
      </w:r>
    </w:p>
    <w:p w:rsidR="001D74A2" w:rsidRDefault="001D74A2">
      <w:pPr>
        <w:snapToGrid w:val="0"/>
        <w:spacing w:beforeLines="50" w:before="120" w:after="50" w:line="360" w:lineRule="auto"/>
        <w:ind w:firstLineChars="2883" w:firstLine="6343"/>
        <w:rPr>
          <w:rFonts w:ascii="宋体" w:hAnsi="宋体"/>
          <w:bCs/>
          <w:sz w:val="22"/>
          <w:szCs w:val="22"/>
        </w:rPr>
      </w:pP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项目名称：</w:t>
      </w:r>
    </w:p>
    <w:p w:rsidR="001D74A2" w:rsidRDefault="00C04F07">
      <w:pPr>
        <w:snapToGrid w:val="0"/>
        <w:spacing w:beforeLines="50" w:before="120" w:after="50" w:line="360" w:lineRule="auto"/>
        <w:ind w:firstLineChars="200" w:firstLine="440"/>
        <w:rPr>
          <w:rFonts w:ascii="宋体" w:hAnsi="宋体"/>
          <w:bCs/>
          <w:sz w:val="22"/>
          <w:szCs w:val="22"/>
        </w:rPr>
      </w:pPr>
      <w:r>
        <w:rPr>
          <w:rFonts w:ascii="宋体" w:hAnsi="宋体" w:hint="eastAsia"/>
          <w:bCs/>
          <w:sz w:val="22"/>
          <w:szCs w:val="22"/>
        </w:rPr>
        <w:t xml:space="preserve">     投标人名称（加盖公章）：</w:t>
      </w: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投标人地址：</w:t>
      </w:r>
    </w:p>
    <w:p w:rsidR="001D74A2" w:rsidRDefault="00C04F07">
      <w:pPr>
        <w:widowControl/>
        <w:jc w:val="right"/>
        <w:rPr>
          <w:rFonts w:ascii="宋体" w:hAnsi="宋体"/>
          <w:b/>
          <w:sz w:val="22"/>
          <w:szCs w:val="22"/>
        </w:rPr>
      </w:pPr>
      <w:r>
        <w:rPr>
          <w:rFonts w:ascii="宋体" w:hAnsi="宋体" w:hint="eastAsia"/>
          <w:bCs/>
          <w:sz w:val="22"/>
          <w:szCs w:val="22"/>
        </w:rPr>
        <w:t>年    月   日</w:t>
      </w:r>
    </w:p>
    <w:p w:rsidR="001D74A2" w:rsidRDefault="00C04F07">
      <w:pPr>
        <w:snapToGrid w:val="0"/>
        <w:spacing w:beforeLines="50" w:before="120" w:after="50" w:line="360" w:lineRule="auto"/>
        <w:ind w:firstLineChars="98" w:firstLine="216"/>
        <w:rPr>
          <w:rFonts w:ascii="宋体" w:hAnsi="宋体"/>
          <w:b/>
          <w:bCs/>
          <w:sz w:val="22"/>
          <w:szCs w:val="22"/>
        </w:rPr>
      </w:pPr>
      <w:r>
        <w:rPr>
          <w:rFonts w:ascii="宋体" w:hAnsi="宋体" w:hint="eastAsia"/>
          <w:b/>
          <w:sz w:val="22"/>
          <w:szCs w:val="22"/>
        </w:rPr>
        <w:t>商务技术标封面</w:t>
      </w:r>
      <w:r>
        <w:rPr>
          <w:rFonts w:ascii="宋体" w:hAnsi="宋体" w:hint="eastAsia"/>
          <w:b/>
          <w:bCs/>
          <w:sz w:val="22"/>
          <w:szCs w:val="22"/>
        </w:rPr>
        <w:t>格式：</w:t>
      </w:r>
    </w:p>
    <w:p w:rsidR="001D74A2" w:rsidRDefault="001D74A2">
      <w:pPr>
        <w:pStyle w:val="aff0"/>
        <w:snapToGrid w:val="0"/>
        <w:spacing w:beforeLines="50" w:before="120" w:after="50" w:line="360" w:lineRule="auto"/>
        <w:ind w:firstLine="220"/>
        <w:jc w:val="center"/>
        <w:rPr>
          <w:rFonts w:ascii="宋体" w:hAnsi="宋体"/>
          <w:bCs/>
          <w:sz w:val="22"/>
          <w:szCs w:val="22"/>
        </w:rPr>
      </w:pPr>
    </w:p>
    <w:p w:rsidR="001D74A2" w:rsidRDefault="00C04F07">
      <w:pPr>
        <w:snapToGrid w:val="0"/>
        <w:spacing w:beforeLines="50" w:before="120" w:after="50" w:line="360" w:lineRule="auto"/>
        <w:jc w:val="center"/>
        <w:rPr>
          <w:rFonts w:ascii="宋体" w:hAnsi="宋体"/>
          <w:bCs/>
          <w:sz w:val="22"/>
          <w:szCs w:val="22"/>
        </w:rPr>
      </w:pPr>
      <w:r>
        <w:rPr>
          <w:rFonts w:ascii="宋体" w:hAnsi="宋体" w:hint="eastAsia"/>
          <w:bCs/>
          <w:sz w:val="22"/>
          <w:szCs w:val="22"/>
        </w:rPr>
        <w:t>投标文件（商务技术标）</w:t>
      </w:r>
    </w:p>
    <w:p w:rsidR="001D74A2" w:rsidRDefault="001D74A2">
      <w:pPr>
        <w:snapToGrid w:val="0"/>
        <w:spacing w:beforeLines="50" w:before="120" w:after="50" w:line="360" w:lineRule="auto"/>
        <w:ind w:firstLineChars="2883" w:firstLine="6343"/>
        <w:rPr>
          <w:rFonts w:ascii="宋体" w:hAnsi="宋体"/>
          <w:bCs/>
          <w:sz w:val="22"/>
          <w:szCs w:val="22"/>
        </w:rPr>
      </w:pP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项目名称：</w:t>
      </w:r>
    </w:p>
    <w:p w:rsidR="001D74A2" w:rsidRDefault="00C04F07">
      <w:pPr>
        <w:snapToGrid w:val="0"/>
        <w:spacing w:beforeLines="50" w:before="120" w:after="50" w:line="360" w:lineRule="auto"/>
        <w:ind w:firstLineChars="200" w:firstLine="440"/>
        <w:rPr>
          <w:rFonts w:ascii="宋体" w:hAnsi="宋体"/>
          <w:bCs/>
          <w:sz w:val="22"/>
          <w:szCs w:val="22"/>
        </w:rPr>
      </w:pPr>
      <w:r>
        <w:rPr>
          <w:rFonts w:ascii="宋体" w:hAnsi="宋体" w:hint="eastAsia"/>
          <w:bCs/>
          <w:sz w:val="22"/>
          <w:szCs w:val="22"/>
        </w:rPr>
        <w:t xml:space="preserve">     投标人名称（加盖公章）：</w:t>
      </w: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投标人地址：</w:t>
      </w:r>
    </w:p>
    <w:p w:rsidR="001D74A2" w:rsidRDefault="00C04F07">
      <w:pPr>
        <w:pStyle w:val="aff0"/>
        <w:ind w:firstLineChars="3700" w:firstLine="8140"/>
      </w:pPr>
      <w:r>
        <w:rPr>
          <w:rFonts w:ascii="宋体" w:hAnsi="宋体" w:hint="eastAsia"/>
          <w:bCs/>
          <w:sz w:val="22"/>
          <w:szCs w:val="22"/>
        </w:rPr>
        <w:t>年   月   日</w:t>
      </w:r>
    </w:p>
    <w:p w:rsidR="001D74A2" w:rsidRDefault="00C04F07">
      <w:pPr>
        <w:snapToGrid w:val="0"/>
        <w:spacing w:beforeLines="50" w:before="120" w:after="50" w:line="360" w:lineRule="auto"/>
        <w:ind w:firstLineChars="98" w:firstLine="216"/>
        <w:rPr>
          <w:rFonts w:ascii="宋体" w:hAnsi="宋体"/>
          <w:b/>
          <w:bCs/>
          <w:sz w:val="22"/>
          <w:szCs w:val="22"/>
        </w:rPr>
      </w:pPr>
      <w:r>
        <w:rPr>
          <w:rFonts w:ascii="宋体" w:hAnsi="宋体" w:hint="eastAsia"/>
          <w:b/>
          <w:bCs/>
          <w:sz w:val="22"/>
          <w:szCs w:val="22"/>
        </w:rPr>
        <w:t>价格标</w:t>
      </w:r>
      <w:r>
        <w:rPr>
          <w:rFonts w:ascii="宋体" w:hAnsi="宋体" w:hint="eastAsia"/>
          <w:b/>
          <w:sz w:val="22"/>
          <w:szCs w:val="22"/>
        </w:rPr>
        <w:t>封面</w:t>
      </w:r>
      <w:r>
        <w:rPr>
          <w:rFonts w:ascii="宋体" w:hAnsi="宋体" w:hint="eastAsia"/>
          <w:b/>
          <w:bCs/>
          <w:sz w:val="22"/>
          <w:szCs w:val="22"/>
        </w:rPr>
        <w:t>格式：</w:t>
      </w:r>
    </w:p>
    <w:p w:rsidR="001D74A2" w:rsidRDefault="001D74A2">
      <w:pPr>
        <w:snapToGrid w:val="0"/>
        <w:spacing w:beforeLines="50" w:before="120" w:after="50" w:line="360" w:lineRule="auto"/>
        <w:jc w:val="center"/>
        <w:rPr>
          <w:rFonts w:ascii="宋体" w:hAnsi="宋体"/>
          <w:b/>
          <w:bCs/>
          <w:sz w:val="22"/>
          <w:szCs w:val="22"/>
        </w:rPr>
      </w:pPr>
    </w:p>
    <w:p w:rsidR="001D74A2" w:rsidRDefault="001D74A2">
      <w:pPr>
        <w:pStyle w:val="aff0"/>
        <w:snapToGrid w:val="0"/>
        <w:spacing w:beforeLines="50" w:before="120" w:after="50" w:line="360" w:lineRule="auto"/>
        <w:ind w:firstLine="221"/>
        <w:jc w:val="center"/>
        <w:rPr>
          <w:rFonts w:ascii="宋体" w:hAnsi="宋体"/>
          <w:b/>
          <w:bCs/>
          <w:sz w:val="22"/>
          <w:szCs w:val="22"/>
        </w:rPr>
      </w:pPr>
    </w:p>
    <w:p w:rsidR="001D74A2" w:rsidRDefault="00C04F07">
      <w:pPr>
        <w:snapToGrid w:val="0"/>
        <w:spacing w:beforeLines="50" w:before="120" w:after="50" w:line="360" w:lineRule="auto"/>
        <w:jc w:val="center"/>
        <w:rPr>
          <w:rFonts w:ascii="宋体" w:hAnsi="宋体"/>
          <w:bCs/>
          <w:sz w:val="22"/>
          <w:szCs w:val="22"/>
        </w:rPr>
      </w:pPr>
      <w:r>
        <w:rPr>
          <w:rFonts w:ascii="宋体" w:hAnsi="宋体" w:hint="eastAsia"/>
          <w:bCs/>
          <w:sz w:val="22"/>
          <w:szCs w:val="22"/>
        </w:rPr>
        <w:t>投标文件（价格标）</w:t>
      </w:r>
    </w:p>
    <w:p w:rsidR="001D74A2" w:rsidRDefault="001D74A2">
      <w:pPr>
        <w:snapToGrid w:val="0"/>
        <w:spacing w:beforeLines="50" w:before="120" w:after="50" w:line="360" w:lineRule="auto"/>
        <w:ind w:firstLineChars="2883" w:firstLine="6343"/>
        <w:rPr>
          <w:rFonts w:ascii="宋体" w:hAnsi="宋体"/>
          <w:bCs/>
          <w:sz w:val="22"/>
          <w:szCs w:val="22"/>
        </w:rPr>
      </w:pP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项目名称：</w:t>
      </w:r>
    </w:p>
    <w:p w:rsidR="001D74A2" w:rsidRDefault="00C04F07">
      <w:pPr>
        <w:snapToGrid w:val="0"/>
        <w:spacing w:beforeLines="50" w:before="120" w:after="50" w:line="360" w:lineRule="auto"/>
        <w:ind w:firstLineChars="200" w:firstLine="440"/>
        <w:rPr>
          <w:rFonts w:ascii="宋体" w:hAnsi="宋体"/>
          <w:bCs/>
          <w:sz w:val="22"/>
          <w:szCs w:val="22"/>
        </w:rPr>
      </w:pPr>
      <w:r>
        <w:rPr>
          <w:rFonts w:ascii="宋体" w:hAnsi="宋体" w:hint="eastAsia"/>
          <w:bCs/>
          <w:sz w:val="22"/>
          <w:szCs w:val="22"/>
        </w:rPr>
        <w:t xml:space="preserve">     投标人名称（加盖公章）：</w:t>
      </w:r>
    </w:p>
    <w:p w:rsidR="001D74A2" w:rsidRDefault="00C04F07">
      <w:pPr>
        <w:snapToGrid w:val="0"/>
        <w:spacing w:beforeLines="50" w:before="120" w:after="50" w:line="360" w:lineRule="auto"/>
        <w:ind w:firstLineChars="450" w:firstLine="990"/>
        <w:rPr>
          <w:rFonts w:ascii="宋体" w:hAnsi="宋体"/>
          <w:bCs/>
          <w:sz w:val="22"/>
          <w:szCs w:val="22"/>
        </w:rPr>
      </w:pPr>
      <w:r>
        <w:rPr>
          <w:rFonts w:ascii="宋体" w:hAnsi="宋体" w:hint="eastAsia"/>
          <w:bCs/>
          <w:sz w:val="22"/>
          <w:szCs w:val="22"/>
        </w:rPr>
        <w:t>投标人地址：</w:t>
      </w:r>
    </w:p>
    <w:p w:rsidR="001D74A2" w:rsidRDefault="00C04F07">
      <w:pPr>
        <w:snapToGrid w:val="0"/>
        <w:spacing w:before="50" w:after="50" w:line="360" w:lineRule="auto"/>
        <w:jc w:val="right"/>
        <w:outlineLvl w:val="1"/>
        <w:rPr>
          <w:rFonts w:asciiTheme="minorEastAsia" w:eastAsiaTheme="minorEastAsia" w:hAnsiTheme="minorEastAsia"/>
        </w:rPr>
      </w:pPr>
      <w:r>
        <w:rPr>
          <w:rFonts w:ascii="宋体" w:hAnsi="宋体" w:hint="eastAsia"/>
          <w:bCs/>
          <w:sz w:val="22"/>
          <w:szCs w:val="22"/>
        </w:rPr>
        <w:t>年    月   日</w:t>
      </w:r>
      <w:r>
        <w:rPr>
          <w:rFonts w:asciiTheme="minorEastAsia" w:eastAsiaTheme="minorEastAsia" w:hAnsiTheme="minorEastAsia" w:hint="eastAsia"/>
        </w:rPr>
        <w:br w:type="page"/>
      </w:r>
    </w:p>
    <w:p w:rsidR="001D74A2" w:rsidRDefault="00C04F07">
      <w:pPr>
        <w:snapToGrid w:val="0"/>
        <w:spacing w:beforeLines="50" w:before="120" w:after="50" w:line="360" w:lineRule="auto"/>
        <w:outlineLvl w:val="1"/>
        <w:rPr>
          <w:rFonts w:asciiTheme="minorEastAsia" w:eastAsiaTheme="minorEastAsia" w:hAnsiTheme="minorEastAsia"/>
          <w:sz w:val="22"/>
          <w:szCs w:val="22"/>
        </w:rPr>
      </w:pPr>
      <w:r>
        <w:rPr>
          <w:rFonts w:asciiTheme="minorEastAsia" w:eastAsiaTheme="minorEastAsia" w:hAnsiTheme="minorEastAsia" w:hint="eastAsia"/>
          <w:b/>
          <w:sz w:val="22"/>
          <w:szCs w:val="22"/>
        </w:rPr>
        <w:lastRenderedPageBreak/>
        <w:t>2.</w:t>
      </w:r>
      <w:r>
        <w:rPr>
          <w:rFonts w:asciiTheme="minorEastAsia" w:eastAsiaTheme="minorEastAsia" w:hAnsiTheme="minorEastAsia" w:hint="eastAsia"/>
          <w:b/>
          <w:bCs/>
          <w:sz w:val="22"/>
          <w:szCs w:val="22"/>
        </w:rPr>
        <w:t>投标文件目录：未提供格式部分由投标人自拟</w:t>
      </w:r>
    </w:p>
    <w:p w:rsidR="001D74A2" w:rsidRDefault="00C04F07">
      <w:pPr>
        <w:snapToGrid w:val="0"/>
        <w:spacing w:line="480" w:lineRule="exact"/>
        <w:ind w:firstLineChars="200" w:firstLine="420"/>
        <w:jc w:val="left"/>
        <w:rPr>
          <w:rFonts w:asciiTheme="minorEastAsia" w:eastAsiaTheme="minorEastAsia" w:hAnsiTheme="minorEastAsia"/>
          <w:szCs w:val="21"/>
        </w:rPr>
      </w:pPr>
      <w:bookmarkStart w:id="96" w:name="_Toc96070410"/>
      <w:bookmarkStart w:id="97" w:name="_Toc29645"/>
      <w:bookmarkStart w:id="98" w:name="_Toc99358863"/>
      <w:bookmarkStart w:id="99" w:name="_Toc99358934"/>
      <w:bookmarkStart w:id="100" w:name="_Toc970"/>
      <w:bookmarkStart w:id="101" w:name="_Toc29256"/>
      <w:bookmarkStart w:id="102" w:name="_Toc13615"/>
      <w:r>
        <w:rPr>
          <w:rFonts w:asciiTheme="minorEastAsia" w:eastAsiaTheme="minorEastAsia" w:hAnsiTheme="minorEastAsia" w:hint="eastAsia"/>
          <w:szCs w:val="21"/>
        </w:rPr>
        <w:t>（一）资格审查文件部分：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171"/>
        <w:gridCol w:w="1701"/>
      </w:tblGrid>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序号</w:t>
            </w:r>
          </w:p>
        </w:tc>
        <w:tc>
          <w:tcPr>
            <w:tcW w:w="717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内容</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备注</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1</w:t>
            </w:r>
          </w:p>
        </w:tc>
        <w:tc>
          <w:tcPr>
            <w:tcW w:w="7171" w:type="dxa"/>
            <w:vAlign w:val="center"/>
          </w:tcPr>
          <w:p w:rsidR="001D74A2" w:rsidRDefault="00C04F07">
            <w:pPr>
              <w:spacing w:line="460" w:lineRule="exact"/>
              <w:rPr>
                <w:rFonts w:asciiTheme="minorEastAsia" w:eastAsiaTheme="minorEastAsia" w:hAnsiTheme="minorEastAsia" w:cs="新宋体"/>
                <w:bCs/>
                <w:sz w:val="22"/>
                <w:szCs w:val="22"/>
              </w:rPr>
            </w:pPr>
            <w:r>
              <w:rPr>
                <w:rFonts w:asciiTheme="minorEastAsia" w:eastAsiaTheme="minorEastAsia" w:hAnsiTheme="minorEastAsia" w:hint="eastAsia"/>
                <w:szCs w:val="21"/>
              </w:rPr>
              <w:t>投标函</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附件1</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2</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法定代表人身份证明及法定代表人授权委托书</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附件2</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3</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投标人的基本情况</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hint="eastAsia"/>
                <w:szCs w:val="21"/>
              </w:rPr>
              <w:t>附件 3</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b/>
                <w:bCs/>
                <w:sz w:val="22"/>
                <w:szCs w:val="22"/>
              </w:rPr>
              <w:t>4</w:t>
            </w:r>
          </w:p>
        </w:tc>
        <w:tc>
          <w:tcPr>
            <w:tcW w:w="7171" w:type="dxa"/>
            <w:vAlign w:val="center"/>
          </w:tcPr>
          <w:p w:rsidR="001D74A2" w:rsidRDefault="00C04F07">
            <w:pPr>
              <w:rPr>
                <w:rFonts w:asciiTheme="minorEastAsia" w:eastAsiaTheme="minorEastAsia" w:hAnsiTheme="minorEastAsia" w:cs="新宋体"/>
                <w:bCs/>
                <w:sz w:val="22"/>
                <w:szCs w:val="22"/>
              </w:rPr>
            </w:pPr>
            <w:r>
              <w:rPr>
                <w:rFonts w:asciiTheme="minorEastAsia" w:eastAsiaTheme="minorEastAsia" w:hAnsiTheme="minorEastAsia" w:hint="eastAsia"/>
                <w:szCs w:val="21"/>
              </w:rPr>
              <w:t>投标人营业执照(或事业法人登记证书或其它工商等登记证明材料)，</w:t>
            </w:r>
            <w:r>
              <w:rPr>
                <w:rFonts w:asciiTheme="minorEastAsia" w:eastAsiaTheme="minorEastAsia" w:hAnsiTheme="minorEastAsia" w:cstheme="minorEastAsia"/>
                <w:szCs w:val="21"/>
              </w:rPr>
              <w:t xml:space="preserve">营业执照经营范围同时包含 “餐饮服务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物业管理”</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szCs w:val="21"/>
              </w:rPr>
              <w:t>相关内容</w:t>
            </w:r>
            <w:r>
              <w:rPr>
                <w:rFonts w:asciiTheme="minorEastAsia" w:eastAsiaTheme="minorEastAsia" w:hAnsiTheme="minorEastAsia" w:cstheme="minorEastAsia" w:hint="eastAsia"/>
                <w:szCs w:val="21"/>
              </w:rPr>
              <w:t>。</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附件4</w:t>
            </w:r>
          </w:p>
        </w:tc>
      </w:tr>
      <w:tr w:rsidR="001D74A2">
        <w:trPr>
          <w:trHeight w:val="429"/>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b/>
                <w:bCs/>
                <w:sz w:val="22"/>
                <w:szCs w:val="22"/>
              </w:rPr>
              <w:t>5</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cstheme="minorEastAsia" w:hint="eastAsia"/>
                <w:szCs w:val="21"/>
              </w:rPr>
              <w:t>具有独立承担民事责任的能力，具有良好的商业信誉和健全的财务会计制度，具有履行合同所必须的服务能力。</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附件5</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b/>
                <w:bCs/>
                <w:sz w:val="22"/>
                <w:szCs w:val="22"/>
              </w:rPr>
              <w:t>6</w:t>
            </w:r>
          </w:p>
        </w:tc>
        <w:tc>
          <w:tcPr>
            <w:tcW w:w="7171" w:type="dxa"/>
            <w:vAlign w:val="center"/>
          </w:tcPr>
          <w:p w:rsidR="001D74A2" w:rsidRDefault="00C04F07">
            <w:pPr>
              <w:spacing w:line="460" w:lineRule="exact"/>
              <w:rPr>
                <w:rFonts w:asciiTheme="minorEastAsia" w:eastAsiaTheme="minorEastAsia" w:hAnsiTheme="minorEastAsia"/>
                <w:bCs/>
                <w:sz w:val="22"/>
                <w:szCs w:val="22"/>
              </w:rPr>
            </w:pPr>
            <w:r>
              <w:rPr>
                <w:rFonts w:asciiTheme="minorEastAsia" w:eastAsiaTheme="minorEastAsia" w:hAnsiTheme="minorEastAsia" w:hint="eastAsia"/>
                <w:szCs w:val="21"/>
              </w:rPr>
              <w:t>参加采购活动前3年内（新成立不满三年的组织机构自成立之日起算）在经营活动中没有重大违法记录的承诺函</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附件6</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b/>
                <w:bCs/>
                <w:sz w:val="22"/>
                <w:szCs w:val="22"/>
              </w:rPr>
              <w:t>7</w:t>
            </w:r>
          </w:p>
        </w:tc>
        <w:tc>
          <w:tcPr>
            <w:tcW w:w="7171" w:type="dxa"/>
            <w:vAlign w:val="center"/>
          </w:tcPr>
          <w:p w:rsidR="001D74A2" w:rsidRDefault="00C04F07">
            <w:pPr>
              <w:rPr>
                <w:rFonts w:asciiTheme="minorEastAsia" w:eastAsiaTheme="minorEastAsia" w:hAnsiTheme="minorEastAsia" w:cs="新宋体"/>
                <w:bCs/>
                <w:sz w:val="22"/>
                <w:szCs w:val="22"/>
              </w:rPr>
            </w:pPr>
            <w:r>
              <w:rPr>
                <w:rFonts w:asciiTheme="minorEastAsia" w:eastAsiaTheme="minorEastAsia" w:hAnsiTheme="minorEastAsia" w:hint="eastAsia"/>
                <w:szCs w:val="21"/>
              </w:rPr>
              <w:t>诚信投标承诺书</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附件7</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sz w:val="22"/>
                <w:szCs w:val="22"/>
              </w:rPr>
              <w:t>8</w:t>
            </w:r>
          </w:p>
        </w:tc>
        <w:tc>
          <w:tcPr>
            <w:tcW w:w="7171" w:type="dxa"/>
            <w:vAlign w:val="center"/>
          </w:tcPr>
          <w:p w:rsidR="001D74A2" w:rsidRDefault="00C04F07">
            <w:pPr>
              <w:spacing w:line="360" w:lineRule="auto"/>
              <w:rPr>
                <w:rFonts w:asciiTheme="minorEastAsia" w:eastAsiaTheme="minorEastAsia" w:hAnsiTheme="minorEastAsia"/>
                <w:bCs/>
                <w:sz w:val="22"/>
                <w:szCs w:val="22"/>
              </w:rPr>
            </w:pPr>
            <w:r>
              <w:rPr>
                <w:rFonts w:asciiTheme="minorEastAsia" w:eastAsiaTheme="minorEastAsia" w:hAnsiTheme="minorEastAsia" w:hint="eastAsia"/>
                <w:szCs w:val="21"/>
              </w:rPr>
              <w:t>投标人未被列入失信被执行人名单、经营异常名录、重大税收违法案件当事人名单、政府采购严重违法失信行为记录名单，信用信息以信用中国网站（www.creditchina.gov.cn）、中国政府采购网（www.ccgp.gov.cn）公布为准（加盖公章）</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附件8</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
                <w:bCs/>
                <w:sz w:val="22"/>
                <w:szCs w:val="22"/>
              </w:rPr>
            </w:pPr>
            <w:r>
              <w:rPr>
                <w:rFonts w:asciiTheme="minorEastAsia" w:eastAsiaTheme="minorEastAsia" w:hAnsiTheme="minorEastAsia" w:cs="新宋体" w:hint="eastAsia"/>
                <w:sz w:val="22"/>
                <w:szCs w:val="22"/>
              </w:rPr>
              <w:t>9</w:t>
            </w:r>
          </w:p>
        </w:tc>
        <w:tc>
          <w:tcPr>
            <w:tcW w:w="7171" w:type="dxa"/>
            <w:vAlign w:val="center"/>
          </w:tcPr>
          <w:p w:rsidR="001D74A2" w:rsidRDefault="00C04F07">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近5年公司所承担业务外包范围内无1人死亡及以上安全生产责任事故（含劳务外包人员）；未被列入安全生产严重失信主体名单（可通过“应急管理部”“信用中国”官方网站查询）</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附件9</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10</w:t>
            </w:r>
          </w:p>
        </w:tc>
        <w:tc>
          <w:tcPr>
            <w:tcW w:w="7171" w:type="dxa"/>
            <w:vAlign w:val="center"/>
          </w:tcPr>
          <w:p w:rsidR="001D74A2" w:rsidRDefault="00C04F07">
            <w:pPr>
              <w:spacing w:line="360" w:lineRule="auto"/>
              <w:jc w:val="left"/>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安全管理承诺函</w:t>
            </w:r>
          </w:p>
        </w:tc>
        <w:tc>
          <w:tcPr>
            <w:tcW w:w="1701" w:type="dxa"/>
            <w:vAlign w:val="center"/>
          </w:tcPr>
          <w:p w:rsidR="001D74A2" w:rsidRDefault="00C04F07">
            <w:pPr>
              <w:spacing w:line="460" w:lineRule="exact"/>
              <w:jc w:val="center"/>
              <w:rPr>
                <w:rFonts w:asciiTheme="minorEastAsia" w:eastAsiaTheme="minorEastAsia" w:hAnsiTheme="minorEastAsia"/>
                <w:sz w:val="22"/>
                <w:szCs w:val="22"/>
              </w:rPr>
            </w:pPr>
            <w:r>
              <w:rPr>
                <w:rFonts w:asciiTheme="minorEastAsia" w:eastAsiaTheme="minorEastAsia" w:hAnsiTheme="minorEastAsia" w:hint="eastAsia"/>
                <w:bCs/>
                <w:sz w:val="22"/>
                <w:szCs w:val="22"/>
              </w:rPr>
              <w:t>附件10</w:t>
            </w:r>
          </w:p>
        </w:tc>
      </w:tr>
    </w:tbl>
    <w:p w:rsidR="001D74A2" w:rsidRDefault="00C04F07">
      <w:pPr>
        <w:snapToGrid w:val="0"/>
        <w:spacing w:line="480" w:lineRule="exact"/>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（二）商务技术标</w:t>
      </w:r>
      <w:r>
        <w:rPr>
          <w:rFonts w:ascii="宋体" w:hAnsi="宋体" w:hint="eastAsia"/>
          <w:b/>
          <w:szCs w:val="21"/>
        </w:rPr>
        <w:t>部分：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171"/>
        <w:gridCol w:w="1701"/>
      </w:tblGrid>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序号</w:t>
            </w:r>
          </w:p>
        </w:tc>
        <w:tc>
          <w:tcPr>
            <w:tcW w:w="717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内容</w:t>
            </w:r>
          </w:p>
        </w:tc>
        <w:tc>
          <w:tcPr>
            <w:tcW w:w="1701"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备注</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bCs/>
                <w:sz w:val="22"/>
                <w:szCs w:val="22"/>
              </w:rPr>
              <w:t>1</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Theme="minorEastAsia" w:eastAsiaTheme="minorEastAsia" w:hAnsiTheme="minorEastAsia" w:hint="eastAsia"/>
                <w:szCs w:val="21"/>
              </w:rPr>
              <w:t>投标人综合实力证明（提供相关证明）</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附件11</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bCs/>
                <w:sz w:val="22"/>
                <w:szCs w:val="22"/>
              </w:rPr>
              <w:t>2</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投标人资质证明材料</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附件12</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bCs/>
                <w:sz w:val="22"/>
                <w:szCs w:val="22"/>
              </w:rPr>
              <w:t>3</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同类项目业绩情况表</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附件13</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bCs/>
                <w:sz w:val="22"/>
                <w:szCs w:val="22"/>
              </w:rPr>
              <w:t>4</w:t>
            </w:r>
          </w:p>
        </w:tc>
        <w:tc>
          <w:tcPr>
            <w:tcW w:w="7171" w:type="dxa"/>
            <w:vAlign w:val="center"/>
          </w:tcPr>
          <w:p w:rsidR="001D74A2" w:rsidRDefault="00C04F07">
            <w:pPr>
              <w:spacing w:line="440" w:lineRule="exact"/>
              <w:rPr>
                <w:rFonts w:asciiTheme="minorEastAsia" w:eastAsiaTheme="minorEastAsia" w:hAnsiTheme="minorEastAsia"/>
                <w:snapToGrid w:val="0"/>
                <w:kern w:val="0"/>
                <w:sz w:val="22"/>
                <w:szCs w:val="22"/>
              </w:rPr>
            </w:pPr>
            <w:r>
              <w:rPr>
                <w:rFonts w:ascii="宋体" w:hAnsi="宋体" w:cs="Arial" w:hint="eastAsia"/>
                <w:kern w:val="0"/>
                <w:szCs w:val="21"/>
              </w:rPr>
              <w:t>本项目管理人员配备情况表</w:t>
            </w:r>
          </w:p>
        </w:tc>
        <w:tc>
          <w:tcPr>
            <w:tcW w:w="1701" w:type="dxa"/>
            <w:vAlign w:val="center"/>
          </w:tcPr>
          <w:p w:rsidR="001D74A2" w:rsidRDefault="00C04F07">
            <w:pPr>
              <w:spacing w:line="46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附件14</w:t>
            </w:r>
          </w:p>
        </w:tc>
      </w:tr>
      <w:tr w:rsidR="001D74A2">
        <w:trPr>
          <w:trHeight w:val="436"/>
        </w:trPr>
        <w:tc>
          <w:tcPr>
            <w:tcW w:w="734" w:type="dxa"/>
            <w:vAlign w:val="center"/>
          </w:tcPr>
          <w:p w:rsidR="001D74A2" w:rsidRDefault="00C04F07">
            <w:pPr>
              <w:spacing w:line="460" w:lineRule="exact"/>
              <w:jc w:val="center"/>
              <w:rPr>
                <w:rFonts w:asciiTheme="minorEastAsia" w:eastAsiaTheme="minorEastAsia" w:hAnsiTheme="minorEastAsia" w:cs="新宋体"/>
                <w:bCs/>
                <w:sz w:val="22"/>
                <w:szCs w:val="22"/>
              </w:rPr>
            </w:pPr>
            <w:r>
              <w:rPr>
                <w:rFonts w:asciiTheme="minorEastAsia" w:eastAsiaTheme="minorEastAsia" w:hAnsiTheme="minorEastAsia" w:cs="新宋体" w:hint="eastAsia"/>
                <w:sz w:val="22"/>
                <w:szCs w:val="22"/>
              </w:rPr>
              <w:t>5</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宋体" w:hAnsi="宋体" w:cs="宋体" w:hint="eastAsia"/>
                <w:szCs w:val="21"/>
              </w:rPr>
              <w:t>食堂服务实施方案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附件15</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6</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物业服务实施方案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附件16</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7</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宋体" w:hAnsi="宋体" w:cs="宋体" w:hint="eastAsia"/>
                <w:szCs w:val="21"/>
              </w:rPr>
              <w:t>员工培训计划及内容</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附件17</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8</w:t>
            </w:r>
          </w:p>
        </w:tc>
        <w:tc>
          <w:tcPr>
            <w:tcW w:w="7171" w:type="dxa"/>
            <w:vAlign w:val="center"/>
          </w:tcPr>
          <w:p w:rsidR="001D74A2" w:rsidRDefault="00C04F07">
            <w:pPr>
              <w:spacing w:line="440" w:lineRule="exact"/>
              <w:rPr>
                <w:rFonts w:asciiTheme="minorEastAsia" w:eastAsiaTheme="minorEastAsia" w:hAnsiTheme="minorEastAsia"/>
                <w:bCs/>
                <w:sz w:val="22"/>
                <w:szCs w:val="22"/>
              </w:rPr>
            </w:pPr>
            <w:r>
              <w:rPr>
                <w:rFonts w:ascii="宋体" w:hAnsi="宋体" w:cs="宋体" w:hint="eastAsia"/>
                <w:szCs w:val="21"/>
              </w:rPr>
              <w:t>安全应急预案</w:t>
            </w:r>
            <w:r>
              <w:rPr>
                <w:rFonts w:asciiTheme="minorEastAsia" w:eastAsiaTheme="minorEastAsia" w:hAnsiTheme="minorEastAsia" w:hint="eastAsia"/>
                <w:szCs w:val="21"/>
              </w:rPr>
              <w:t>（格式自拟）</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附件18</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lastRenderedPageBreak/>
              <w:t>9</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宋体" w:hAnsi="宋体" w:cs="宋体" w:hint="eastAsia"/>
                <w:sz w:val="22"/>
                <w:szCs w:val="22"/>
              </w:rPr>
              <w:t>节能减</w:t>
            </w:r>
            <w:proofErr w:type="gramStart"/>
            <w:r>
              <w:rPr>
                <w:rFonts w:ascii="宋体" w:hAnsi="宋体" w:cs="宋体" w:hint="eastAsia"/>
                <w:sz w:val="22"/>
                <w:szCs w:val="22"/>
              </w:rPr>
              <w:t>排方案</w:t>
            </w:r>
            <w:proofErr w:type="gramEnd"/>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附件19</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1</w:t>
            </w:r>
            <w:r>
              <w:rPr>
                <w:rFonts w:asciiTheme="minorEastAsia" w:eastAsiaTheme="minorEastAsia" w:hAnsiTheme="minorEastAsia" w:cs="新宋体"/>
                <w:sz w:val="22"/>
                <w:szCs w:val="22"/>
              </w:rPr>
              <w:t>0</w:t>
            </w:r>
          </w:p>
        </w:tc>
        <w:tc>
          <w:tcPr>
            <w:tcW w:w="7171" w:type="dxa"/>
            <w:vAlign w:val="center"/>
          </w:tcPr>
          <w:p w:rsidR="001D74A2" w:rsidRDefault="00C04F07">
            <w:pPr>
              <w:spacing w:line="440" w:lineRule="exact"/>
              <w:rPr>
                <w:rFonts w:asciiTheme="minorEastAsia" w:eastAsiaTheme="minorEastAsia" w:hAnsiTheme="minorEastAsia"/>
                <w:sz w:val="22"/>
                <w:szCs w:val="22"/>
              </w:rPr>
            </w:pPr>
            <w:r>
              <w:rPr>
                <w:rFonts w:ascii="宋体" w:hAnsi="宋体" w:cs="宋体" w:hint="eastAsia"/>
                <w:szCs w:val="21"/>
              </w:rPr>
              <w:t>新老供应商交接方案</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0</w:t>
            </w:r>
          </w:p>
        </w:tc>
      </w:tr>
      <w:tr w:rsidR="001D74A2">
        <w:trPr>
          <w:trHeight w:val="454"/>
        </w:trPr>
        <w:tc>
          <w:tcPr>
            <w:tcW w:w="734" w:type="dxa"/>
            <w:vAlign w:val="center"/>
          </w:tcPr>
          <w:p w:rsidR="001D74A2" w:rsidRDefault="00C04F07">
            <w:pPr>
              <w:spacing w:line="460" w:lineRule="exact"/>
              <w:jc w:val="center"/>
              <w:rPr>
                <w:rFonts w:asciiTheme="minorEastAsia" w:eastAsiaTheme="minorEastAsia" w:hAnsiTheme="minorEastAsia" w:cs="新宋体"/>
                <w:sz w:val="22"/>
                <w:szCs w:val="22"/>
              </w:rPr>
            </w:pPr>
            <w:r>
              <w:rPr>
                <w:rFonts w:asciiTheme="minorEastAsia" w:eastAsiaTheme="minorEastAsia" w:hAnsiTheme="minorEastAsia" w:cs="新宋体" w:hint="eastAsia"/>
                <w:sz w:val="22"/>
                <w:szCs w:val="22"/>
              </w:rPr>
              <w:t>12</w:t>
            </w:r>
          </w:p>
        </w:tc>
        <w:tc>
          <w:tcPr>
            <w:tcW w:w="7171" w:type="dxa"/>
            <w:vAlign w:val="center"/>
          </w:tcPr>
          <w:p w:rsidR="001D74A2" w:rsidRDefault="00C04F07">
            <w:pPr>
              <w:spacing w:line="440" w:lineRule="exact"/>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其他投标人根据评分细则提供相关资信证明材料及内容</w:t>
            </w:r>
          </w:p>
        </w:tc>
        <w:tc>
          <w:tcPr>
            <w:tcW w:w="1701" w:type="dxa"/>
            <w:vAlign w:val="center"/>
          </w:tcPr>
          <w:p w:rsidR="001D74A2" w:rsidRDefault="00C04F07">
            <w:pPr>
              <w:spacing w:line="440" w:lineRule="exact"/>
              <w:jc w:val="center"/>
              <w:rPr>
                <w:rFonts w:asciiTheme="minorEastAsia" w:eastAsiaTheme="minorEastAsia" w:hAnsiTheme="minorEastAsia"/>
                <w:bCs/>
                <w:sz w:val="22"/>
                <w:szCs w:val="22"/>
                <w:highlight w:val="yellow"/>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1</w:t>
            </w:r>
          </w:p>
        </w:tc>
      </w:tr>
    </w:tbl>
    <w:p w:rsidR="001D74A2" w:rsidRDefault="00C04F07">
      <w:pPr>
        <w:snapToGrid w:val="0"/>
        <w:spacing w:line="480" w:lineRule="exact"/>
        <w:ind w:firstLineChars="200" w:firstLine="422"/>
        <w:jc w:val="left"/>
        <w:rPr>
          <w:rFonts w:ascii="宋体" w:hAnsi="宋体"/>
          <w:b/>
          <w:szCs w:val="21"/>
        </w:rPr>
      </w:pPr>
      <w:r>
        <w:rPr>
          <w:rFonts w:ascii="宋体" w:hAnsi="宋体" w:hint="eastAsia"/>
          <w:b/>
          <w:szCs w:val="21"/>
        </w:rPr>
        <w:t>（三）价格标部分：</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259"/>
        <w:gridCol w:w="1678"/>
      </w:tblGrid>
      <w:tr w:rsidR="001D74A2">
        <w:trPr>
          <w:trHeight w:val="454"/>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序号</w:t>
            </w:r>
          </w:p>
        </w:tc>
        <w:tc>
          <w:tcPr>
            <w:tcW w:w="7259"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内容</w:t>
            </w:r>
          </w:p>
        </w:tc>
        <w:tc>
          <w:tcPr>
            <w:tcW w:w="1678"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备注</w:t>
            </w:r>
          </w:p>
        </w:tc>
      </w:tr>
      <w:tr w:rsidR="001D74A2">
        <w:trPr>
          <w:trHeight w:val="515"/>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bCs/>
                <w:sz w:val="22"/>
                <w:szCs w:val="22"/>
              </w:rPr>
              <w:t>1</w:t>
            </w:r>
          </w:p>
        </w:tc>
        <w:tc>
          <w:tcPr>
            <w:tcW w:w="7259" w:type="dxa"/>
            <w:vAlign w:val="center"/>
          </w:tcPr>
          <w:p w:rsidR="001D74A2" w:rsidRDefault="00C04F07">
            <w:pPr>
              <w:jc w:val="left"/>
              <w:rPr>
                <w:rFonts w:asciiTheme="minorEastAsia" w:eastAsiaTheme="minorEastAsia" w:hAnsiTheme="minorEastAsia"/>
                <w:sz w:val="22"/>
                <w:szCs w:val="22"/>
              </w:rPr>
            </w:pPr>
            <w:r>
              <w:rPr>
                <w:rFonts w:asciiTheme="minorEastAsia" w:eastAsiaTheme="minorEastAsia" w:hAnsiTheme="minorEastAsia" w:hint="eastAsia"/>
                <w:szCs w:val="21"/>
              </w:rPr>
              <w:t>投标报价表</w:t>
            </w:r>
          </w:p>
        </w:tc>
        <w:tc>
          <w:tcPr>
            <w:tcW w:w="1678" w:type="dxa"/>
            <w:vAlign w:val="center"/>
          </w:tcPr>
          <w:p w:rsidR="001D74A2" w:rsidRDefault="00C04F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2</w:t>
            </w:r>
          </w:p>
        </w:tc>
      </w:tr>
      <w:tr w:rsidR="001D74A2">
        <w:trPr>
          <w:trHeight w:val="488"/>
        </w:trPr>
        <w:tc>
          <w:tcPr>
            <w:tcW w:w="656" w:type="dxa"/>
            <w:vAlign w:val="center"/>
          </w:tcPr>
          <w:p w:rsidR="001D74A2" w:rsidRDefault="00C04F07">
            <w:pPr>
              <w:spacing w:line="460" w:lineRule="exact"/>
              <w:jc w:val="center"/>
              <w:rPr>
                <w:rFonts w:asciiTheme="minorEastAsia" w:eastAsiaTheme="minorEastAsia" w:hAnsiTheme="minorEastAsia" w:cs="楷体"/>
                <w:bCs/>
                <w:sz w:val="22"/>
                <w:szCs w:val="22"/>
              </w:rPr>
            </w:pPr>
            <w:r>
              <w:rPr>
                <w:rFonts w:asciiTheme="minorEastAsia" w:eastAsiaTheme="minorEastAsia" w:hAnsiTheme="minorEastAsia" w:cs="楷体" w:hint="eastAsia"/>
                <w:bCs/>
                <w:sz w:val="22"/>
                <w:szCs w:val="22"/>
              </w:rPr>
              <w:t>2</w:t>
            </w:r>
          </w:p>
        </w:tc>
        <w:tc>
          <w:tcPr>
            <w:tcW w:w="7259" w:type="dxa"/>
            <w:vAlign w:val="center"/>
          </w:tcPr>
          <w:p w:rsidR="001D74A2" w:rsidRDefault="00C04F07">
            <w:pPr>
              <w:jc w:val="left"/>
              <w:rPr>
                <w:rFonts w:asciiTheme="minorEastAsia" w:eastAsiaTheme="minorEastAsia" w:hAnsiTheme="minorEastAsia"/>
                <w:szCs w:val="21"/>
              </w:rPr>
            </w:pPr>
            <w:r>
              <w:rPr>
                <w:rFonts w:asciiTheme="minorEastAsia" w:eastAsiaTheme="minorEastAsia" w:hAnsiTheme="minorEastAsia" w:hint="eastAsia"/>
                <w:szCs w:val="21"/>
              </w:rPr>
              <w:t>分项报价表</w:t>
            </w:r>
          </w:p>
        </w:tc>
        <w:tc>
          <w:tcPr>
            <w:tcW w:w="1678" w:type="dxa"/>
            <w:vAlign w:val="center"/>
          </w:tcPr>
          <w:p w:rsidR="001D74A2" w:rsidRDefault="00C04F0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附件2</w:t>
            </w:r>
            <w:r>
              <w:rPr>
                <w:rFonts w:asciiTheme="minorEastAsia" w:eastAsiaTheme="minorEastAsia" w:hAnsiTheme="minorEastAsia"/>
                <w:sz w:val="22"/>
                <w:szCs w:val="22"/>
              </w:rPr>
              <w:t>3</w:t>
            </w:r>
          </w:p>
        </w:tc>
      </w:tr>
      <w:bookmarkEnd w:id="96"/>
      <w:bookmarkEnd w:id="97"/>
      <w:bookmarkEnd w:id="98"/>
      <w:bookmarkEnd w:id="99"/>
      <w:bookmarkEnd w:id="100"/>
      <w:bookmarkEnd w:id="101"/>
      <w:bookmarkEnd w:id="102"/>
    </w:tbl>
    <w:p w:rsidR="001D74A2" w:rsidRDefault="001D74A2">
      <w:pPr>
        <w:snapToGrid w:val="0"/>
        <w:spacing w:line="360" w:lineRule="auto"/>
        <w:ind w:firstLineChars="196" w:firstLine="431"/>
        <w:jc w:val="left"/>
        <w:outlineLvl w:val="0"/>
        <w:rPr>
          <w:rFonts w:ascii="宋体" w:hAnsi="宋体"/>
          <w:sz w:val="22"/>
          <w:szCs w:val="22"/>
        </w:rPr>
      </w:pPr>
    </w:p>
    <w:p w:rsidR="001D74A2" w:rsidRDefault="001D74A2">
      <w:pPr>
        <w:snapToGrid w:val="0"/>
        <w:spacing w:before="50" w:afterLines="50" w:after="120" w:line="360" w:lineRule="auto"/>
        <w:jc w:val="left"/>
        <w:rPr>
          <w:rFonts w:asciiTheme="minorEastAsia" w:eastAsiaTheme="minorEastAsia" w:hAnsiTheme="minorEastAsia"/>
          <w:szCs w:val="21"/>
        </w:rPr>
      </w:pPr>
    </w:p>
    <w:p w:rsidR="001D74A2" w:rsidRDefault="00C04F07">
      <w:pPr>
        <w:rPr>
          <w:rFonts w:asciiTheme="minorEastAsia" w:eastAsiaTheme="minorEastAsia" w:hAnsiTheme="minorEastAsia"/>
          <w:b/>
          <w:szCs w:val="21"/>
        </w:rPr>
      </w:pPr>
      <w:r>
        <w:rPr>
          <w:rFonts w:asciiTheme="minorEastAsia" w:eastAsiaTheme="minorEastAsia" w:hAnsiTheme="minorEastAsia" w:hint="eastAsia"/>
          <w:b/>
          <w:szCs w:val="21"/>
        </w:rPr>
        <w:br w:type="page"/>
      </w:r>
    </w:p>
    <w:p w:rsidR="001D74A2" w:rsidRDefault="00C04F07">
      <w:pPr>
        <w:snapToGrid w:val="0"/>
        <w:spacing w:before="50" w:afterLines="50" w:after="120" w:line="36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w:t>
      </w:r>
      <w:r>
        <w:rPr>
          <w:rFonts w:asciiTheme="minorEastAsia" w:eastAsiaTheme="minorEastAsia" w:hAnsiTheme="minorEastAsia"/>
          <w:b/>
          <w:sz w:val="28"/>
          <w:szCs w:val="28"/>
        </w:rPr>
        <w:t>1</w:t>
      </w:r>
    </w:p>
    <w:p w:rsidR="001D74A2" w:rsidRDefault="00C04F07">
      <w:pPr>
        <w:snapToGrid w:val="0"/>
        <w:spacing w:beforeLines="50" w:before="120" w:after="50"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投标函</w:t>
      </w:r>
    </w:p>
    <w:p w:rsidR="001D74A2" w:rsidRDefault="00C04F07">
      <w:pPr>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（招标人）：</w:t>
      </w:r>
    </w:p>
    <w:p w:rsidR="001D74A2" w:rsidRDefault="00C04F07">
      <w:pPr>
        <w:pStyle w:val="ae"/>
        <w:spacing w:line="400" w:lineRule="exact"/>
        <w:ind w:right="-91" w:firstLineChars="200" w:firstLine="464"/>
        <w:rPr>
          <w:rFonts w:asciiTheme="minorEastAsia" w:eastAsiaTheme="minorEastAsia" w:hAnsiTheme="minorEastAsia" w:cs="宋体"/>
          <w:sz w:val="24"/>
        </w:rPr>
      </w:pPr>
      <w:r>
        <w:rPr>
          <w:rFonts w:asciiTheme="minorEastAsia" w:eastAsiaTheme="minorEastAsia" w:hAnsiTheme="minorEastAsia" w:hint="eastAsia"/>
          <w:sz w:val="24"/>
        </w:rPr>
        <w:t>根据</w:t>
      </w:r>
      <w:r>
        <w:rPr>
          <w:rFonts w:asciiTheme="minorEastAsia" w:eastAsiaTheme="minorEastAsia" w:hAnsiTheme="minorEastAsia" w:cs="宋体" w:hint="eastAsia"/>
          <w:sz w:val="24"/>
        </w:rPr>
        <w:t>我方</w:t>
      </w:r>
      <w:r>
        <w:rPr>
          <w:rFonts w:asciiTheme="minorEastAsia" w:eastAsiaTheme="minorEastAsia" w:hAnsiTheme="minorEastAsia" w:cs="宋体" w:hint="eastAsia"/>
          <w:b/>
          <w:sz w:val="24"/>
          <w:u w:val="single"/>
        </w:rPr>
        <w:t>（投标人名称）</w:t>
      </w:r>
      <w:r>
        <w:rPr>
          <w:rFonts w:asciiTheme="minorEastAsia" w:eastAsiaTheme="minorEastAsia" w:hAnsiTheme="minorEastAsia" w:cs="宋体" w:hint="eastAsia"/>
          <w:sz w:val="24"/>
        </w:rPr>
        <w:t>已详细审查了</w:t>
      </w:r>
      <w:r>
        <w:rPr>
          <w:rFonts w:asciiTheme="minorEastAsia" w:eastAsiaTheme="minorEastAsia" w:hAnsiTheme="minorEastAsia" w:cs="宋体" w:hint="eastAsia"/>
          <w:b/>
          <w:sz w:val="24"/>
          <w:u w:val="single"/>
        </w:rPr>
        <w:t>（项目名称）</w:t>
      </w:r>
      <w:r>
        <w:rPr>
          <w:rFonts w:asciiTheme="minorEastAsia" w:eastAsiaTheme="minorEastAsia" w:hAnsiTheme="minorEastAsia" w:cs="宋体" w:hint="eastAsia"/>
          <w:sz w:val="24"/>
        </w:rPr>
        <w:t>的招标文件及其相关补充文件</w:t>
      </w:r>
      <w:r>
        <w:rPr>
          <w:rFonts w:asciiTheme="minorEastAsia" w:eastAsiaTheme="minorEastAsia" w:hAnsiTheme="minorEastAsia" w:cs="宋体" w:hint="eastAsia"/>
          <w:b/>
          <w:sz w:val="24"/>
        </w:rPr>
        <w:t>（若有）</w:t>
      </w:r>
      <w:r>
        <w:rPr>
          <w:rFonts w:asciiTheme="minorEastAsia" w:eastAsiaTheme="minorEastAsia" w:hAnsiTheme="minorEastAsia" w:cs="宋体" w:hint="eastAsia"/>
          <w:sz w:val="24"/>
        </w:rPr>
        <w:t>，并正式授权我公司的</w:t>
      </w:r>
      <w:r>
        <w:rPr>
          <w:rFonts w:asciiTheme="minorEastAsia" w:eastAsiaTheme="minorEastAsia" w:hAnsiTheme="minorEastAsia" w:cs="宋体" w:hint="eastAsia"/>
          <w:b/>
          <w:sz w:val="24"/>
          <w:u w:val="single"/>
        </w:rPr>
        <w:t>（被授权人姓名）</w:t>
      </w:r>
      <w:r>
        <w:rPr>
          <w:rFonts w:asciiTheme="minorEastAsia" w:eastAsiaTheme="minorEastAsia" w:hAnsiTheme="minorEastAsia" w:cs="宋体" w:hint="eastAsia"/>
          <w:sz w:val="24"/>
        </w:rPr>
        <w:t>以本公司名义，全权代表我方自愿参加上述招标项目的投标，现就有关事项向招标代理机构郑重承诺如下：</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1、我方已详细审查了招标文件的全部内容及其相关补充文件（若有），并完全清晰理解全部内容及相关的补充文件（若有），不存在任何误解之处，同意放弃提出异议和质疑的权利。</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2、我方遵守《温州港集团有限公司企业招标采购管理办法》及国家其他招标投标的规定。同意招标文件中所提到的无效标条款，并服从有关开标现场的会议纪律。否则，同意被废除投标资格。</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3、我方对</w:t>
      </w:r>
      <w:proofErr w:type="gramStart"/>
      <w:r>
        <w:rPr>
          <w:rFonts w:asciiTheme="minorEastAsia" w:eastAsiaTheme="minorEastAsia" w:hAnsiTheme="minorEastAsia" w:cs="宋体" w:hint="eastAsia"/>
          <w:sz w:val="24"/>
        </w:rPr>
        <w:t>本服务</w:t>
      </w:r>
      <w:proofErr w:type="gramEnd"/>
      <w:r>
        <w:rPr>
          <w:rFonts w:asciiTheme="minorEastAsia" w:eastAsiaTheme="minorEastAsia" w:hAnsiTheme="minorEastAsia" w:cs="宋体" w:hint="eastAsia"/>
          <w:sz w:val="24"/>
        </w:rPr>
        <w:t>项目所提供的投标服务均具有充分的合理性和准确性，保证不存在低于成本的恶意竞标行为，同时清楚理解到报价最低并非意味着必定获得合同授予资格。</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4、投标有效期为自开标之日起90天内，如在投标有效期内撤回投标，我方同意被废除投标资格。</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5、我方承诺参加政府招标活动前3年内在经营活动中没有重大违法记录、依法缴纳了税收和社保（投标截止时间进行计算）。</w:t>
      </w:r>
    </w:p>
    <w:p w:rsidR="001D74A2" w:rsidRDefault="00C04F07">
      <w:pPr>
        <w:widowControl/>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6、我方承诺具备采购合同所必需的设备和专业技术、售后保障等能力。如有虚假，招标人可取消我方任何资格（投标/中标/签订合同），我方对此无任何异议。</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7、我方承诺所提供的一切投标文件经已认真严格审核，内容均为全面真实、准确有效且毫无保留，绝无任何遗漏、虚假、伪造和夸大的成分，若出现违背诚实信用和无如实告知之处，同意被废除投标资格和相关的处罚。</w:t>
      </w:r>
    </w:p>
    <w:p w:rsidR="001D74A2" w:rsidRDefault="00C04F07">
      <w:pPr>
        <w:spacing w:line="4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8、我方承诺至本项目投标截止时间</w:t>
      </w:r>
      <w:proofErr w:type="gramStart"/>
      <w:r>
        <w:rPr>
          <w:rFonts w:asciiTheme="minorEastAsia" w:eastAsiaTheme="minorEastAsia" w:hAnsiTheme="minorEastAsia" w:cs="宋体" w:hint="eastAsia"/>
          <w:sz w:val="24"/>
        </w:rPr>
        <w:t>止</w:t>
      </w:r>
      <w:proofErr w:type="gramEnd"/>
      <w:r>
        <w:rPr>
          <w:rFonts w:asciiTheme="minorEastAsia" w:eastAsiaTheme="minorEastAsia" w:hAnsiTheme="minorEastAsia" w:cs="宋体" w:hint="eastAsia"/>
          <w:sz w:val="24"/>
        </w:rPr>
        <w:t>未有失信被执行人、重大税收违法案件当事人名单、政府招标严重违法失信行为记录。</w:t>
      </w:r>
    </w:p>
    <w:p w:rsidR="001D74A2" w:rsidRDefault="001D74A2">
      <w:pPr>
        <w:spacing w:line="400" w:lineRule="exact"/>
        <w:ind w:firstLineChars="200" w:firstLine="464"/>
        <w:jc w:val="left"/>
        <w:rPr>
          <w:rFonts w:asciiTheme="minorEastAsia" w:eastAsiaTheme="minorEastAsia" w:hAnsiTheme="minorEastAsia" w:cs="宋体"/>
          <w:spacing w:val="-4"/>
          <w:sz w:val="24"/>
        </w:rPr>
      </w:pPr>
    </w:p>
    <w:p w:rsidR="001D74A2" w:rsidRDefault="00C04F07">
      <w:pPr>
        <w:spacing w:line="400" w:lineRule="exact"/>
        <w:ind w:firstLineChars="200" w:firstLine="464"/>
        <w:jc w:val="left"/>
        <w:rPr>
          <w:rFonts w:asciiTheme="minorEastAsia" w:eastAsiaTheme="minorEastAsia" w:hAnsiTheme="minorEastAsia" w:cs="宋体"/>
          <w:spacing w:val="-4"/>
          <w:sz w:val="24"/>
        </w:rPr>
      </w:pPr>
      <w:r>
        <w:rPr>
          <w:rFonts w:asciiTheme="minorEastAsia" w:eastAsiaTheme="minorEastAsia" w:hAnsiTheme="minorEastAsia" w:cs="宋体" w:hint="eastAsia"/>
          <w:spacing w:val="-4"/>
          <w:sz w:val="24"/>
        </w:rPr>
        <w:t>投标人名称：（加盖公章）</w:t>
      </w:r>
    </w:p>
    <w:p w:rsidR="001D74A2" w:rsidRDefault="00C04F07">
      <w:pPr>
        <w:spacing w:line="400" w:lineRule="exact"/>
        <w:ind w:firstLineChars="200" w:firstLine="464"/>
        <w:jc w:val="left"/>
        <w:rPr>
          <w:rFonts w:asciiTheme="minorEastAsia" w:eastAsiaTheme="minorEastAsia" w:hAnsiTheme="minorEastAsia" w:cs="宋体"/>
          <w:spacing w:val="-4"/>
          <w:sz w:val="24"/>
        </w:rPr>
      </w:pPr>
      <w:r>
        <w:rPr>
          <w:rFonts w:asciiTheme="minorEastAsia" w:eastAsiaTheme="minorEastAsia" w:hAnsiTheme="minorEastAsia" w:cs="宋体" w:hint="eastAsia"/>
          <w:spacing w:val="-4"/>
          <w:sz w:val="24"/>
        </w:rPr>
        <w:t>法定代表人或授权代表：</w:t>
      </w:r>
      <w:r>
        <w:rPr>
          <w:rFonts w:asciiTheme="minorEastAsia" w:eastAsiaTheme="minorEastAsia" w:hAnsiTheme="minorEastAsia" w:cs="宋体" w:hint="eastAsia"/>
          <w:sz w:val="24"/>
        </w:rPr>
        <w:t>（签字或盖章）</w:t>
      </w:r>
    </w:p>
    <w:p w:rsidR="001D74A2" w:rsidRDefault="00C04F07">
      <w:pPr>
        <w:spacing w:line="400" w:lineRule="exact"/>
        <w:ind w:firstLineChars="200" w:firstLine="464"/>
        <w:rPr>
          <w:rFonts w:asciiTheme="minorEastAsia" w:eastAsiaTheme="minorEastAsia" w:hAnsiTheme="minorEastAsia" w:cs="宋体"/>
          <w:spacing w:val="20"/>
          <w:sz w:val="24"/>
          <w:u w:val="single"/>
        </w:rPr>
      </w:pPr>
      <w:r>
        <w:rPr>
          <w:rFonts w:asciiTheme="minorEastAsia" w:eastAsiaTheme="minorEastAsia" w:hAnsiTheme="minorEastAsia" w:cs="宋体" w:hint="eastAsia"/>
          <w:spacing w:val="-4"/>
          <w:sz w:val="24"/>
        </w:rPr>
        <w:t>投标人地址：</w:t>
      </w:r>
    </w:p>
    <w:p w:rsidR="001D74A2" w:rsidRDefault="00C04F07">
      <w:pPr>
        <w:spacing w:line="400" w:lineRule="exact"/>
        <w:ind w:firstLineChars="200" w:firstLine="464"/>
        <w:rPr>
          <w:rFonts w:asciiTheme="minorEastAsia" w:eastAsiaTheme="minorEastAsia" w:hAnsiTheme="minorEastAsia" w:cs="宋体"/>
          <w:spacing w:val="-4"/>
          <w:sz w:val="24"/>
        </w:rPr>
      </w:pPr>
      <w:r>
        <w:rPr>
          <w:rFonts w:asciiTheme="minorEastAsia" w:eastAsiaTheme="minorEastAsia" w:hAnsiTheme="minorEastAsia" w:cs="宋体" w:hint="eastAsia"/>
          <w:spacing w:val="-4"/>
          <w:sz w:val="24"/>
        </w:rPr>
        <w:t>日期：  年  月  日</w:t>
      </w:r>
    </w:p>
    <w:p w:rsidR="001D74A2" w:rsidRDefault="00C04F07">
      <w:pPr>
        <w:snapToGrid w:val="0"/>
        <w:spacing w:before="50" w:afterLines="50" w:after="120" w:line="360" w:lineRule="auto"/>
        <w:jc w:val="left"/>
        <w:rPr>
          <w:rFonts w:asciiTheme="minorEastAsia" w:eastAsiaTheme="minorEastAsia" w:hAnsiTheme="minorEastAsia"/>
          <w:b/>
          <w:sz w:val="28"/>
          <w:szCs w:val="28"/>
        </w:rPr>
      </w:pPr>
      <w:r>
        <w:rPr>
          <w:rFonts w:asciiTheme="minorEastAsia" w:eastAsiaTheme="minorEastAsia" w:hAnsiTheme="minorEastAsia"/>
          <w:sz w:val="28"/>
          <w:szCs w:val="28"/>
        </w:rPr>
        <w:br w:type="page"/>
      </w:r>
      <w:r>
        <w:rPr>
          <w:rFonts w:asciiTheme="minorEastAsia" w:eastAsiaTheme="minorEastAsia" w:hAnsiTheme="minorEastAsia" w:hint="eastAsia"/>
          <w:b/>
          <w:sz w:val="28"/>
          <w:szCs w:val="28"/>
        </w:rPr>
        <w:lastRenderedPageBreak/>
        <w:t>附件</w:t>
      </w:r>
      <w:r>
        <w:rPr>
          <w:rFonts w:asciiTheme="minorEastAsia" w:eastAsiaTheme="minorEastAsia" w:hAnsiTheme="minorEastAsia"/>
          <w:b/>
          <w:sz w:val="28"/>
          <w:szCs w:val="28"/>
        </w:rPr>
        <w:t>2</w:t>
      </w:r>
    </w:p>
    <w:p w:rsidR="001D74A2" w:rsidRDefault="00C04F07">
      <w:pPr>
        <w:spacing w:line="38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（1）法定代表人身份证明</w:t>
      </w:r>
    </w:p>
    <w:p w:rsidR="001D74A2" w:rsidRDefault="001D74A2">
      <w:pPr>
        <w:autoSpaceDE w:val="0"/>
        <w:autoSpaceDN w:val="0"/>
        <w:adjustRightInd w:val="0"/>
        <w:rPr>
          <w:rFonts w:asciiTheme="minorEastAsia" w:eastAsiaTheme="minorEastAsia" w:hAnsiTheme="minorEastAsia" w:cs="黑体"/>
          <w:kern w:val="0"/>
          <w:sz w:val="28"/>
          <w:szCs w:val="28"/>
        </w:rPr>
      </w:pP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投标人名称：</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单位性质：</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地址：</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成立时间： 年 月 日</w:t>
      </w:r>
      <w:r>
        <w:rPr>
          <w:rFonts w:asciiTheme="minorEastAsia" w:eastAsiaTheme="minorEastAsia" w:hAnsiTheme="minorEastAsia" w:cs="黑体" w:hint="eastAsia"/>
          <w:kern w:val="0"/>
          <w:sz w:val="24"/>
        </w:rPr>
        <w:tab/>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经营期限：</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姓名：    性别：     年龄：    职务：</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系：（投标人名称）的法定代表人</w:t>
      </w:r>
    </w:p>
    <w:p w:rsidR="001D74A2" w:rsidRDefault="00C04F07">
      <w:pPr>
        <w:autoSpaceDE w:val="0"/>
        <w:autoSpaceDN w:val="0"/>
        <w:adjustRightInd w:val="0"/>
        <w:spacing w:line="440" w:lineRule="exac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特此证明</w:t>
      </w:r>
    </w:p>
    <w:p w:rsidR="001D74A2" w:rsidRDefault="001D74A2">
      <w:pPr>
        <w:autoSpaceDE w:val="0"/>
        <w:autoSpaceDN w:val="0"/>
        <w:adjustRightInd w:val="0"/>
        <w:spacing w:line="440" w:lineRule="exact"/>
        <w:rPr>
          <w:rFonts w:asciiTheme="minorEastAsia" w:eastAsiaTheme="minorEastAsia" w:hAnsiTheme="minorEastAsia" w:cs="黑体"/>
          <w:kern w:val="0"/>
          <w:sz w:val="24"/>
        </w:rPr>
      </w:pPr>
    </w:p>
    <w:p w:rsidR="001D74A2" w:rsidRDefault="001D74A2">
      <w:pPr>
        <w:autoSpaceDE w:val="0"/>
        <w:autoSpaceDN w:val="0"/>
        <w:adjustRightInd w:val="0"/>
        <w:spacing w:line="440" w:lineRule="exact"/>
        <w:rPr>
          <w:rFonts w:asciiTheme="minorEastAsia" w:eastAsiaTheme="minorEastAsia" w:hAnsiTheme="minorEastAsia" w:cs="黑体"/>
          <w:kern w:val="0"/>
          <w:sz w:val="24"/>
        </w:rPr>
      </w:pPr>
    </w:p>
    <w:p w:rsidR="001D74A2" w:rsidRDefault="00C04F07">
      <w:pPr>
        <w:autoSpaceDE w:val="0"/>
        <w:autoSpaceDN w:val="0"/>
        <w:adjustRightInd w:val="0"/>
        <w:spacing w:line="440" w:lineRule="exact"/>
        <w:jc w:val="lef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投标人：（盖单位章）</w:t>
      </w:r>
    </w:p>
    <w:p w:rsidR="001D74A2" w:rsidRDefault="00C04F07">
      <w:pPr>
        <w:autoSpaceDE w:val="0"/>
        <w:autoSpaceDN w:val="0"/>
        <w:adjustRightInd w:val="0"/>
        <w:spacing w:line="440" w:lineRule="exact"/>
        <w:jc w:val="left"/>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日期：  年  月  日</w:t>
      </w:r>
    </w:p>
    <w:p w:rsidR="001D74A2" w:rsidRDefault="001D74A2">
      <w:pPr>
        <w:autoSpaceDE w:val="0"/>
        <w:autoSpaceDN w:val="0"/>
        <w:adjustRightInd w:val="0"/>
        <w:jc w:val="left"/>
        <w:rPr>
          <w:rFonts w:asciiTheme="minorEastAsia" w:eastAsiaTheme="minorEastAsia" w:hAnsiTheme="minorEastAsia" w:cs="黑体"/>
          <w:kern w:val="0"/>
          <w:sz w:val="24"/>
        </w:rPr>
      </w:pPr>
    </w:p>
    <w:p w:rsidR="001D74A2" w:rsidRDefault="00C04F07">
      <w:pPr>
        <w:spacing w:line="380" w:lineRule="exact"/>
        <w:rPr>
          <w:rFonts w:asciiTheme="minorEastAsia" w:eastAsiaTheme="minorEastAsia" w:hAnsiTheme="minorEastAsia"/>
          <w:b/>
          <w:sz w:val="24"/>
        </w:rPr>
      </w:pPr>
      <w:r>
        <w:rPr>
          <w:rFonts w:asciiTheme="minorEastAsia" w:eastAsiaTheme="minorEastAsia" w:hAnsiTheme="minorEastAsia" w:hint="eastAsia"/>
          <w:b/>
          <w:sz w:val="24"/>
        </w:rPr>
        <w:t>附：法定代表人身份证明</w:t>
      </w:r>
    </w:p>
    <w:p w:rsidR="001D74A2" w:rsidRDefault="001D74A2">
      <w:pPr>
        <w:spacing w:line="380" w:lineRule="exact"/>
        <w:rPr>
          <w:rFonts w:asciiTheme="minorEastAsia" w:eastAsiaTheme="minorEastAsia" w:hAnsiTheme="minorEastAsia"/>
          <w:b/>
          <w:sz w:val="28"/>
          <w:szCs w:val="28"/>
        </w:rPr>
      </w:pPr>
    </w:p>
    <w:tbl>
      <w:tblPr>
        <w:tblpPr w:leftFromText="180" w:rightFromText="180" w:vertAnchor="text" w:horzAnchor="margin" w:tblpXSpec="right" w:tblpY="1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1D74A2">
        <w:trPr>
          <w:trHeight w:val="3585"/>
        </w:trPr>
        <w:tc>
          <w:tcPr>
            <w:tcW w:w="5040" w:type="dxa"/>
          </w:tcPr>
          <w:p w:rsidR="001D74A2" w:rsidRDefault="001D74A2">
            <w:pPr>
              <w:spacing w:line="440" w:lineRule="exact"/>
              <w:rPr>
                <w:rFonts w:asciiTheme="minorEastAsia" w:eastAsiaTheme="minorEastAsia" w:hAnsiTheme="minorEastAsia"/>
                <w:sz w:val="28"/>
                <w:szCs w:val="28"/>
              </w:rPr>
            </w:pPr>
          </w:p>
          <w:p w:rsidR="001D74A2" w:rsidRDefault="001D74A2">
            <w:pPr>
              <w:spacing w:line="440" w:lineRule="exact"/>
              <w:rPr>
                <w:rFonts w:asciiTheme="minorEastAsia" w:eastAsiaTheme="minorEastAsia" w:hAnsiTheme="minorEastAsia"/>
                <w:sz w:val="28"/>
                <w:szCs w:val="28"/>
              </w:rPr>
            </w:pPr>
          </w:p>
          <w:p w:rsidR="001D74A2" w:rsidRDefault="001D74A2">
            <w:pPr>
              <w:spacing w:line="440" w:lineRule="exact"/>
              <w:rPr>
                <w:rFonts w:asciiTheme="minorEastAsia" w:eastAsiaTheme="minorEastAsia" w:hAnsiTheme="minorEastAsia"/>
                <w:sz w:val="28"/>
                <w:szCs w:val="28"/>
              </w:rPr>
            </w:pPr>
          </w:p>
          <w:p w:rsidR="001D74A2" w:rsidRDefault="00C04F07">
            <w:pPr>
              <w:spacing w:line="440" w:lineRule="exact"/>
              <w:ind w:firstLineChars="500" w:firstLine="1400"/>
              <w:rPr>
                <w:rFonts w:asciiTheme="minorEastAsia" w:eastAsiaTheme="minorEastAsia" w:hAnsiTheme="minorEastAsia"/>
                <w:sz w:val="28"/>
                <w:szCs w:val="28"/>
              </w:rPr>
            </w:pPr>
            <w:r>
              <w:rPr>
                <w:rFonts w:asciiTheme="minorEastAsia" w:eastAsiaTheme="minorEastAsia" w:hAnsiTheme="minorEastAsia" w:hint="eastAsia"/>
                <w:sz w:val="28"/>
                <w:szCs w:val="28"/>
              </w:rPr>
              <w:t>法人代表身份证复印件</w:t>
            </w:r>
          </w:p>
          <w:p w:rsidR="001D74A2" w:rsidRDefault="00C04F07">
            <w:pPr>
              <w:spacing w:line="440" w:lineRule="exact"/>
              <w:ind w:firstLineChars="800" w:firstLine="2240"/>
              <w:rPr>
                <w:rFonts w:asciiTheme="minorEastAsia" w:eastAsiaTheme="minorEastAsia" w:hAnsiTheme="minorEastAsia"/>
                <w:sz w:val="28"/>
                <w:szCs w:val="28"/>
              </w:rPr>
            </w:pPr>
            <w:r>
              <w:rPr>
                <w:rFonts w:asciiTheme="minorEastAsia" w:eastAsiaTheme="minorEastAsia" w:hAnsiTheme="minorEastAsia" w:hint="eastAsia"/>
                <w:sz w:val="28"/>
                <w:szCs w:val="28"/>
              </w:rPr>
              <w:t>（粘贴处）</w:t>
            </w:r>
          </w:p>
        </w:tc>
      </w:tr>
    </w:tbl>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1D74A2">
      <w:pPr>
        <w:snapToGrid w:val="0"/>
        <w:spacing w:before="50" w:afterLines="50" w:after="120" w:line="360" w:lineRule="auto"/>
        <w:jc w:val="left"/>
        <w:rPr>
          <w:rFonts w:asciiTheme="minorEastAsia" w:eastAsiaTheme="minorEastAsia" w:hAnsiTheme="minorEastAsia"/>
          <w:b/>
          <w:sz w:val="28"/>
          <w:szCs w:val="28"/>
        </w:rPr>
      </w:pP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1D74A2" w:rsidRDefault="00C04F07">
      <w:pPr>
        <w:snapToGrid w:val="0"/>
        <w:spacing w:beforeLines="50" w:before="120" w:after="50"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（2）法定代表人授权委托书</w:t>
      </w:r>
    </w:p>
    <w:p w:rsidR="001D74A2" w:rsidRDefault="00C04F07">
      <w:pPr>
        <w:spacing w:line="420" w:lineRule="exact"/>
        <w:rPr>
          <w:rFonts w:asciiTheme="minorEastAsia" w:eastAsiaTheme="minorEastAsia" w:hAnsiTheme="minorEastAsia" w:cs="新宋体"/>
          <w:sz w:val="24"/>
        </w:rPr>
      </w:pPr>
      <w:r>
        <w:rPr>
          <w:rFonts w:asciiTheme="minorEastAsia" w:eastAsiaTheme="minorEastAsia" w:hAnsiTheme="minorEastAsia" w:hint="eastAsia"/>
          <w:bCs/>
          <w:sz w:val="24"/>
        </w:rPr>
        <w:t>致：</w:t>
      </w:r>
      <w:r>
        <w:rPr>
          <w:rFonts w:asciiTheme="minorEastAsia" w:eastAsiaTheme="minorEastAsia" w:hAnsiTheme="minorEastAsia" w:hint="eastAsia"/>
          <w:sz w:val="24"/>
          <w:u w:val="single"/>
        </w:rPr>
        <w:t>（招标人名称）</w:t>
      </w:r>
      <w:r>
        <w:rPr>
          <w:rFonts w:asciiTheme="minorEastAsia" w:eastAsiaTheme="minorEastAsia" w:hAnsiTheme="minorEastAsia" w:hint="eastAsia"/>
          <w:sz w:val="24"/>
        </w:rPr>
        <w:t>：</w:t>
      </w:r>
    </w:p>
    <w:p w:rsidR="001D74A2" w:rsidRDefault="001D74A2">
      <w:pPr>
        <w:spacing w:line="460" w:lineRule="exact"/>
        <w:rPr>
          <w:rFonts w:asciiTheme="minorEastAsia" w:eastAsiaTheme="minorEastAsia" w:hAnsiTheme="minorEastAsia" w:cs="新宋体"/>
          <w:sz w:val="24"/>
          <w:u w:val="single"/>
        </w:rPr>
      </w:pPr>
    </w:p>
    <w:p w:rsidR="001D74A2" w:rsidRDefault="00C04F07">
      <w:pPr>
        <w:spacing w:line="460" w:lineRule="exact"/>
        <w:ind w:firstLineChars="250" w:firstLine="600"/>
        <w:rPr>
          <w:rFonts w:asciiTheme="minorEastAsia" w:eastAsiaTheme="minorEastAsia" w:hAnsiTheme="minorEastAsia" w:cs="新宋体"/>
          <w:sz w:val="24"/>
        </w:rPr>
      </w:pPr>
      <w:r>
        <w:rPr>
          <w:rFonts w:asciiTheme="minorEastAsia" w:eastAsiaTheme="minorEastAsia" w:hAnsiTheme="minorEastAsia" w:cs="新宋体" w:hint="eastAsia"/>
          <w:sz w:val="24"/>
          <w:u w:val="single"/>
        </w:rPr>
        <w:t>（投标人全称）</w:t>
      </w:r>
      <w:r>
        <w:rPr>
          <w:rFonts w:asciiTheme="minorEastAsia" w:eastAsiaTheme="minorEastAsia" w:hAnsiTheme="minorEastAsia" w:cs="新宋体" w:hint="eastAsia"/>
          <w:sz w:val="24"/>
        </w:rPr>
        <w:t>法定代表人授权</w:t>
      </w:r>
      <w:r>
        <w:rPr>
          <w:rFonts w:asciiTheme="minorEastAsia" w:eastAsiaTheme="minorEastAsia" w:hAnsiTheme="minorEastAsia" w:cs="新宋体" w:hint="eastAsia"/>
          <w:sz w:val="24"/>
          <w:u w:val="single"/>
        </w:rPr>
        <w:t>（全权代表姓名）</w:t>
      </w:r>
      <w:r>
        <w:rPr>
          <w:rFonts w:asciiTheme="minorEastAsia" w:eastAsiaTheme="minorEastAsia" w:hAnsiTheme="minorEastAsia" w:cs="新宋体" w:hint="eastAsia"/>
          <w:sz w:val="24"/>
        </w:rPr>
        <w:t>为全权代表，参加贵处组织的</w:t>
      </w:r>
      <w:r>
        <w:rPr>
          <w:rFonts w:asciiTheme="minorEastAsia" w:eastAsiaTheme="minorEastAsia" w:hAnsiTheme="minorEastAsia" w:cs="新宋体" w:hint="eastAsia"/>
          <w:sz w:val="24"/>
          <w:u w:val="single"/>
        </w:rPr>
        <w:t>（招标项目名称、编号）</w:t>
      </w:r>
      <w:r>
        <w:rPr>
          <w:rFonts w:asciiTheme="minorEastAsia" w:eastAsiaTheme="minorEastAsia" w:hAnsiTheme="minorEastAsia" w:cs="新宋体" w:hint="eastAsia"/>
          <w:sz w:val="24"/>
        </w:rPr>
        <w:t>的招标活动，全权代表我方处理招标活动中的一切事宜。</w:t>
      </w:r>
    </w:p>
    <w:p w:rsidR="001D74A2" w:rsidRDefault="001D74A2">
      <w:pPr>
        <w:spacing w:line="460" w:lineRule="exact"/>
        <w:ind w:firstLine="2955"/>
        <w:rPr>
          <w:rFonts w:asciiTheme="minorEastAsia" w:eastAsiaTheme="minorEastAsia" w:hAnsiTheme="minorEastAsia" w:cs="新宋体"/>
          <w:sz w:val="24"/>
        </w:rPr>
      </w:pPr>
    </w:p>
    <w:p w:rsidR="001D74A2" w:rsidRDefault="001D74A2">
      <w:pPr>
        <w:pStyle w:val="a0"/>
      </w:pPr>
    </w:p>
    <w:p w:rsidR="001D74A2" w:rsidRDefault="001D74A2">
      <w:pPr>
        <w:pStyle w:val="a0"/>
      </w:pPr>
    </w:p>
    <w:p w:rsidR="001D74A2" w:rsidRDefault="00C04F07">
      <w:pPr>
        <w:spacing w:line="460" w:lineRule="exact"/>
        <w:ind w:firstLineChars="1700" w:firstLine="4080"/>
        <w:rPr>
          <w:rFonts w:asciiTheme="minorEastAsia" w:eastAsiaTheme="minorEastAsia" w:hAnsiTheme="minorEastAsia" w:cs="新宋体"/>
          <w:sz w:val="24"/>
        </w:rPr>
      </w:pPr>
      <w:r>
        <w:rPr>
          <w:rFonts w:asciiTheme="minorEastAsia" w:eastAsiaTheme="minorEastAsia" w:hAnsiTheme="minorEastAsia" w:cs="新宋体" w:hint="eastAsia"/>
          <w:sz w:val="24"/>
        </w:rPr>
        <w:t>法定代表人</w:t>
      </w:r>
      <w:r>
        <w:rPr>
          <w:rFonts w:asciiTheme="minorEastAsia" w:eastAsiaTheme="minorEastAsia" w:hAnsiTheme="minorEastAsia" w:cs="新宋体"/>
          <w:sz w:val="24"/>
        </w:rPr>
        <w:t xml:space="preserve"> </w:t>
      </w:r>
      <w:r>
        <w:rPr>
          <w:rFonts w:asciiTheme="minorEastAsia" w:eastAsiaTheme="minorEastAsia" w:hAnsiTheme="minorEastAsia" w:cs="新宋体" w:hint="eastAsia"/>
          <w:sz w:val="24"/>
        </w:rPr>
        <w:t>（</w:t>
      </w:r>
      <w:r>
        <w:rPr>
          <w:rFonts w:asciiTheme="minorEastAsia" w:eastAsiaTheme="minorEastAsia" w:hAnsiTheme="minorEastAsia" w:cs="新宋体"/>
          <w:sz w:val="24"/>
        </w:rPr>
        <w:t>签字或盖章</w:t>
      </w:r>
      <w:r>
        <w:rPr>
          <w:rFonts w:asciiTheme="minorEastAsia" w:eastAsiaTheme="minorEastAsia" w:hAnsiTheme="minorEastAsia" w:cs="新宋体" w:hint="eastAsia"/>
          <w:sz w:val="24"/>
        </w:rPr>
        <w:t>）</w:t>
      </w:r>
      <w:r>
        <w:rPr>
          <w:rFonts w:asciiTheme="minorEastAsia" w:eastAsiaTheme="minorEastAsia" w:hAnsiTheme="minorEastAsia" w:cs="新宋体"/>
          <w:sz w:val="24"/>
        </w:rPr>
        <w:t>：</w:t>
      </w:r>
    </w:p>
    <w:p w:rsidR="001D74A2" w:rsidRDefault="00C04F07">
      <w:pPr>
        <w:spacing w:line="460" w:lineRule="exact"/>
        <w:ind w:firstLine="2955"/>
        <w:rPr>
          <w:rFonts w:asciiTheme="minorEastAsia" w:eastAsiaTheme="minorEastAsia" w:hAnsiTheme="minorEastAsia" w:cs="新宋体"/>
          <w:sz w:val="24"/>
        </w:rPr>
      </w:pPr>
      <w:r>
        <w:rPr>
          <w:rFonts w:asciiTheme="minorEastAsia" w:eastAsiaTheme="minorEastAsia" w:hAnsiTheme="minorEastAsia" w:cs="新宋体"/>
          <w:sz w:val="24"/>
        </w:rPr>
        <w:t xml:space="preserve">         投标人全称（公章）：</w:t>
      </w:r>
    </w:p>
    <w:p w:rsidR="001D74A2" w:rsidRDefault="00C04F07">
      <w:pPr>
        <w:spacing w:line="460" w:lineRule="exact"/>
        <w:ind w:firstLine="2955"/>
        <w:rPr>
          <w:rFonts w:asciiTheme="minorEastAsia" w:eastAsiaTheme="minorEastAsia" w:hAnsiTheme="minorEastAsia" w:cs="新宋体"/>
          <w:sz w:val="24"/>
        </w:rPr>
      </w:pPr>
      <w:r>
        <w:rPr>
          <w:rFonts w:asciiTheme="minorEastAsia" w:eastAsiaTheme="minorEastAsia" w:hAnsiTheme="minorEastAsia" w:cs="新宋体"/>
          <w:sz w:val="24"/>
        </w:rPr>
        <w:t xml:space="preserve">         日期：     年    月   日</w:t>
      </w:r>
    </w:p>
    <w:p w:rsidR="001D74A2" w:rsidRDefault="001D74A2">
      <w:pPr>
        <w:spacing w:line="460" w:lineRule="exact"/>
        <w:rPr>
          <w:rFonts w:asciiTheme="minorEastAsia" w:eastAsiaTheme="minorEastAsia" w:hAnsiTheme="minorEastAsia" w:cs="新宋体"/>
          <w:sz w:val="24"/>
        </w:rPr>
      </w:pPr>
    </w:p>
    <w:p w:rsidR="001D74A2" w:rsidRDefault="00C04F07">
      <w:pPr>
        <w:spacing w:line="460" w:lineRule="exact"/>
        <w:rPr>
          <w:rFonts w:asciiTheme="minorEastAsia" w:eastAsiaTheme="minorEastAsia" w:hAnsiTheme="minorEastAsia" w:cs="新宋体"/>
          <w:sz w:val="24"/>
        </w:rPr>
      </w:pPr>
      <w:r>
        <w:rPr>
          <w:rFonts w:asciiTheme="minorEastAsia" w:eastAsiaTheme="minorEastAsia" w:hAnsiTheme="minorEastAsia" w:cs="新宋体" w:hint="eastAsia"/>
          <w:sz w:val="24"/>
        </w:rPr>
        <w:t>附：</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授权代表姓名：</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职务：</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详细通信地址：</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电话：</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传真：</w:t>
      </w:r>
    </w:p>
    <w:p w:rsidR="001D74A2" w:rsidRDefault="00C04F07">
      <w:pPr>
        <w:spacing w:line="460" w:lineRule="exact"/>
        <w:ind w:firstLineChars="100" w:firstLine="240"/>
        <w:rPr>
          <w:rFonts w:asciiTheme="minorEastAsia" w:eastAsiaTheme="minorEastAsia" w:hAnsiTheme="minorEastAsia" w:cs="新宋体"/>
          <w:sz w:val="24"/>
        </w:rPr>
      </w:pPr>
      <w:r>
        <w:rPr>
          <w:rFonts w:asciiTheme="minorEastAsia" w:eastAsiaTheme="minorEastAsia" w:hAnsiTheme="minorEastAsia" w:cs="新宋体" w:hint="eastAsia"/>
          <w:sz w:val="24"/>
        </w:rPr>
        <w:t>邮政编码：</w:t>
      </w: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4"/>
      </w:tblGrid>
      <w:tr w:rsidR="001D74A2">
        <w:trPr>
          <w:trHeight w:val="3117"/>
        </w:trPr>
        <w:tc>
          <w:tcPr>
            <w:tcW w:w="4864" w:type="dxa"/>
            <w:vAlign w:val="center"/>
          </w:tcPr>
          <w:p w:rsidR="001D74A2" w:rsidRDefault="00C04F07">
            <w:pPr>
              <w:spacing w:line="380" w:lineRule="exact"/>
              <w:jc w:val="center"/>
              <w:rPr>
                <w:rFonts w:asciiTheme="minorEastAsia" w:eastAsiaTheme="minorEastAsia" w:hAnsiTheme="minorEastAsia" w:cs="新宋体"/>
                <w:b/>
                <w:sz w:val="28"/>
                <w:szCs w:val="28"/>
              </w:rPr>
            </w:pPr>
            <w:r>
              <w:rPr>
                <w:rFonts w:asciiTheme="minorEastAsia" w:eastAsiaTheme="minorEastAsia" w:hAnsiTheme="minorEastAsia" w:cs="新宋体" w:hint="eastAsia"/>
                <w:b/>
                <w:sz w:val="28"/>
                <w:szCs w:val="28"/>
              </w:rPr>
              <w:t>投标人代表身份证复印件</w:t>
            </w:r>
          </w:p>
          <w:p w:rsidR="001D74A2" w:rsidRDefault="001D74A2">
            <w:pPr>
              <w:spacing w:line="380" w:lineRule="exact"/>
              <w:jc w:val="center"/>
              <w:rPr>
                <w:rFonts w:asciiTheme="minorEastAsia" w:eastAsiaTheme="minorEastAsia" w:hAnsiTheme="minorEastAsia" w:cs="新宋体"/>
                <w:b/>
                <w:bCs/>
                <w:sz w:val="28"/>
              </w:rPr>
            </w:pPr>
          </w:p>
        </w:tc>
      </w:tr>
    </w:tbl>
    <w:p w:rsidR="001D74A2" w:rsidRDefault="001D74A2">
      <w:pPr>
        <w:snapToGrid w:val="0"/>
        <w:spacing w:before="50" w:afterLines="50" w:after="120" w:line="360" w:lineRule="auto"/>
        <w:jc w:val="left"/>
        <w:rPr>
          <w:rFonts w:asciiTheme="minorEastAsia" w:eastAsiaTheme="minorEastAsia" w:hAnsiTheme="minorEastAsia"/>
          <w:b/>
          <w:sz w:val="24"/>
        </w:rPr>
      </w:pPr>
    </w:p>
    <w:p w:rsidR="001D74A2" w:rsidRDefault="00C04F07">
      <w:pPr>
        <w:snapToGrid w:val="0"/>
        <w:spacing w:before="50" w:afterLines="50" w:after="120"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说明：</w:t>
      </w:r>
      <w:r>
        <w:rPr>
          <w:rFonts w:asciiTheme="minorEastAsia" w:eastAsiaTheme="minorEastAsia" w:hAnsiTheme="minorEastAsia" w:hint="eastAsia"/>
          <w:b/>
          <w:bCs/>
          <w:sz w:val="24"/>
        </w:rPr>
        <w:t>本</w:t>
      </w:r>
      <w:r>
        <w:rPr>
          <w:rFonts w:asciiTheme="minorEastAsia" w:eastAsiaTheme="minorEastAsia" w:hAnsiTheme="minorEastAsia" w:hint="eastAsia"/>
          <w:b/>
          <w:sz w:val="24"/>
        </w:rPr>
        <w:t>法定代表人授权委托书</w:t>
      </w:r>
      <w:r>
        <w:rPr>
          <w:rFonts w:asciiTheme="minorEastAsia" w:eastAsiaTheme="minorEastAsia" w:hAnsiTheme="minorEastAsia" w:hint="eastAsia"/>
          <w:b/>
          <w:bCs/>
          <w:sz w:val="24"/>
        </w:rPr>
        <w:t>一式多份，其中投标文件每本附一份，授权代表手持一份</w:t>
      </w:r>
      <w:r>
        <w:rPr>
          <w:rFonts w:asciiTheme="minorEastAsia" w:eastAsiaTheme="minorEastAsia" w:hAnsiTheme="minorEastAsia" w:hint="eastAsia"/>
          <w:b/>
          <w:sz w:val="24"/>
        </w:rPr>
        <w:t>。</w:t>
      </w: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1D74A2" w:rsidRDefault="00C04F07">
      <w:pPr>
        <w:snapToGrid w:val="0"/>
        <w:spacing w:beforeLines="50" w:before="120" w:after="50"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附件3</w:t>
      </w:r>
    </w:p>
    <w:p w:rsidR="001D74A2" w:rsidRDefault="00C04F07">
      <w:pPr>
        <w:snapToGrid w:val="0"/>
        <w:spacing w:beforeLines="50" w:before="120" w:after="50"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投标人基本情况表</w:t>
      </w:r>
    </w:p>
    <w:p w:rsidR="001D74A2" w:rsidRDefault="001D74A2">
      <w:pPr>
        <w:widowControl/>
        <w:jc w:val="left"/>
        <w:rPr>
          <w:rFonts w:asciiTheme="minorEastAsia" w:eastAsiaTheme="minorEastAsia" w:hAnsiTheme="minorEastAsia"/>
          <w:b/>
          <w:sz w:val="28"/>
          <w:szCs w:val="28"/>
        </w:rPr>
      </w:pPr>
    </w:p>
    <w:tbl>
      <w:tblPr>
        <w:tblW w:w="98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063"/>
        <w:gridCol w:w="337"/>
        <w:gridCol w:w="1475"/>
        <w:gridCol w:w="1104"/>
        <w:gridCol w:w="381"/>
        <w:gridCol w:w="1172"/>
        <w:gridCol w:w="195"/>
        <w:gridCol w:w="384"/>
        <w:gridCol w:w="311"/>
        <w:gridCol w:w="1545"/>
      </w:tblGrid>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投标人名称</w:t>
            </w:r>
          </w:p>
        </w:tc>
        <w:tc>
          <w:tcPr>
            <w:tcW w:w="7967" w:type="dxa"/>
            <w:gridSpan w:val="10"/>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注册地址</w:t>
            </w:r>
          </w:p>
        </w:tc>
        <w:tc>
          <w:tcPr>
            <w:tcW w:w="3979" w:type="dxa"/>
            <w:gridSpan w:val="4"/>
            <w:vAlign w:val="center"/>
          </w:tcPr>
          <w:p w:rsidR="001D74A2" w:rsidRDefault="001D74A2">
            <w:pPr>
              <w:spacing w:line="360" w:lineRule="auto"/>
              <w:jc w:val="center"/>
              <w:rPr>
                <w:rFonts w:ascii="宋体" w:hAnsi="宋体"/>
                <w:szCs w:val="21"/>
              </w:rPr>
            </w:pPr>
          </w:p>
        </w:tc>
        <w:tc>
          <w:tcPr>
            <w:tcW w:w="1748" w:type="dxa"/>
            <w:gridSpan w:val="3"/>
            <w:vAlign w:val="center"/>
          </w:tcPr>
          <w:p w:rsidR="001D74A2" w:rsidRDefault="00C04F07">
            <w:pPr>
              <w:spacing w:line="360" w:lineRule="auto"/>
              <w:jc w:val="center"/>
              <w:rPr>
                <w:rFonts w:ascii="宋体" w:hAnsi="宋体"/>
                <w:szCs w:val="21"/>
              </w:rPr>
            </w:pPr>
            <w:r>
              <w:rPr>
                <w:rFonts w:ascii="宋体" w:hAnsi="宋体" w:hint="eastAsia"/>
                <w:szCs w:val="21"/>
              </w:rPr>
              <w:t>邮政编码</w:t>
            </w:r>
          </w:p>
        </w:tc>
        <w:tc>
          <w:tcPr>
            <w:tcW w:w="2240" w:type="dxa"/>
            <w:gridSpan w:val="3"/>
            <w:vAlign w:val="center"/>
          </w:tcPr>
          <w:p w:rsidR="001D74A2" w:rsidRDefault="001D74A2">
            <w:pPr>
              <w:spacing w:line="360" w:lineRule="auto"/>
              <w:jc w:val="center"/>
              <w:rPr>
                <w:rFonts w:ascii="宋体" w:hAnsi="宋体"/>
                <w:szCs w:val="21"/>
              </w:rPr>
            </w:pPr>
          </w:p>
        </w:tc>
      </w:tr>
      <w:tr w:rsidR="001D74A2">
        <w:trPr>
          <w:trHeight w:val="402"/>
        </w:trPr>
        <w:tc>
          <w:tcPr>
            <w:tcW w:w="1932" w:type="dxa"/>
            <w:vMerge w:val="restart"/>
            <w:vAlign w:val="center"/>
          </w:tcPr>
          <w:p w:rsidR="001D74A2" w:rsidRDefault="00C04F07">
            <w:pPr>
              <w:spacing w:line="360" w:lineRule="auto"/>
              <w:jc w:val="center"/>
              <w:rPr>
                <w:rFonts w:ascii="宋体" w:hAnsi="宋体"/>
                <w:szCs w:val="21"/>
              </w:rPr>
            </w:pPr>
            <w:r>
              <w:rPr>
                <w:rFonts w:ascii="宋体" w:hAnsi="宋体" w:hint="eastAsia"/>
                <w:szCs w:val="21"/>
              </w:rPr>
              <w:t>联系方式</w:t>
            </w:r>
          </w:p>
        </w:tc>
        <w:tc>
          <w:tcPr>
            <w:tcW w:w="1400" w:type="dxa"/>
            <w:gridSpan w:val="2"/>
            <w:vAlign w:val="center"/>
          </w:tcPr>
          <w:p w:rsidR="001D74A2" w:rsidRDefault="00C04F07">
            <w:pPr>
              <w:spacing w:line="360" w:lineRule="auto"/>
              <w:jc w:val="center"/>
              <w:rPr>
                <w:rFonts w:ascii="宋体" w:hAnsi="宋体"/>
                <w:szCs w:val="21"/>
              </w:rPr>
            </w:pPr>
            <w:r>
              <w:rPr>
                <w:rFonts w:ascii="宋体" w:hAnsi="宋体" w:hint="eastAsia"/>
                <w:szCs w:val="21"/>
              </w:rPr>
              <w:t>联系人</w:t>
            </w:r>
          </w:p>
        </w:tc>
        <w:tc>
          <w:tcPr>
            <w:tcW w:w="2579" w:type="dxa"/>
            <w:gridSpan w:val="2"/>
            <w:vAlign w:val="center"/>
          </w:tcPr>
          <w:p w:rsidR="001D74A2" w:rsidRDefault="001D74A2">
            <w:pPr>
              <w:spacing w:line="360" w:lineRule="auto"/>
              <w:jc w:val="center"/>
              <w:rPr>
                <w:rFonts w:ascii="宋体" w:hAnsi="宋体"/>
                <w:szCs w:val="21"/>
              </w:rPr>
            </w:pPr>
          </w:p>
        </w:tc>
        <w:tc>
          <w:tcPr>
            <w:tcW w:w="1748" w:type="dxa"/>
            <w:gridSpan w:val="3"/>
            <w:vAlign w:val="center"/>
          </w:tcPr>
          <w:p w:rsidR="001D74A2" w:rsidRDefault="00C04F07">
            <w:pPr>
              <w:spacing w:line="360" w:lineRule="auto"/>
              <w:jc w:val="center"/>
              <w:rPr>
                <w:rFonts w:ascii="宋体" w:hAnsi="宋体"/>
                <w:szCs w:val="21"/>
              </w:rPr>
            </w:pPr>
            <w:r>
              <w:rPr>
                <w:rFonts w:ascii="宋体" w:hAnsi="宋体" w:hint="eastAsia"/>
                <w:szCs w:val="21"/>
              </w:rPr>
              <w:t>电话</w:t>
            </w:r>
          </w:p>
        </w:tc>
        <w:tc>
          <w:tcPr>
            <w:tcW w:w="2240" w:type="dxa"/>
            <w:gridSpan w:val="3"/>
            <w:vAlign w:val="center"/>
          </w:tcPr>
          <w:p w:rsidR="001D74A2" w:rsidRDefault="001D74A2">
            <w:pPr>
              <w:spacing w:line="360" w:lineRule="auto"/>
              <w:jc w:val="center"/>
              <w:rPr>
                <w:rFonts w:ascii="宋体" w:hAnsi="宋体"/>
                <w:szCs w:val="21"/>
              </w:rPr>
            </w:pPr>
          </w:p>
        </w:tc>
      </w:tr>
      <w:tr w:rsidR="001D74A2">
        <w:trPr>
          <w:trHeight w:val="143"/>
        </w:trPr>
        <w:tc>
          <w:tcPr>
            <w:tcW w:w="1932" w:type="dxa"/>
            <w:vMerge/>
            <w:vAlign w:val="center"/>
          </w:tcPr>
          <w:p w:rsidR="001D74A2" w:rsidRDefault="001D74A2">
            <w:pPr>
              <w:spacing w:line="360" w:lineRule="auto"/>
              <w:jc w:val="center"/>
              <w:rPr>
                <w:rFonts w:ascii="宋体" w:hAnsi="宋体"/>
                <w:szCs w:val="21"/>
              </w:rPr>
            </w:pPr>
          </w:p>
        </w:tc>
        <w:tc>
          <w:tcPr>
            <w:tcW w:w="1400" w:type="dxa"/>
            <w:gridSpan w:val="2"/>
            <w:vAlign w:val="center"/>
          </w:tcPr>
          <w:p w:rsidR="001D74A2" w:rsidRDefault="00C04F07">
            <w:pPr>
              <w:spacing w:line="360" w:lineRule="auto"/>
              <w:jc w:val="center"/>
              <w:rPr>
                <w:rFonts w:ascii="宋体" w:hAnsi="宋体"/>
                <w:szCs w:val="21"/>
              </w:rPr>
            </w:pPr>
            <w:r>
              <w:rPr>
                <w:rFonts w:ascii="宋体" w:hAnsi="宋体" w:hint="eastAsia"/>
                <w:szCs w:val="21"/>
              </w:rPr>
              <w:t>传真</w:t>
            </w:r>
          </w:p>
        </w:tc>
        <w:tc>
          <w:tcPr>
            <w:tcW w:w="2579" w:type="dxa"/>
            <w:gridSpan w:val="2"/>
            <w:vAlign w:val="center"/>
          </w:tcPr>
          <w:p w:rsidR="001D74A2" w:rsidRDefault="001D74A2">
            <w:pPr>
              <w:spacing w:line="360" w:lineRule="auto"/>
              <w:jc w:val="center"/>
              <w:rPr>
                <w:rFonts w:ascii="宋体" w:hAnsi="宋体"/>
                <w:szCs w:val="21"/>
              </w:rPr>
            </w:pPr>
          </w:p>
        </w:tc>
        <w:tc>
          <w:tcPr>
            <w:tcW w:w="1748" w:type="dxa"/>
            <w:gridSpan w:val="3"/>
            <w:vAlign w:val="center"/>
          </w:tcPr>
          <w:p w:rsidR="001D74A2" w:rsidRDefault="00C04F07">
            <w:pPr>
              <w:spacing w:line="360" w:lineRule="auto"/>
              <w:jc w:val="center"/>
              <w:rPr>
                <w:rFonts w:ascii="宋体" w:hAnsi="宋体"/>
                <w:szCs w:val="21"/>
              </w:rPr>
            </w:pPr>
            <w:r>
              <w:rPr>
                <w:rFonts w:ascii="宋体" w:hAnsi="宋体" w:hint="eastAsia"/>
                <w:szCs w:val="21"/>
              </w:rPr>
              <w:t>网址</w:t>
            </w:r>
          </w:p>
        </w:tc>
        <w:tc>
          <w:tcPr>
            <w:tcW w:w="2240" w:type="dxa"/>
            <w:gridSpan w:val="3"/>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组织结构</w:t>
            </w:r>
          </w:p>
        </w:tc>
        <w:tc>
          <w:tcPr>
            <w:tcW w:w="7967" w:type="dxa"/>
            <w:gridSpan w:val="10"/>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法定代表人</w:t>
            </w:r>
          </w:p>
        </w:tc>
        <w:tc>
          <w:tcPr>
            <w:tcW w:w="1063" w:type="dxa"/>
            <w:vAlign w:val="center"/>
          </w:tcPr>
          <w:p w:rsidR="001D74A2" w:rsidRDefault="00C04F07">
            <w:pPr>
              <w:spacing w:line="360" w:lineRule="auto"/>
              <w:jc w:val="center"/>
              <w:rPr>
                <w:rFonts w:ascii="宋体" w:hAnsi="宋体"/>
                <w:szCs w:val="21"/>
              </w:rPr>
            </w:pPr>
            <w:r>
              <w:rPr>
                <w:rFonts w:ascii="宋体" w:hAnsi="宋体" w:hint="eastAsia"/>
                <w:szCs w:val="21"/>
              </w:rPr>
              <w:t>姓名</w:t>
            </w:r>
          </w:p>
        </w:tc>
        <w:tc>
          <w:tcPr>
            <w:tcW w:w="1812" w:type="dxa"/>
            <w:gridSpan w:val="2"/>
            <w:vAlign w:val="center"/>
          </w:tcPr>
          <w:p w:rsidR="001D74A2" w:rsidRDefault="001D74A2">
            <w:pPr>
              <w:spacing w:line="360" w:lineRule="auto"/>
              <w:jc w:val="center"/>
              <w:rPr>
                <w:rFonts w:ascii="宋体" w:hAnsi="宋体"/>
                <w:szCs w:val="21"/>
              </w:rPr>
            </w:pPr>
          </w:p>
        </w:tc>
        <w:tc>
          <w:tcPr>
            <w:tcW w:w="1485" w:type="dxa"/>
            <w:gridSpan w:val="2"/>
            <w:vAlign w:val="center"/>
          </w:tcPr>
          <w:p w:rsidR="001D74A2" w:rsidRDefault="00C04F07">
            <w:pPr>
              <w:spacing w:line="360" w:lineRule="auto"/>
              <w:jc w:val="center"/>
              <w:rPr>
                <w:rFonts w:ascii="宋体" w:hAnsi="宋体"/>
                <w:szCs w:val="21"/>
              </w:rPr>
            </w:pPr>
            <w:r>
              <w:rPr>
                <w:rFonts w:ascii="宋体" w:hAnsi="宋体" w:hint="eastAsia"/>
                <w:szCs w:val="21"/>
              </w:rPr>
              <w:t>技术职称</w:t>
            </w:r>
          </w:p>
        </w:tc>
        <w:tc>
          <w:tcPr>
            <w:tcW w:w="1172" w:type="dxa"/>
            <w:vAlign w:val="center"/>
          </w:tcPr>
          <w:p w:rsidR="001D74A2" w:rsidRDefault="001D74A2">
            <w:pPr>
              <w:spacing w:line="360" w:lineRule="auto"/>
              <w:jc w:val="center"/>
              <w:rPr>
                <w:rFonts w:ascii="宋体" w:hAnsi="宋体"/>
                <w:szCs w:val="21"/>
              </w:rPr>
            </w:pPr>
          </w:p>
        </w:tc>
        <w:tc>
          <w:tcPr>
            <w:tcW w:w="890" w:type="dxa"/>
            <w:gridSpan w:val="3"/>
            <w:vAlign w:val="center"/>
          </w:tcPr>
          <w:p w:rsidR="001D74A2" w:rsidRDefault="00C04F07">
            <w:pPr>
              <w:spacing w:line="360" w:lineRule="auto"/>
              <w:jc w:val="center"/>
              <w:rPr>
                <w:rFonts w:ascii="宋体" w:hAnsi="宋体"/>
                <w:szCs w:val="21"/>
              </w:rPr>
            </w:pPr>
            <w:r>
              <w:rPr>
                <w:rFonts w:ascii="宋体" w:hAnsi="宋体" w:hint="eastAsia"/>
                <w:szCs w:val="21"/>
              </w:rPr>
              <w:t>电话</w:t>
            </w:r>
          </w:p>
        </w:tc>
        <w:tc>
          <w:tcPr>
            <w:tcW w:w="1545" w:type="dxa"/>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技术负责人</w:t>
            </w:r>
          </w:p>
        </w:tc>
        <w:tc>
          <w:tcPr>
            <w:tcW w:w="1063" w:type="dxa"/>
            <w:vAlign w:val="center"/>
          </w:tcPr>
          <w:p w:rsidR="001D74A2" w:rsidRDefault="00C04F07">
            <w:pPr>
              <w:spacing w:line="360" w:lineRule="auto"/>
              <w:jc w:val="center"/>
              <w:rPr>
                <w:rFonts w:ascii="宋体" w:hAnsi="宋体"/>
                <w:szCs w:val="21"/>
              </w:rPr>
            </w:pPr>
            <w:r>
              <w:rPr>
                <w:rFonts w:ascii="宋体" w:hAnsi="宋体" w:hint="eastAsia"/>
                <w:szCs w:val="21"/>
              </w:rPr>
              <w:t>姓名</w:t>
            </w:r>
          </w:p>
        </w:tc>
        <w:tc>
          <w:tcPr>
            <w:tcW w:w="1812" w:type="dxa"/>
            <w:gridSpan w:val="2"/>
            <w:vAlign w:val="center"/>
          </w:tcPr>
          <w:p w:rsidR="001D74A2" w:rsidRDefault="001D74A2">
            <w:pPr>
              <w:spacing w:line="360" w:lineRule="auto"/>
              <w:jc w:val="center"/>
              <w:rPr>
                <w:rFonts w:ascii="宋体" w:hAnsi="宋体"/>
                <w:szCs w:val="21"/>
              </w:rPr>
            </w:pPr>
          </w:p>
        </w:tc>
        <w:tc>
          <w:tcPr>
            <w:tcW w:w="1485" w:type="dxa"/>
            <w:gridSpan w:val="2"/>
            <w:vAlign w:val="center"/>
          </w:tcPr>
          <w:p w:rsidR="001D74A2" w:rsidRDefault="00C04F07">
            <w:pPr>
              <w:spacing w:line="360" w:lineRule="auto"/>
              <w:jc w:val="center"/>
              <w:rPr>
                <w:rFonts w:ascii="宋体" w:hAnsi="宋体"/>
                <w:szCs w:val="21"/>
              </w:rPr>
            </w:pPr>
            <w:r>
              <w:rPr>
                <w:rFonts w:ascii="宋体" w:hAnsi="宋体" w:hint="eastAsia"/>
                <w:szCs w:val="21"/>
              </w:rPr>
              <w:t>技术职称</w:t>
            </w:r>
          </w:p>
        </w:tc>
        <w:tc>
          <w:tcPr>
            <w:tcW w:w="1172" w:type="dxa"/>
            <w:vAlign w:val="center"/>
          </w:tcPr>
          <w:p w:rsidR="001D74A2" w:rsidRDefault="001D74A2">
            <w:pPr>
              <w:spacing w:line="360" w:lineRule="auto"/>
              <w:jc w:val="center"/>
              <w:rPr>
                <w:rFonts w:ascii="宋体" w:hAnsi="宋体"/>
                <w:szCs w:val="21"/>
              </w:rPr>
            </w:pPr>
          </w:p>
        </w:tc>
        <w:tc>
          <w:tcPr>
            <w:tcW w:w="890" w:type="dxa"/>
            <w:gridSpan w:val="3"/>
            <w:vAlign w:val="center"/>
          </w:tcPr>
          <w:p w:rsidR="001D74A2" w:rsidRDefault="00C04F07">
            <w:pPr>
              <w:spacing w:line="360" w:lineRule="auto"/>
              <w:jc w:val="center"/>
              <w:rPr>
                <w:rFonts w:ascii="宋体" w:hAnsi="宋体"/>
                <w:szCs w:val="21"/>
              </w:rPr>
            </w:pPr>
            <w:r>
              <w:rPr>
                <w:rFonts w:ascii="宋体" w:hAnsi="宋体" w:hint="eastAsia"/>
                <w:szCs w:val="21"/>
              </w:rPr>
              <w:t>电话</w:t>
            </w:r>
          </w:p>
        </w:tc>
        <w:tc>
          <w:tcPr>
            <w:tcW w:w="1545" w:type="dxa"/>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成立时间</w:t>
            </w:r>
          </w:p>
        </w:tc>
        <w:tc>
          <w:tcPr>
            <w:tcW w:w="2875" w:type="dxa"/>
            <w:gridSpan w:val="3"/>
            <w:vAlign w:val="center"/>
          </w:tcPr>
          <w:p w:rsidR="001D74A2" w:rsidRDefault="001D74A2">
            <w:pPr>
              <w:spacing w:line="360" w:lineRule="auto"/>
              <w:jc w:val="center"/>
              <w:rPr>
                <w:rFonts w:ascii="宋体" w:hAnsi="宋体"/>
                <w:szCs w:val="21"/>
              </w:rPr>
            </w:pPr>
          </w:p>
        </w:tc>
        <w:tc>
          <w:tcPr>
            <w:tcW w:w="5092" w:type="dxa"/>
            <w:gridSpan w:val="7"/>
            <w:vAlign w:val="center"/>
          </w:tcPr>
          <w:p w:rsidR="001D74A2" w:rsidRDefault="00C04F07">
            <w:pPr>
              <w:spacing w:line="360" w:lineRule="auto"/>
              <w:jc w:val="center"/>
              <w:rPr>
                <w:rFonts w:ascii="宋体" w:hAnsi="宋体"/>
                <w:szCs w:val="21"/>
              </w:rPr>
            </w:pPr>
            <w:r>
              <w:rPr>
                <w:rFonts w:ascii="宋体" w:hAnsi="宋体" w:hint="eastAsia"/>
                <w:szCs w:val="21"/>
              </w:rPr>
              <w:t>员工总人数：</w:t>
            </w:r>
          </w:p>
        </w:tc>
      </w:tr>
      <w:tr w:rsidR="001D74A2">
        <w:trPr>
          <w:trHeight w:val="387"/>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企业资质等级</w:t>
            </w:r>
          </w:p>
        </w:tc>
        <w:tc>
          <w:tcPr>
            <w:tcW w:w="2875" w:type="dxa"/>
            <w:gridSpan w:val="3"/>
            <w:vAlign w:val="center"/>
          </w:tcPr>
          <w:p w:rsidR="001D74A2" w:rsidRDefault="001D74A2">
            <w:pPr>
              <w:spacing w:line="360" w:lineRule="auto"/>
              <w:jc w:val="center"/>
              <w:rPr>
                <w:rFonts w:ascii="宋体" w:hAnsi="宋体"/>
                <w:szCs w:val="21"/>
              </w:rPr>
            </w:pPr>
          </w:p>
        </w:tc>
        <w:tc>
          <w:tcPr>
            <w:tcW w:w="1104" w:type="dxa"/>
            <w:vMerge w:val="restart"/>
            <w:vAlign w:val="center"/>
          </w:tcPr>
          <w:p w:rsidR="001D74A2" w:rsidRDefault="00C04F07">
            <w:pPr>
              <w:spacing w:line="360" w:lineRule="auto"/>
              <w:jc w:val="center"/>
              <w:rPr>
                <w:rFonts w:ascii="宋体" w:hAnsi="宋体"/>
                <w:szCs w:val="21"/>
              </w:rPr>
            </w:pPr>
            <w:r>
              <w:rPr>
                <w:rFonts w:ascii="宋体" w:hAnsi="宋体" w:hint="eastAsia"/>
                <w:szCs w:val="21"/>
              </w:rPr>
              <w:t>其中</w:t>
            </w:r>
          </w:p>
        </w:tc>
        <w:tc>
          <w:tcPr>
            <w:tcW w:w="2132" w:type="dxa"/>
            <w:gridSpan w:val="4"/>
            <w:vAlign w:val="center"/>
          </w:tcPr>
          <w:p w:rsidR="001D74A2" w:rsidRDefault="00C04F07">
            <w:pPr>
              <w:spacing w:line="360" w:lineRule="auto"/>
              <w:jc w:val="center"/>
              <w:rPr>
                <w:rFonts w:ascii="宋体" w:hAnsi="宋体"/>
                <w:szCs w:val="21"/>
              </w:rPr>
            </w:pPr>
            <w:r>
              <w:rPr>
                <w:rFonts w:ascii="宋体" w:hAnsi="宋体" w:hint="eastAsia"/>
                <w:szCs w:val="21"/>
              </w:rPr>
              <w:t>高级职称人员</w:t>
            </w:r>
          </w:p>
        </w:tc>
        <w:tc>
          <w:tcPr>
            <w:tcW w:w="1856" w:type="dxa"/>
            <w:gridSpan w:val="2"/>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营业执照号</w:t>
            </w:r>
          </w:p>
        </w:tc>
        <w:tc>
          <w:tcPr>
            <w:tcW w:w="2875" w:type="dxa"/>
            <w:gridSpan w:val="3"/>
            <w:vAlign w:val="center"/>
          </w:tcPr>
          <w:p w:rsidR="001D74A2" w:rsidRDefault="001D74A2">
            <w:pPr>
              <w:spacing w:line="360" w:lineRule="auto"/>
              <w:jc w:val="center"/>
              <w:rPr>
                <w:rFonts w:ascii="宋体" w:hAnsi="宋体"/>
                <w:szCs w:val="21"/>
              </w:rPr>
            </w:pPr>
          </w:p>
        </w:tc>
        <w:tc>
          <w:tcPr>
            <w:tcW w:w="1104" w:type="dxa"/>
            <w:vMerge/>
            <w:vAlign w:val="center"/>
          </w:tcPr>
          <w:p w:rsidR="001D74A2" w:rsidRDefault="001D74A2">
            <w:pPr>
              <w:spacing w:line="360" w:lineRule="auto"/>
              <w:jc w:val="center"/>
              <w:rPr>
                <w:rFonts w:ascii="宋体" w:hAnsi="宋体"/>
                <w:szCs w:val="21"/>
              </w:rPr>
            </w:pPr>
          </w:p>
        </w:tc>
        <w:tc>
          <w:tcPr>
            <w:tcW w:w="2132" w:type="dxa"/>
            <w:gridSpan w:val="4"/>
            <w:vAlign w:val="center"/>
          </w:tcPr>
          <w:p w:rsidR="001D74A2" w:rsidRDefault="00C04F07">
            <w:pPr>
              <w:spacing w:line="360" w:lineRule="auto"/>
              <w:jc w:val="center"/>
              <w:rPr>
                <w:rFonts w:ascii="宋体" w:hAnsi="宋体"/>
                <w:szCs w:val="21"/>
              </w:rPr>
            </w:pPr>
            <w:r>
              <w:rPr>
                <w:rFonts w:ascii="宋体" w:hAnsi="宋体" w:hint="eastAsia"/>
                <w:szCs w:val="21"/>
              </w:rPr>
              <w:t>中级职称人员</w:t>
            </w:r>
          </w:p>
        </w:tc>
        <w:tc>
          <w:tcPr>
            <w:tcW w:w="1856" w:type="dxa"/>
            <w:gridSpan w:val="2"/>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注册资金</w:t>
            </w:r>
          </w:p>
        </w:tc>
        <w:tc>
          <w:tcPr>
            <w:tcW w:w="2875" w:type="dxa"/>
            <w:gridSpan w:val="3"/>
            <w:vAlign w:val="center"/>
          </w:tcPr>
          <w:p w:rsidR="001D74A2" w:rsidRDefault="001D74A2">
            <w:pPr>
              <w:spacing w:line="360" w:lineRule="auto"/>
              <w:jc w:val="center"/>
              <w:rPr>
                <w:rFonts w:ascii="宋体" w:hAnsi="宋体"/>
                <w:szCs w:val="21"/>
              </w:rPr>
            </w:pPr>
          </w:p>
        </w:tc>
        <w:tc>
          <w:tcPr>
            <w:tcW w:w="1104" w:type="dxa"/>
            <w:vMerge/>
            <w:vAlign w:val="center"/>
          </w:tcPr>
          <w:p w:rsidR="001D74A2" w:rsidRDefault="001D74A2">
            <w:pPr>
              <w:spacing w:line="360" w:lineRule="auto"/>
              <w:jc w:val="center"/>
              <w:rPr>
                <w:rFonts w:ascii="宋体" w:hAnsi="宋体"/>
                <w:szCs w:val="21"/>
              </w:rPr>
            </w:pPr>
          </w:p>
        </w:tc>
        <w:tc>
          <w:tcPr>
            <w:tcW w:w="2132" w:type="dxa"/>
            <w:gridSpan w:val="4"/>
            <w:vAlign w:val="center"/>
          </w:tcPr>
          <w:p w:rsidR="001D74A2" w:rsidRDefault="00C04F07">
            <w:pPr>
              <w:spacing w:line="360" w:lineRule="auto"/>
              <w:jc w:val="center"/>
              <w:rPr>
                <w:rFonts w:ascii="宋体" w:hAnsi="宋体"/>
                <w:szCs w:val="21"/>
              </w:rPr>
            </w:pPr>
            <w:r>
              <w:rPr>
                <w:rFonts w:ascii="宋体" w:hAnsi="宋体" w:hint="eastAsia"/>
                <w:szCs w:val="21"/>
              </w:rPr>
              <w:t>初级职称人员</w:t>
            </w:r>
          </w:p>
        </w:tc>
        <w:tc>
          <w:tcPr>
            <w:tcW w:w="1856" w:type="dxa"/>
            <w:gridSpan w:val="2"/>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开户银行</w:t>
            </w:r>
          </w:p>
        </w:tc>
        <w:tc>
          <w:tcPr>
            <w:tcW w:w="2875" w:type="dxa"/>
            <w:gridSpan w:val="3"/>
            <w:vAlign w:val="center"/>
          </w:tcPr>
          <w:p w:rsidR="001D74A2" w:rsidRDefault="001D74A2">
            <w:pPr>
              <w:spacing w:line="360" w:lineRule="auto"/>
              <w:jc w:val="center"/>
              <w:rPr>
                <w:rFonts w:ascii="宋体" w:hAnsi="宋体"/>
                <w:szCs w:val="21"/>
              </w:rPr>
            </w:pPr>
          </w:p>
        </w:tc>
        <w:tc>
          <w:tcPr>
            <w:tcW w:w="1104" w:type="dxa"/>
            <w:vMerge/>
            <w:vAlign w:val="center"/>
          </w:tcPr>
          <w:p w:rsidR="001D74A2" w:rsidRDefault="001D74A2">
            <w:pPr>
              <w:spacing w:line="360" w:lineRule="auto"/>
              <w:jc w:val="center"/>
              <w:rPr>
                <w:rFonts w:ascii="宋体" w:hAnsi="宋体"/>
                <w:szCs w:val="21"/>
              </w:rPr>
            </w:pPr>
          </w:p>
        </w:tc>
        <w:tc>
          <w:tcPr>
            <w:tcW w:w="2132" w:type="dxa"/>
            <w:gridSpan w:val="4"/>
            <w:vAlign w:val="center"/>
          </w:tcPr>
          <w:p w:rsidR="001D74A2" w:rsidRDefault="001D74A2">
            <w:pPr>
              <w:spacing w:line="360" w:lineRule="auto"/>
              <w:jc w:val="center"/>
              <w:rPr>
                <w:rFonts w:ascii="宋体" w:hAnsi="宋体"/>
                <w:szCs w:val="21"/>
              </w:rPr>
            </w:pPr>
          </w:p>
        </w:tc>
        <w:tc>
          <w:tcPr>
            <w:tcW w:w="1856" w:type="dxa"/>
            <w:gridSpan w:val="2"/>
            <w:vAlign w:val="center"/>
          </w:tcPr>
          <w:p w:rsidR="001D74A2" w:rsidRDefault="001D74A2">
            <w:pPr>
              <w:spacing w:line="360" w:lineRule="auto"/>
              <w:jc w:val="center"/>
              <w:rPr>
                <w:rFonts w:ascii="宋体" w:hAnsi="宋体"/>
                <w:szCs w:val="21"/>
              </w:rPr>
            </w:pPr>
          </w:p>
        </w:tc>
      </w:tr>
      <w:tr w:rsidR="001D74A2">
        <w:trPr>
          <w:trHeight w:val="402"/>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账号</w:t>
            </w:r>
          </w:p>
        </w:tc>
        <w:tc>
          <w:tcPr>
            <w:tcW w:w="2875" w:type="dxa"/>
            <w:gridSpan w:val="3"/>
            <w:vAlign w:val="center"/>
          </w:tcPr>
          <w:p w:rsidR="001D74A2" w:rsidRDefault="001D74A2">
            <w:pPr>
              <w:spacing w:line="360" w:lineRule="auto"/>
              <w:jc w:val="center"/>
              <w:rPr>
                <w:rFonts w:ascii="宋体" w:hAnsi="宋体"/>
                <w:szCs w:val="21"/>
              </w:rPr>
            </w:pPr>
          </w:p>
        </w:tc>
        <w:tc>
          <w:tcPr>
            <w:tcW w:w="1104" w:type="dxa"/>
            <w:vMerge/>
            <w:vAlign w:val="center"/>
          </w:tcPr>
          <w:p w:rsidR="001D74A2" w:rsidRDefault="001D74A2">
            <w:pPr>
              <w:spacing w:line="360" w:lineRule="auto"/>
              <w:jc w:val="center"/>
              <w:rPr>
                <w:rFonts w:ascii="宋体" w:hAnsi="宋体"/>
                <w:szCs w:val="21"/>
              </w:rPr>
            </w:pPr>
          </w:p>
        </w:tc>
        <w:tc>
          <w:tcPr>
            <w:tcW w:w="2132" w:type="dxa"/>
            <w:gridSpan w:val="4"/>
            <w:vAlign w:val="center"/>
          </w:tcPr>
          <w:p w:rsidR="001D74A2" w:rsidRDefault="001D74A2">
            <w:pPr>
              <w:spacing w:line="360" w:lineRule="auto"/>
              <w:jc w:val="center"/>
              <w:rPr>
                <w:rFonts w:ascii="宋体" w:hAnsi="宋体"/>
                <w:szCs w:val="21"/>
              </w:rPr>
            </w:pPr>
          </w:p>
        </w:tc>
        <w:tc>
          <w:tcPr>
            <w:tcW w:w="1856" w:type="dxa"/>
            <w:gridSpan w:val="2"/>
            <w:vAlign w:val="center"/>
          </w:tcPr>
          <w:p w:rsidR="001D74A2" w:rsidRDefault="001D74A2">
            <w:pPr>
              <w:spacing w:line="360" w:lineRule="auto"/>
              <w:jc w:val="center"/>
              <w:rPr>
                <w:rFonts w:ascii="宋体" w:hAnsi="宋体"/>
                <w:szCs w:val="21"/>
              </w:rPr>
            </w:pPr>
          </w:p>
        </w:tc>
      </w:tr>
      <w:tr w:rsidR="001D74A2">
        <w:trPr>
          <w:trHeight w:val="1126"/>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经营范围</w:t>
            </w:r>
          </w:p>
        </w:tc>
        <w:tc>
          <w:tcPr>
            <w:tcW w:w="7967" w:type="dxa"/>
            <w:gridSpan w:val="10"/>
            <w:vAlign w:val="center"/>
          </w:tcPr>
          <w:p w:rsidR="001D74A2" w:rsidRDefault="001D74A2">
            <w:pPr>
              <w:spacing w:line="360" w:lineRule="auto"/>
              <w:rPr>
                <w:rFonts w:ascii="宋体" w:hAnsi="宋体"/>
                <w:szCs w:val="21"/>
              </w:rPr>
            </w:pPr>
          </w:p>
        </w:tc>
      </w:tr>
      <w:tr w:rsidR="001D74A2">
        <w:trPr>
          <w:trHeight w:val="3599"/>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财务状况</w:t>
            </w:r>
          </w:p>
        </w:tc>
        <w:tc>
          <w:tcPr>
            <w:tcW w:w="7967" w:type="dxa"/>
            <w:gridSpan w:val="10"/>
            <w:vAlign w:val="center"/>
          </w:tcPr>
          <w:p w:rsidR="001D74A2" w:rsidRDefault="001D74A2">
            <w:pPr>
              <w:spacing w:line="360" w:lineRule="exact"/>
              <w:ind w:firstLineChars="210" w:firstLine="441"/>
              <w:rPr>
                <w:rFonts w:ascii="宋体" w:hAnsi="宋体"/>
                <w:szCs w:val="21"/>
              </w:rPr>
            </w:pPr>
          </w:p>
        </w:tc>
      </w:tr>
      <w:tr w:rsidR="001D74A2">
        <w:trPr>
          <w:trHeight w:val="1045"/>
        </w:trPr>
        <w:tc>
          <w:tcPr>
            <w:tcW w:w="1932" w:type="dxa"/>
            <w:vAlign w:val="center"/>
          </w:tcPr>
          <w:p w:rsidR="001D74A2" w:rsidRDefault="00C04F07">
            <w:pPr>
              <w:spacing w:line="360" w:lineRule="auto"/>
              <w:jc w:val="center"/>
              <w:rPr>
                <w:rFonts w:ascii="宋体" w:hAnsi="宋体"/>
                <w:szCs w:val="21"/>
              </w:rPr>
            </w:pPr>
            <w:r>
              <w:rPr>
                <w:rFonts w:ascii="宋体" w:hAnsi="宋体" w:hint="eastAsia"/>
                <w:szCs w:val="21"/>
              </w:rPr>
              <w:t>备注</w:t>
            </w:r>
          </w:p>
        </w:tc>
        <w:tc>
          <w:tcPr>
            <w:tcW w:w="7967" w:type="dxa"/>
            <w:gridSpan w:val="10"/>
            <w:vAlign w:val="center"/>
          </w:tcPr>
          <w:p w:rsidR="001D74A2" w:rsidRDefault="001D74A2">
            <w:pPr>
              <w:spacing w:line="360" w:lineRule="auto"/>
              <w:jc w:val="center"/>
              <w:rPr>
                <w:rFonts w:ascii="宋体" w:hAnsi="宋体"/>
                <w:szCs w:val="21"/>
              </w:rPr>
            </w:pPr>
          </w:p>
        </w:tc>
      </w:tr>
    </w:tbl>
    <w:p w:rsidR="001D74A2" w:rsidRDefault="001D74A2">
      <w:pPr>
        <w:pStyle w:val="Char"/>
        <w:sectPr w:rsidR="001D74A2">
          <w:pgSz w:w="11907" w:h="16840"/>
          <w:pgMar w:top="1418" w:right="1276" w:bottom="1418" w:left="1134" w:header="851" w:footer="992" w:gutter="0"/>
          <w:cols w:space="425"/>
          <w:docGrid w:linePitch="312"/>
        </w:sectPr>
      </w:pPr>
    </w:p>
    <w:p w:rsidR="001D74A2" w:rsidRDefault="00C04F07">
      <w:pPr>
        <w:snapToGrid w:val="0"/>
        <w:spacing w:before="50" w:afterLines="50" w:after="156" w:line="36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附件4</w:t>
      </w:r>
    </w:p>
    <w:p w:rsidR="001D74A2" w:rsidRDefault="00C04F07">
      <w:pPr>
        <w:snapToGrid w:val="0"/>
        <w:spacing w:before="50" w:afterLines="50" w:after="156"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投标人企业法人有效营业执照副本复印件（加盖单位公章）</w:t>
      </w:r>
    </w:p>
    <w:p w:rsidR="001D74A2" w:rsidRDefault="001D74A2">
      <w:pPr>
        <w:snapToGrid w:val="0"/>
        <w:spacing w:before="50" w:afterLines="50" w:after="156" w:line="360" w:lineRule="auto"/>
        <w:jc w:val="center"/>
        <w:rPr>
          <w:rFonts w:asciiTheme="minorEastAsia" w:eastAsiaTheme="minorEastAsia" w:hAnsiTheme="minorEastAsia"/>
          <w:b/>
          <w:sz w:val="28"/>
          <w:szCs w:val="28"/>
        </w:rPr>
      </w:pPr>
    </w:p>
    <w:p w:rsidR="001D74A2" w:rsidRDefault="00C04F07">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br w:type="page"/>
      </w:r>
    </w:p>
    <w:p w:rsidR="001D74A2" w:rsidRDefault="00C04F07">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附件5</w:t>
      </w:r>
    </w:p>
    <w:p w:rsidR="001D74A2" w:rsidRDefault="00C04F07">
      <w:pPr>
        <w:spacing w:line="640" w:lineRule="exact"/>
        <w:ind w:firstLineChars="200" w:firstLine="562"/>
        <w:jc w:val="center"/>
        <w:rPr>
          <w:rFonts w:asciiTheme="minorEastAsia" w:eastAsiaTheme="minorEastAsia" w:hAnsiTheme="minorEastAsia" w:cstheme="minorEastAsia"/>
          <w:sz w:val="24"/>
        </w:rPr>
      </w:pPr>
      <w:r>
        <w:rPr>
          <w:rFonts w:asciiTheme="minorEastAsia" w:eastAsiaTheme="minorEastAsia" w:hAnsiTheme="minorEastAsia" w:hint="eastAsia"/>
          <w:b/>
          <w:sz w:val="28"/>
          <w:szCs w:val="28"/>
        </w:rPr>
        <w:t>具有独立承担民事责任的能力，具有良好的商业信誉和健全的财务会计制度，具有履行合同所必须的服务能力。</w:t>
      </w:r>
    </w:p>
    <w:p w:rsidR="001D74A2" w:rsidRDefault="001D74A2">
      <w:pPr>
        <w:spacing w:line="440" w:lineRule="exact"/>
        <w:ind w:firstLineChars="200" w:firstLine="480"/>
        <w:jc w:val="left"/>
        <w:rPr>
          <w:rFonts w:asciiTheme="minorEastAsia" w:eastAsiaTheme="minorEastAsia" w:hAnsiTheme="minorEastAsia"/>
          <w:bCs/>
          <w:sz w:val="24"/>
        </w:rPr>
      </w:pPr>
    </w:p>
    <w:p w:rsidR="001D74A2" w:rsidRDefault="00C04F07">
      <w:pPr>
        <w:spacing w:line="440" w:lineRule="exact"/>
        <w:ind w:firstLineChars="200" w:firstLine="480"/>
        <w:jc w:val="left"/>
        <w:rPr>
          <w:rFonts w:asciiTheme="minorEastAsia" w:eastAsiaTheme="minorEastAsia" w:hAnsiTheme="minorEastAsia"/>
          <w:b/>
          <w:sz w:val="24"/>
        </w:rPr>
      </w:pPr>
      <w:r>
        <w:rPr>
          <w:rFonts w:asciiTheme="minorEastAsia" w:eastAsiaTheme="minorEastAsia" w:hAnsiTheme="minorEastAsia" w:hint="eastAsia"/>
          <w:bCs/>
          <w:sz w:val="24"/>
        </w:rPr>
        <w:t>致：</w:t>
      </w:r>
      <w:r>
        <w:rPr>
          <w:rFonts w:asciiTheme="minorEastAsia" w:eastAsiaTheme="minorEastAsia" w:hAnsiTheme="minorEastAsia" w:hint="eastAsia"/>
          <w:sz w:val="24"/>
          <w:u w:val="single"/>
        </w:rPr>
        <w:t>（招标人名称）</w:t>
      </w:r>
      <w:r>
        <w:rPr>
          <w:rFonts w:asciiTheme="minorEastAsia" w:eastAsiaTheme="minorEastAsia" w:hAnsiTheme="minorEastAsia" w:hint="eastAsia"/>
          <w:b/>
          <w:sz w:val="24"/>
          <w:u w:val="single"/>
        </w:rPr>
        <w:t>：</w:t>
      </w:r>
      <w:r>
        <w:rPr>
          <w:rFonts w:asciiTheme="minorEastAsia" w:eastAsiaTheme="minorEastAsia" w:hAnsiTheme="minorEastAsia" w:hint="eastAsia"/>
          <w:b/>
          <w:sz w:val="24"/>
        </w:rPr>
        <w:t xml:space="preserve"> </w:t>
      </w:r>
    </w:p>
    <w:p w:rsidR="001D74A2" w:rsidRDefault="001D74A2">
      <w:pPr>
        <w:spacing w:line="440" w:lineRule="exact"/>
        <w:ind w:firstLineChars="200" w:firstLine="482"/>
        <w:jc w:val="left"/>
        <w:rPr>
          <w:rFonts w:asciiTheme="minorEastAsia" w:eastAsiaTheme="minorEastAsia" w:hAnsiTheme="minorEastAsia"/>
          <w:b/>
          <w:sz w:val="24"/>
        </w:rPr>
      </w:pP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我方</w:t>
      </w:r>
      <w:r>
        <w:rPr>
          <w:rFonts w:asciiTheme="minorEastAsia" w:eastAsiaTheme="minorEastAsia" w:hAnsiTheme="minorEastAsia" w:cs="新宋体" w:hint="eastAsia"/>
          <w:sz w:val="24"/>
          <w:u w:val="single"/>
        </w:rPr>
        <w:t>（投标人全称）</w:t>
      </w:r>
      <w:r>
        <w:rPr>
          <w:rFonts w:asciiTheme="minorEastAsia" w:eastAsiaTheme="minorEastAsia" w:hAnsiTheme="minorEastAsia" w:cstheme="minorEastAsia" w:hint="eastAsia"/>
          <w:sz w:val="24"/>
        </w:rPr>
        <w:t>具有独立承担民事责任的能力，具有良好的商业信誉和健全的财务会计制度</w:t>
      </w:r>
      <w:r>
        <w:rPr>
          <w:rFonts w:asciiTheme="minorEastAsia" w:eastAsiaTheme="minorEastAsia" w:hAnsiTheme="minorEastAsia" w:hint="eastAsia"/>
          <w:b/>
          <w:sz w:val="24"/>
        </w:rPr>
        <w:t>，</w:t>
      </w:r>
      <w:r>
        <w:rPr>
          <w:rFonts w:asciiTheme="minorEastAsia" w:eastAsiaTheme="minorEastAsia" w:hAnsiTheme="minorEastAsia" w:cstheme="minorEastAsia" w:hint="eastAsia"/>
          <w:sz w:val="24"/>
        </w:rPr>
        <w:t>具有履行合同所必须的服务能力。</w:t>
      </w:r>
      <w:r>
        <w:rPr>
          <w:rFonts w:asciiTheme="minorEastAsia" w:eastAsiaTheme="minorEastAsia" w:hAnsiTheme="minorEastAsia" w:hint="eastAsia"/>
          <w:b/>
          <w:sz w:val="24"/>
        </w:rPr>
        <w:t>依法缴纳税收和社会保障资金，未被列入失信被执行人名单、重大税收违法案件当事人名单、采购严重违法失信行为记录名单。如有虚假，招标人可取消我方任何资格（投标/中标/签订合同），我方对此无任何异议。</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特此承诺！</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 xml:space="preserve">投标人全称（加盖单位公章）： </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法定代表人或其授权代表（签字或盖章）：</w:t>
      </w:r>
    </w:p>
    <w:p w:rsidR="001D74A2" w:rsidRDefault="00C04F07">
      <w:pPr>
        <w:spacing w:line="440" w:lineRule="exact"/>
        <w:ind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日 期：  年  月  日</w:t>
      </w:r>
    </w:p>
    <w:p w:rsidR="001D74A2" w:rsidRDefault="00C04F07">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br w:type="page"/>
      </w:r>
    </w:p>
    <w:p w:rsidR="001D74A2" w:rsidRDefault="00C04F07">
      <w:pPr>
        <w:snapToGrid w:val="0"/>
        <w:spacing w:before="50" w:afterLines="50" w:after="156"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附件6</w:t>
      </w:r>
    </w:p>
    <w:p w:rsidR="001D74A2" w:rsidRDefault="00C04F07">
      <w:pPr>
        <w:snapToGrid w:val="0"/>
        <w:spacing w:before="50" w:afterLines="50" w:after="156"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参加采购活动前3年内在经营活动中没有重大违法记录的承诺函</w:t>
      </w:r>
    </w:p>
    <w:p w:rsidR="001D74A2" w:rsidRDefault="00C04F07">
      <w:pPr>
        <w:spacing w:line="460" w:lineRule="exact"/>
        <w:rPr>
          <w:rFonts w:asciiTheme="minorEastAsia" w:eastAsiaTheme="minorEastAsia" w:hAnsiTheme="minorEastAsia"/>
          <w:sz w:val="24"/>
        </w:rPr>
      </w:pPr>
      <w:r>
        <w:rPr>
          <w:rFonts w:asciiTheme="minorEastAsia" w:eastAsiaTheme="minorEastAsia" w:hAnsiTheme="minorEastAsia" w:hint="eastAsia"/>
          <w:sz w:val="24"/>
        </w:rPr>
        <w:t>温州港集团有限公司：</w:t>
      </w:r>
    </w:p>
    <w:p w:rsidR="001D74A2" w:rsidRDefault="00C04F07">
      <w:pPr>
        <w:widowControl/>
        <w:adjustRightInd w:val="0"/>
        <w:snapToGrid w:val="0"/>
        <w:spacing w:line="460" w:lineRule="exact"/>
        <w:ind w:firstLineChars="200" w:firstLine="480"/>
        <w:jc w:val="left"/>
        <w:rPr>
          <w:rFonts w:asciiTheme="minorEastAsia" w:eastAsiaTheme="minorEastAsia" w:hAnsiTheme="minorEastAsia" w:cs="新宋体"/>
          <w:kern w:val="0"/>
          <w:sz w:val="24"/>
        </w:rPr>
      </w:pPr>
      <w:r>
        <w:rPr>
          <w:rFonts w:asciiTheme="minorEastAsia" w:eastAsiaTheme="minorEastAsia" w:hAnsiTheme="minorEastAsia" w:cs="新宋体" w:hint="eastAsia"/>
          <w:kern w:val="0"/>
          <w:sz w:val="24"/>
        </w:rPr>
        <w:t>我方</w:t>
      </w:r>
      <w:r>
        <w:rPr>
          <w:rFonts w:asciiTheme="minorEastAsia" w:eastAsiaTheme="minorEastAsia" w:hAnsiTheme="minorEastAsia" w:cs="新宋体" w:hint="eastAsia"/>
          <w:kern w:val="0"/>
          <w:sz w:val="24"/>
          <w:u w:val="single"/>
        </w:rPr>
        <w:t>（投标人）</w:t>
      </w:r>
      <w:r>
        <w:rPr>
          <w:rFonts w:asciiTheme="minorEastAsia" w:eastAsiaTheme="minorEastAsia" w:hAnsiTheme="minorEastAsia" w:cs="新宋体" w:hint="eastAsia"/>
          <w:kern w:val="0"/>
          <w:sz w:val="24"/>
        </w:rPr>
        <w:t>具有良好的商业信誉，依法缴纳税收和社会保障资金，未被列入失信被执行人名单、重大税收违法案件当事人名单、政府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rsidR="001D74A2" w:rsidRDefault="001D74A2">
      <w:pPr>
        <w:widowControl/>
        <w:adjustRightInd w:val="0"/>
        <w:snapToGrid w:val="0"/>
        <w:spacing w:line="360" w:lineRule="auto"/>
        <w:ind w:firstLineChars="200" w:firstLine="480"/>
        <w:jc w:val="left"/>
        <w:rPr>
          <w:rFonts w:asciiTheme="minorEastAsia" w:eastAsiaTheme="minorEastAsia" w:hAnsiTheme="minorEastAsia" w:cs="新宋体"/>
          <w:kern w:val="0"/>
          <w:sz w:val="24"/>
        </w:rPr>
      </w:pPr>
    </w:p>
    <w:p w:rsidR="001D74A2" w:rsidRDefault="00C04F07">
      <w:pPr>
        <w:widowControl/>
        <w:adjustRightInd w:val="0"/>
        <w:snapToGrid w:val="0"/>
        <w:spacing w:line="360" w:lineRule="auto"/>
        <w:ind w:firstLineChars="200" w:firstLine="480"/>
        <w:jc w:val="left"/>
        <w:rPr>
          <w:rFonts w:asciiTheme="minorEastAsia" w:eastAsiaTheme="minorEastAsia" w:hAnsiTheme="minorEastAsia" w:cs="新宋体"/>
          <w:kern w:val="0"/>
          <w:sz w:val="24"/>
        </w:rPr>
      </w:pPr>
      <w:r>
        <w:rPr>
          <w:rFonts w:asciiTheme="minorEastAsia" w:eastAsiaTheme="minorEastAsia" w:hAnsiTheme="minorEastAsia" w:cs="新宋体" w:hint="eastAsia"/>
          <w:kern w:val="0"/>
          <w:sz w:val="24"/>
        </w:rPr>
        <w:t>特此承诺！</w:t>
      </w:r>
    </w:p>
    <w:p w:rsidR="001D74A2" w:rsidRDefault="001D74A2">
      <w:pPr>
        <w:snapToGrid w:val="0"/>
        <w:spacing w:before="50" w:afterLines="50" w:after="156" w:line="360" w:lineRule="auto"/>
        <w:jc w:val="left"/>
        <w:rPr>
          <w:rFonts w:asciiTheme="minorEastAsia" w:eastAsiaTheme="minorEastAsia" w:hAnsiTheme="minorEastAsia"/>
          <w:b/>
          <w:sz w:val="24"/>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 w:rsidR="001D74A2" w:rsidRDefault="00C04F07">
      <w:pPr>
        <w:snapToGrid w:val="0"/>
        <w:spacing w:before="50" w:after="50"/>
        <w:ind w:rightChars="-54" w:right="-113"/>
        <w:rPr>
          <w:rFonts w:asciiTheme="minorEastAsia" w:eastAsiaTheme="minorEastAsia" w:hAnsiTheme="minorEastAsia"/>
          <w:sz w:val="24"/>
        </w:rPr>
      </w:pPr>
      <w:r>
        <w:rPr>
          <w:rFonts w:asciiTheme="minorEastAsia" w:eastAsiaTheme="minorEastAsia" w:hAnsiTheme="minorEastAsia" w:hint="eastAsia"/>
          <w:sz w:val="24"/>
        </w:rPr>
        <w:t>法定代表人或授权代表（签字或盖章）：</w:t>
      </w:r>
    </w:p>
    <w:p w:rsidR="001D74A2" w:rsidRDefault="00C04F07">
      <w:pPr>
        <w:snapToGrid w:val="0"/>
        <w:spacing w:before="50" w:after="50"/>
        <w:ind w:rightChars="-54" w:right="-113"/>
        <w:rPr>
          <w:rFonts w:asciiTheme="minorEastAsia" w:eastAsiaTheme="minorEastAsia" w:hAnsiTheme="minorEastAsia"/>
          <w:sz w:val="24"/>
        </w:rPr>
      </w:pPr>
      <w:r>
        <w:rPr>
          <w:rFonts w:asciiTheme="minorEastAsia" w:eastAsiaTheme="minorEastAsia" w:hAnsiTheme="minorEastAsia" w:hint="eastAsia"/>
          <w:sz w:val="24"/>
        </w:rPr>
        <w:t>投标人名称（盖章）：</w:t>
      </w:r>
    </w:p>
    <w:p w:rsidR="001D74A2" w:rsidRDefault="00C04F07">
      <w:pPr>
        <w:snapToGrid w:val="0"/>
        <w:spacing w:before="50" w:after="50"/>
        <w:ind w:rightChars="-54" w:right="-113"/>
        <w:rPr>
          <w:rFonts w:asciiTheme="minorEastAsia" w:eastAsiaTheme="minorEastAsia" w:hAnsiTheme="minorEastAsia"/>
          <w:sz w:val="24"/>
        </w:rPr>
      </w:pPr>
      <w:r>
        <w:rPr>
          <w:rFonts w:asciiTheme="minorEastAsia" w:eastAsiaTheme="minorEastAsia" w:hAnsiTheme="minorEastAsia" w:hint="eastAsia"/>
          <w:sz w:val="24"/>
        </w:rPr>
        <w:t>日期：  年  月  日</w:t>
      </w: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C04F07">
      <w:pPr>
        <w:snapToGrid w:val="0"/>
        <w:spacing w:before="50" w:afterLines="50" w:after="156" w:line="36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附件7</w:t>
      </w:r>
    </w:p>
    <w:p w:rsidR="001D74A2" w:rsidRDefault="00C04F07">
      <w:pPr>
        <w:widowControl/>
        <w:adjustRightInd w:val="0"/>
        <w:snapToGrid w:val="0"/>
        <w:spacing w:line="40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诚信投标承诺书</w:t>
      </w:r>
    </w:p>
    <w:p w:rsidR="001D74A2" w:rsidRDefault="001D74A2">
      <w:pPr>
        <w:spacing w:line="400" w:lineRule="exact"/>
        <w:ind w:rightChars="-73" w:right="-153"/>
        <w:jc w:val="center"/>
        <w:rPr>
          <w:rFonts w:asciiTheme="minorEastAsia" w:eastAsiaTheme="minorEastAsia" w:hAnsiTheme="minorEastAsia"/>
          <w:sz w:val="22"/>
          <w:szCs w:val="22"/>
        </w:rPr>
      </w:pPr>
    </w:p>
    <w:p w:rsidR="001D74A2" w:rsidRDefault="00C04F07">
      <w:pPr>
        <w:adjustRightInd w:val="0"/>
        <w:snapToGrid w:val="0"/>
        <w:spacing w:line="440" w:lineRule="exact"/>
        <w:ind w:rightChars="-73" w:right="-153"/>
        <w:rPr>
          <w:rFonts w:asciiTheme="minorEastAsia" w:eastAsiaTheme="minorEastAsia" w:hAnsiTheme="minorEastAsia"/>
          <w:sz w:val="24"/>
        </w:rPr>
      </w:pPr>
      <w:r>
        <w:rPr>
          <w:rFonts w:asciiTheme="minorEastAsia" w:eastAsiaTheme="minorEastAsia" w:hAnsiTheme="minorEastAsia" w:hint="eastAsia"/>
          <w:sz w:val="24"/>
        </w:rPr>
        <w:t>本企业郑重承诺：</w:t>
      </w:r>
    </w:p>
    <w:p w:rsidR="001D74A2" w:rsidRDefault="00C04F07">
      <w:pPr>
        <w:adjustRightInd w:val="0"/>
        <w:snapToGrid w:val="0"/>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为了积极配合贵公司组织的</w:t>
      </w:r>
      <w:r>
        <w:rPr>
          <w:rFonts w:asciiTheme="minorEastAsia" w:eastAsiaTheme="minorEastAsia" w:hAnsiTheme="minorEastAsia" w:hint="eastAsia"/>
          <w:sz w:val="24"/>
          <w:u w:val="single"/>
        </w:rPr>
        <w:t>（项目名称）</w:t>
      </w:r>
      <w:r>
        <w:rPr>
          <w:rFonts w:asciiTheme="minorEastAsia" w:eastAsiaTheme="minorEastAsia" w:hAnsiTheme="minorEastAsia" w:hint="eastAsia"/>
          <w:sz w:val="24"/>
        </w:rPr>
        <w:t>采购工作，有效遏制不公平竞争和违规违纪问题的发生，确保采购工作的公平、公正、公开，我们保证认真贯彻采购相关</w:t>
      </w:r>
      <w:r>
        <w:rPr>
          <w:rFonts w:asciiTheme="minorEastAsia" w:eastAsiaTheme="minorEastAsia" w:hAnsiTheme="minorEastAsia" w:cs="Century Gothic" w:hint="eastAsia"/>
          <w:sz w:val="24"/>
        </w:rPr>
        <w:t>法律及有关法规</w:t>
      </w:r>
      <w:r>
        <w:rPr>
          <w:rFonts w:asciiTheme="minorEastAsia" w:eastAsiaTheme="minorEastAsia" w:hAnsiTheme="minorEastAsia" w:hint="eastAsia"/>
          <w:sz w:val="24"/>
        </w:rPr>
        <w:t>相关规定以及有关廉洁要求，</w:t>
      </w:r>
      <w:proofErr w:type="gramStart"/>
      <w:r>
        <w:rPr>
          <w:rFonts w:asciiTheme="minorEastAsia" w:eastAsiaTheme="minorEastAsia" w:hAnsiTheme="minorEastAsia" w:hint="eastAsia"/>
          <w:sz w:val="24"/>
        </w:rPr>
        <w:t>特承诺</w:t>
      </w:r>
      <w:proofErr w:type="gramEnd"/>
      <w:r>
        <w:rPr>
          <w:rFonts w:asciiTheme="minorEastAsia" w:eastAsiaTheme="minorEastAsia" w:hAnsiTheme="minorEastAsia" w:hint="eastAsia"/>
          <w:sz w:val="24"/>
        </w:rPr>
        <w:t>如下事项：</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1、自觉遵守国家法律法规及有关廉政建设制度。</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2、主动了解招标人招投标纪律，积极配合招标人执行招投标廉政建设的有关规定。</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3、不使用不正当手段妨碍、排挤其他投标人或串通投标。</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4、按照本招标文件规定的方式进行投标，不隐瞒本单位投标资质的真实情况，投标资质符合规定。</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5、不以任何方式向招标人赠送礼品、礼金及有价证券；不宴请或邀请招标人的工作人员参加高档娱乐消费、旅游、考察、参观等活动；不以任何形式报销招标人的工作人员以及亲友的各种票据及费用；不进行可能影响招投标公平、公正的任何活动。</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6、不向招标人及个人购置或提供通信工具、交通工具和高档办公用品等。</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7、不向招标人涉及采购项目的人员的配偶、子女分包此次采购项目。</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8、不向招标人及个人支付好处费、介绍费。</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9、一旦发现相关人员在采购过程中的索要财物等不廉洁行为，坚决予以抵制，并及时向有关纪检监察部门举报。</w:t>
      </w:r>
    </w:p>
    <w:p w:rsidR="001D74A2" w:rsidRDefault="00C04F07">
      <w:pPr>
        <w:adjustRightInd w:val="0"/>
        <w:snapToGrid w:val="0"/>
        <w:spacing w:line="440" w:lineRule="exact"/>
        <w:ind w:firstLineChars="175" w:firstLine="420"/>
        <w:rPr>
          <w:rFonts w:asciiTheme="minorEastAsia" w:eastAsiaTheme="minorEastAsia" w:hAnsiTheme="minorEastAsia"/>
          <w:sz w:val="24"/>
        </w:rPr>
      </w:pPr>
      <w:r>
        <w:rPr>
          <w:rFonts w:asciiTheme="minorEastAsia" w:eastAsiaTheme="minorEastAsia" w:hAnsiTheme="minorEastAsia" w:hint="eastAsia"/>
          <w:sz w:val="24"/>
        </w:rPr>
        <w:t>10、我们若违反上述承诺，愿接受取消投标人资格及其他任何形式的处理。</w:t>
      </w:r>
    </w:p>
    <w:p w:rsidR="001D74A2" w:rsidRDefault="001D74A2">
      <w:pPr>
        <w:adjustRightInd w:val="0"/>
        <w:snapToGrid w:val="0"/>
        <w:spacing w:before="50" w:afterLines="50" w:after="156" w:line="440" w:lineRule="exact"/>
        <w:jc w:val="left"/>
        <w:rPr>
          <w:rFonts w:asciiTheme="minorEastAsia" w:eastAsiaTheme="minorEastAsia" w:hAnsiTheme="minorEastAsia"/>
          <w:b/>
          <w:sz w:val="24"/>
        </w:rPr>
      </w:pPr>
    </w:p>
    <w:p w:rsidR="001D74A2" w:rsidRDefault="00C04F07">
      <w:pPr>
        <w:adjustRightInd w:val="0"/>
        <w:snapToGrid w:val="0"/>
        <w:spacing w:before="50" w:after="50" w:line="440" w:lineRule="exact"/>
        <w:ind w:leftChars="-11" w:left="-23" w:rightChars="-54" w:right="-113"/>
        <w:rPr>
          <w:rFonts w:asciiTheme="minorEastAsia" w:eastAsiaTheme="minorEastAsia" w:hAnsiTheme="minorEastAsia"/>
          <w:sz w:val="24"/>
        </w:rPr>
      </w:pPr>
      <w:r>
        <w:rPr>
          <w:rFonts w:asciiTheme="minorEastAsia" w:eastAsiaTheme="minorEastAsia" w:hAnsiTheme="minorEastAsia" w:hint="eastAsia"/>
          <w:sz w:val="24"/>
        </w:rPr>
        <w:t>法定代表人或授权代表（签字或盖章）：</w:t>
      </w:r>
    </w:p>
    <w:p w:rsidR="001D74A2" w:rsidRDefault="00C04F07">
      <w:pPr>
        <w:adjustRightInd w:val="0"/>
        <w:snapToGrid w:val="0"/>
        <w:spacing w:before="50" w:after="50" w:line="440" w:lineRule="exact"/>
        <w:ind w:rightChars="-54" w:right="-113"/>
        <w:rPr>
          <w:rFonts w:asciiTheme="minorEastAsia" w:eastAsiaTheme="minorEastAsia" w:hAnsiTheme="minorEastAsia"/>
          <w:sz w:val="24"/>
        </w:rPr>
      </w:pPr>
      <w:r>
        <w:rPr>
          <w:rFonts w:asciiTheme="minorEastAsia" w:eastAsiaTheme="minorEastAsia" w:hAnsiTheme="minorEastAsia" w:hint="eastAsia"/>
          <w:sz w:val="24"/>
        </w:rPr>
        <w:t>投标人名称（盖章）：</w:t>
      </w:r>
    </w:p>
    <w:p w:rsidR="001D74A2" w:rsidRDefault="00C04F07">
      <w:pPr>
        <w:adjustRightInd w:val="0"/>
        <w:snapToGrid w:val="0"/>
        <w:spacing w:before="50" w:after="50" w:line="440" w:lineRule="exact"/>
        <w:ind w:rightChars="-54" w:right="-113"/>
        <w:rPr>
          <w:rFonts w:asciiTheme="minorEastAsia" w:eastAsiaTheme="minorEastAsia" w:hAnsiTheme="minorEastAsia"/>
          <w:b/>
          <w:sz w:val="24"/>
        </w:rPr>
      </w:pPr>
      <w:r>
        <w:rPr>
          <w:rFonts w:asciiTheme="minorEastAsia" w:eastAsiaTheme="minorEastAsia" w:hAnsiTheme="minorEastAsia" w:hint="eastAsia"/>
          <w:sz w:val="24"/>
        </w:rPr>
        <w:t>日期：  年   月  日</w:t>
      </w: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1D74A2" w:rsidRDefault="00C04F07">
      <w:pPr>
        <w:snapToGrid w:val="0"/>
        <w:spacing w:before="50" w:afterLines="50" w:after="156" w:line="36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附件8</w:t>
      </w:r>
    </w:p>
    <w:p w:rsidR="001D74A2" w:rsidRDefault="00C04F07">
      <w:pPr>
        <w:snapToGrid w:val="0"/>
        <w:spacing w:before="50" w:afterLines="50" w:after="156"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投标人未被列入失信被执行人名单、经营异常名录、重大税收违法案件当事人名单、政府采购严重违法失信行为记录名单，信用信息以信用中国网站（www.creditchina.gov.cn）、中国政府采购网（www.ccgp.gov.cn）公布为准。</w:t>
      </w:r>
    </w:p>
    <w:p w:rsidR="001D74A2" w:rsidRDefault="00C04F07">
      <w:pPr>
        <w:spacing w:beforeLines="50" w:before="156" w:afterLines="50" w:after="156" w:line="440" w:lineRule="exact"/>
        <w:rPr>
          <w:rFonts w:asciiTheme="minorEastAsia" w:eastAsiaTheme="minorEastAsia" w:hAnsiTheme="minorEastAsia"/>
          <w:b/>
          <w:sz w:val="24"/>
        </w:rPr>
      </w:pPr>
      <w:r>
        <w:rPr>
          <w:rFonts w:asciiTheme="minorEastAsia" w:eastAsiaTheme="minorEastAsia" w:hAnsiTheme="minorEastAsia" w:hint="eastAsia"/>
          <w:b/>
          <w:sz w:val="24"/>
        </w:rPr>
        <w:t>说明：</w:t>
      </w:r>
    </w:p>
    <w:p w:rsidR="001D74A2" w:rsidRDefault="00C04F07">
      <w:pPr>
        <w:spacing w:line="440" w:lineRule="exact"/>
        <w:rPr>
          <w:rFonts w:asciiTheme="minorEastAsia" w:eastAsiaTheme="minorEastAsia" w:hAnsiTheme="minorEastAsia"/>
          <w:b/>
          <w:sz w:val="24"/>
        </w:rPr>
      </w:pPr>
      <w:r>
        <w:rPr>
          <w:rFonts w:asciiTheme="minorEastAsia" w:eastAsiaTheme="minorEastAsia" w:hAnsiTheme="minorEastAsia"/>
          <w:b/>
          <w:sz w:val="24"/>
        </w:rPr>
        <w:t>1.</w:t>
      </w:r>
      <w:r>
        <w:rPr>
          <w:rFonts w:asciiTheme="minorEastAsia" w:eastAsiaTheme="minorEastAsia" w:hAnsiTheme="minorEastAsia" w:hint="eastAsia"/>
          <w:b/>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rsidR="001D74A2" w:rsidRDefault="00C04F07">
      <w:pPr>
        <w:snapToGrid w:val="0"/>
        <w:spacing w:before="50" w:afterLines="50" w:after="156" w:line="440" w:lineRule="exact"/>
        <w:jc w:val="left"/>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b/>
          <w:sz w:val="24"/>
        </w:rPr>
        <w:t>.查询结果：</w:t>
      </w:r>
      <w:r>
        <w:rPr>
          <w:rFonts w:asciiTheme="minorEastAsia" w:eastAsiaTheme="minorEastAsia" w:hAnsiTheme="minorEastAsia" w:hint="eastAsia"/>
          <w:b/>
          <w:sz w:val="24"/>
        </w:rPr>
        <w:t>①在资格审查时通过上述网站查询并打印投标人信用记录（以下简称：“资格审查时的查询结果”）。②投标人提供的查询结果与资格审查时的查询结果不一致的，以资格审查时的查询结果为准。③因上述网站原因导致招标人、招标代理机构或评审专家无法查询投标人信用记录的，以投标人提供的查询结果为准。</w:t>
      </w: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snapToGrid w:val="0"/>
        <w:spacing w:before="50" w:afterLines="50" w:after="156" w:line="360" w:lineRule="auto"/>
        <w:jc w:val="left"/>
        <w:rPr>
          <w:rFonts w:asciiTheme="minorEastAsia" w:eastAsiaTheme="minorEastAsia" w:hAnsiTheme="minorEastAsia"/>
          <w:b/>
          <w:sz w:val="28"/>
          <w:szCs w:val="28"/>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C04F07">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附件9</w:t>
      </w:r>
    </w:p>
    <w:p w:rsidR="001D74A2" w:rsidRDefault="00C04F07">
      <w:pPr>
        <w:widowControl/>
        <w:spacing w:line="440" w:lineRule="exact"/>
        <w:jc w:val="left"/>
        <w:rPr>
          <w:rFonts w:asciiTheme="minorEastAsia" w:eastAsiaTheme="minorEastAsia" w:hAnsiTheme="minorEastAsia"/>
          <w:b/>
          <w:bCs/>
          <w:sz w:val="24"/>
        </w:rPr>
      </w:pPr>
      <w:r>
        <w:rPr>
          <w:rFonts w:asciiTheme="minorEastAsia" w:eastAsiaTheme="minorEastAsia" w:hAnsiTheme="minorEastAsia" w:cstheme="minorEastAsia" w:hint="eastAsia"/>
          <w:b/>
          <w:bCs/>
          <w:sz w:val="24"/>
        </w:rPr>
        <w:t>近5年公司所承担业务外包范围内无1人死亡及以上安全生产责任事故（含劳务外包人员）；未被列入安全生产严重失信主体名单（可通过“应急管理部”“信用中国”官方网站查询）</w:t>
      </w: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附件10</w:t>
      </w:r>
    </w:p>
    <w:p w:rsidR="001D74A2" w:rsidRDefault="00C04F07">
      <w:pPr>
        <w:widowControl/>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安全管理承诺函</w:t>
      </w:r>
    </w:p>
    <w:p w:rsidR="001D74A2" w:rsidRDefault="00C04F07">
      <w:pPr>
        <w:rPr>
          <w:rFonts w:asciiTheme="minorEastAsia" w:eastAsiaTheme="minorEastAsia" w:hAnsiTheme="minorEastAsia"/>
          <w:bCs/>
          <w:szCs w:val="21"/>
        </w:rPr>
      </w:pPr>
      <w:r>
        <w:rPr>
          <w:rFonts w:asciiTheme="minorEastAsia" w:eastAsiaTheme="minorEastAsia" w:hAnsiTheme="minorEastAsia" w:hint="eastAsia"/>
          <w:bCs/>
          <w:szCs w:val="21"/>
        </w:rPr>
        <w:t>温州港集团有限公司:</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我司就参与</w:t>
      </w:r>
      <w:r>
        <w:rPr>
          <w:rFonts w:asciiTheme="minorEastAsia" w:eastAsiaTheme="minorEastAsia" w:hAnsiTheme="minorEastAsia" w:hint="eastAsia"/>
          <w:bCs/>
          <w:szCs w:val="21"/>
          <w:u w:val="single"/>
        </w:rPr>
        <w:t xml:space="preserve">（项目名称）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w:t>
      </w:r>
      <w:r>
        <w:rPr>
          <w:rFonts w:asciiTheme="minorEastAsia" w:eastAsiaTheme="minorEastAsia" w:hAnsiTheme="minorEastAsia" w:hint="eastAsia"/>
          <w:bCs/>
          <w:szCs w:val="21"/>
        </w:rPr>
        <w:t>招标编号：</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）投标事宜，基于《中华人民共和国安全生产法》《中华人民共和国招标投标法》《生产安全事故报告和调查处理条例》等法律法规及招标文件要求，郑重</w:t>
      </w:r>
      <w:proofErr w:type="gramStart"/>
      <w:r>
        <w:rPr>
          <w:rFonts w:asciiTheme="minorEastAsia" w:eastAsiaTheme="minorEastAsia" w:hAnsiTheme="minorEastAsia" w:hint="eastAsia"/>
          <w:bCs/>
          <w:szCs w:val="21"/>
        </w:rPr>
        <w:t>作出</w:t>
      </w:r>
      <w:proofErr w:type="gramEnd"/>
      <w:r>
        <w:rPr>
          <w:rFonts w:asciiTheme="minorEastAsia" w:eastAsiaTheme="minorEastAsia" w:hAnsiTheme="minorEastAsia" w:hint="eastAsia"/>
          <w:bCs/>
          <w:szCs w:val="21"/>
        </w:rPr>
        <w:t>如下不可撤销承诺：</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我司郑重承诺，若我司中标，将于项目进场前</w:t>
      </w:r>
      <w:r>
        <w:rPr>
          <w:rFonts w:asciiTheme="minorEastAsia" w:eastAsiaTheme="minorEastAsia" w:hAnsiTheme="minorEastAsia"/>
          <w:bCs/>
          <w:szCs w:val="21"/>
        </w:rPr>
        <w:t>3日内完成以下工作，</w:t>
      </w:r>
      <w:proofErr w:type="gramStart"/>
      <w:r>
        <w:rPr>
          <w:rFonts w:asciiTheme="minorEastAsia" w:eastAsiaTheme="minorEastAsia" w:hAnsiTheme="minorEastAsia"/>
          <w:bCs/>
          <w:szCs w:val="21"/>
        </w:rPr>
        <w:t>并报贵单位</w:t>
      </w:r>
      <w:proofErr w:type="gramEnd"/>
      <w:r>
        <w:rPr>
          <w:rFonts w:asciiTheme="minorEastAsia" w:eastAsiaTheme="minorEastAsia" w:hAnsiTheme="minorEastAsia"/>
          <w:bCs/>
          <w:szCs w:val="21"/>
        </w:rPr>
        <w:t>验收备案：</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1.我公司承诺签订劳动合同的人员不少于20人，提供劳动合同或社保缴纳资料。</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我公司将建立安全生产责任制、安全教育培训、安全技术交底、隐患排查治理、施工现场安全监督、安全生产事故应急救援预案等安全相关管理制度，制度符合项目发包单位安全生产管理要求，提供相应的管理制度资料。</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3.我公司级安全生产管理机构及专职安全管理人员配备符合国家相关法律法规要求，提供安全生产管理机构及专职安全管理人员证书资料；各服务点</w:t>
      </w:r>
      <w:proofErr w:type="gramStart"/>
      <w:r>
        <w:rPr>
          <w:rFonts w:asciiTheme="minorEastAsia" w:eastAsiaTheme="minorEastAsia" w:hAnsiTheme="minorEastAsia" w:hint="eastAsia"/>
          <w:bCs/>
          <w:szCs w:val="21"/>
        </w:rPr>
        <w:t>位项目</w:t>
      </w:r>
      <w:proofErr w:type="gramEnd"/>
      <w:r>
        <w:rPr>
          <w:rFonts w:asciiTheme="minorEastAsia" w:eastAsiaTheme="minorEastAsia" w:hAnsiTheme="minorEastAsia" w:hint="eastAsia"/>
          <w:bCs/>
          <w:szCs w:val="21"/>
        </w:rPr>
        <w:t>经理需在进场后3个月内向服务点</w:t>
      </w:r>
      <w:proofErr w:type="gramStart"/>
      <w:r>
        <w:rPr>
          <w:rFonts w:asciiTheme="minorEastAsia" w:eastAsiaTheme="minorEastAsia" w:hAnsiTheme="minorEastAsia" w:hint="eastAsia"/>
          <w:bCs/>
          <w:szCs w:val="21"/>
        </w:rPr>
        <w:t>位主体</w:t>
      </w:r>
      <w:proofErr w:type="gramEnd"/>
      <w:r>
        <w:rPr>
          <w:rFonts w:asciiTheme="minorEastAsia" w:eastAsiaTheme="minorEastAsia" w:hAnsiTheme="minorEastAsia" w:hint="eastAsia"/>
          <w:bCs/>
          <w:szCs w:val="21"/>
        </w:rPr>
        <w:t>单位备案《安全生产知识培训合格证》。</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4.拟派项目从业人员具备所从事岗位的安全知识和技能，并有教育培训档案，提供从事岗位的安全知识和技能、教育培训档案资料。</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5.我公司承诺拟派项目从业人员文化程度应在初中及以上，身体健康无缺陷，年龄在18周岁以上，从业人员根据岗位需要依法取得行业认可的资格证书。</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6.我公司将办理项目从业人员社会保险（养老保险、失业保险、工伤保险、医疗保险和生育保险）。</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8.为拟投入项目从业人员配备的劳动防护用品都符合国家标准或者行业标准。</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9.将对承包项目的主要风险进行辨识，并制定管控措施，建立风险分级管控清单。提供管控措施和风险分级管控清单资料。</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若我司违背上述承诺，贵单位有权取消我司的中标资格并没收投标保证金（或等额的罚金），并依据《招标投标法》保留追究法律责任的权利；</w:t>
      </w:r>
      <w:proofErr w:type="gramStart"/>
      <w:r>
        <w:rPr>
          <w:rFonts w:asciiTheme="minorEastAsia" w:eastAsiaTheme="minorEastAsia" w:hAnsiTheme="minorEastAsia" w:hint="eastAsia"/>
          <w:bCs/>
          <w:szCs w:val="21"/>
        </w:rPr>
        <w:t>若合同</w:t>
      </w:r>
      <w:proofErr w:type="gramEnd"/>
      <w:r>
        <w:rPr>
          <w:rFonts w:asciiTheme="minorEastAsia" w:eastAsiaTheme="minorEastAsia" w:hAnsiTheme="minorEastAsia" w:hint="eastAsia"/>
          <w:bCs/>
          <w:szCs w:val="21"/>
        </w:rPr>
        <w:t>正在履行中或履约后被发现的，将按照合同约定承担相应后果，给贵单位造成损失的，愿意依法承担相应赔偿责任。</w:t>
      </w:r>
    </w:p>
    <w:p w:rsidR="001D74A2" w:rsidRDefault="00C04F07">
      <w:pPr>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我司郑重承诺，承诺内容真实有效，我司愿对虚假承诺承担《招标投标法》第六十八条规定的“弄虚作假骗取中标”的法律责任（包括行政处罚、民事赔偿等）。</w:t>
      </w:r>
    </w:p>
    <w:p w:rsidR="001D74A2" w:rsidRDefault="00C04F07">
      <w:pPr>
        <w:ind w:firstLineChars="200" w:firstLine="420"/>
        <w:rPr>
          <w:rFonts w:asciiTheme="minorEastAsia" w:eastAsiaTheme="minorEastAsia" w:hAnsiTheme="minorEastAsia"/>
          <w:bCs/>
          <w:szCs w:val="21"/>
        </w:rPr>
      </w:pPr>
      <w:proofErr w:type="gramStart"/>
      <w:r>
        <w:rPr>
          <w:rFonts w:asciiTheme="minorEastAsia" w:eastAsiaTheme="minorEastAsia" w:hAnsiTheme="minorEastAsia" w:hint="eastAsia"/>
          <w:bCs/>
          <w:szCs w:val="21"/>
        </w:rPr>
        <w:t>本承诺</w:t>
      </w:r>
      <w:proofErr w:type="gramEnd"/>
      <w:r>
        <w:rPr>
          <w:rFonts w:asciiTheme="minorEastAsia" w:eastAsiaTheme="minorEastAsia" w:hAnsiTheme="minorEastAsia" w:hint="eastAsia"/>
          <w:bCs/>
          <w:szCs w:val="21"/>
        </w:rPr>
        <w:t>书为投标文件不可分割的组成部分，与投标文件、中标合同具有同等法律效力，自签字盖章之日起生效，有效期同主合同。</w:t>
      </w:r>
    </w:p>
    <w:p w:rsidR="001D74A2" w:rsidRDefault="00C04F07">
      <w:pPr>
        <w:rPr>
          <w:rFonts w:asciiTheme="minorEastAsia" w:eastAsiaTheme="minorEastAsia" w:hAnsiTheme="minorEastAsia"/>
          <w:bCs/>
          <w:szCs w:val="21"/>
        </w:rPr>
      </w:pPr>
      <w:r>
        <w:rPr>
          <w:rFonts w:asciiTheme="minorEastAsia" w:eastAsiaTheme="minorEastAsia" w:hAnsiTheme="minorEastAsia" w:hint="eastAsia"/>
          <w:bCs/>
          <w:szCs w:val="21"/>
        </w:rPr>
        <w:t>特此承诺！</w:t>
      </w:r>
    </w:p>
    <w:p w:rsidR="001D74A2" w:rsidRDefault="001D74A2">
      <w:pPr>
        <w:rPr>
          <w:rFonts w:asciiTheme="minorEastAsia" w:eastAsiaTheme="minorEastAsia" w:hAnsiTheme="minorEastAsia"/>
          <w:bCs/>
          <w:szCs w:val="21"/>
        </w:rPr>
      </w:pPr>
    </w:p>
    <w:p w:rsidR="001D74A2" w:rsidRDefault="001D74A2">
      <w:pPr>
        <w:rPr>
          <w:rFonts w:asciiTheme="minorEastAsia" w:eastAsiaTheme="minorEastAsia" w:hAnsiTheme="minorEastAsia"/>
          <w:bCs/>
          <w:szCs w:val="21"/>
        </w:rPr>
      </w:pPr>
    </w:p>
    <w:p w:rsidR="001D74A2" w:rsidRDefault="001D74A2">
      <w:pPr>
        <w:rPr>
          <w:rFonts w:asciiTheme="minorEastAsia" w:eastAsiaTheme="minorEastAsia" w:hAnsiTheme="minorEastAsia"/>
          <w:bCs/>
          <w:szCs w:val="21"/>
        </w:rPr>
      </w:pPr>
    </w:p>
    <w:p w:rsidR="001D74A2" w:rsidRDefault="00C04F07">
      <w:pPr>
        <w:rPr>
          <w:rFonts w:asciiTheme="minorEastAsia" w:eastAsiaTheme="minorEastAsia" w:hAnsiTheme="minorEastAsia"/>
          <w:bCs/>
          <w:szCs w:val="21"/>
        </w:rPr>
      </w:pPr>
      <w:r>
        <w:rPr>
          <w:rFonts w:asciiTheme="minorEastAsia" w:eastAsiaTheme="minorEastAsia" w:hAnsiTheme="minorEastAsia" w:hint="eastAsia"/>
          <w:bCs/>
          <w:szCs w:val="21"/>
        </w:rPr>
        <w:t xml:space="preserve">投标人：（盖章）               </w:t>
      </w:r>
    </w:p>
    <w:p w:rsidR="001D74A2" w:rsidRDefault="00C04F07">
      <w:pPr>
        <w:rPr>
          <w:rFonts w:asciiTheme="minorEastAsia" w:eastAsiaTheme="minorEastAsia" w:hAnsiTheme="minorEastAsia"/>
          <w:bCs/>
          <w:szCs w:val="21"/>
        </w:rPr>
      </w:pPr>
      <w:r>
        <w:rPr>
          <w:rFonts w:asciiTheme="minorEastAsia" w:eastAsiaTheme="minorEastAsia" w:hAnsiTheme="minorEastAsia" w:hint="eastAsia"/>
          <w:bCs/>
          <w:szCs w:val="21"/>
        </w:rPr>
        <w:t>法定代表人或其委托代理人：（签字或盖章）</w:t>
      </w:r>
    </w:p>
    <w:p w:rsidR="001D74A2" w:rsidRDefault="00C04F07">
      <w:pPr>
        <w:rPr>
          <w:rFonts w:asciiTheme="minorEastAsia" w:eastAsiaTheme="minorEastAsia" w:hAnsiTheme="minorEastAsia"/>
          <w:bCs/>
          <w:szCs w:val="21"/>
        </w:rPr>
      </w:pPr>
      <w:r>
        <w:rPr>
          <w:rFonts w:asciiTheme="minorEastAsia" w:eastAsiaTheme="minorEastAsia" w:hAnsiTheme="minorEastAsia" w:hint="eastAsia"/>
          <w:bCs/>
          <w:szCs w:val="21"/>
        </w:rPr>
        <w:t>日期：  年    月     日</w:t>
      </w:r>
    </w:p>
    <w:p w:rsidR="001D74A2" w:rsidRDefault="001D74A2">
      <w:pPr>
        <w:rPr>
          <w:rFonts w:asciiTheme="minorEastAsia" w:eastAsiaTheme="minorEastAsia" w:hAnsiTheme="minorEastAsia"/>
          <w:szCs w:val="21"/>
        </w:rPr>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1D74A2">
      <w:pPr>
        <w:pStyle w:val="a0"/>
      </w:pP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附件11</w:t>
      </w:r>
    </w:p>
    <w:p w:rsidR="001D74A2" w:rsidRDefault="00C04F07">
      <w:pPr>
        <w:widowControl/>
        <w:jc w:val="center"/>
        <w:rPr>
          <w:rFonts w:asciiTheme="minorEastAsia" w:eastAsiaTheme="minorEastAsia" w:hAnsiTheme="minorEastAsia"/>
          <w:b/>
          <w:bCs/>
          <w:sz w:val="28"/>
          <w:szCs w:val="28"/>
        </w:rPr>
      </w:pPr>
      <w:r>
        <w:rPr>
          <w:rFonts w:asciiTheme="minorEastAsia" w:eastAsiaTheme="minorEastAsia" w:hAnsiTheme="minorEastAsia" w:hint="eastAsia"/>
          <w:sz w:val="28"/>
          <w:szCs w:val="28"/>
        </w:rPr>
        <w:t>投标人综合实力证明（提供相关证明）</w:t>
      </w:r>
      <w:r>
        <w:rPr>
          <w:rFonts w:asciiTheme="minorEastAsia" w:eastAsiaTheme="minorEastAsia" w:hAnsiTheme="minorEastAsia" w:hint="eastAsia"/>
          <w:b/>
          <w:bCs/>
          <w:sz w:val="28"/>
          <w:szCs w:val="28"/>
        </w:rPr>
        <w:br w:type="page"/>
      </w: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附件12</w:t>
      </w:r>
    </w:p>
    <w:p w:rsidR="001D74A2" w:rsidRDefault="00C04F07">
      <w:pPr>
        <w:jc w:val="center"/>
        <w:rPr>
          <w:rFonts w:asciiTheme="minorEastAsia" w:eastAsiaTheme="minorEastAsia" w:hAnsiTheme="minorEastAsia"/>
          <w:sz w:val="28"/>
          <w:szCs w:val="28"/>
        </w:rPr>
      </w:pPr>
      <w:r>
        <w:rPr>
          <w:rFonts w:ascii="宋体" w:hAnsi="宋体" w:cs="宋体" w:hint="eastAsia"/>
          <w:sz w:val="28"/>
          <w:szCs w:val="28"/>
        </w:rPr>
        <w:t>投标人资质证明材料</w:t>
      </w:r>
      <w:r>
        <w:rPr>
          <w:rFonts w:asciiTheme="minorEastAsia" w:eastAsiaTheme="minorEastAsia" w:hAnsiTheme="minorEastAsia" w:hint="eastAsia"/>
          <w:sz w:val="28"/>
          <w:szCs w:val="28"/>
        </w:rPr>
        <w:br w:type="page"/>
      </w:r>
    </w:p>
    <w:p w:rsidR="001D74A2" w:rsidRDefault="00C04F07">
      <w:pPr>
        <w:rPr>
          <w:rFonts w:ascii="宋体" w:eastAsiaTheme="minorEastAsia" w:hAnsi="宋体"/>
          <w:b/>
          <w:szCs w:val="21"/>
        </w:rPr>
      </w:pPr>
      <w:r>
        <w:rPr>
          <w:rFonts w:asciiTheme="minorEastAsia" w:eastAsiaTheme="minorEastAsia" w:hAnsiTheme="minorEastAsia" w:hint="eastAsia"/>
          <w:b/>
          <w:sz w:val="28"/>
          <w:szCs w:val="28"/>
        </w:rPr>
        <w:lastRenderedPageBreak/>
        <w:t>附件13</w:t>
      </w:r>
    </w:p>
    <w:p w:rsidR="001D74A2" w:rsidRDefault="00C04F07">
      <w:pPr>
        <w:snapToGrid w:val="0"/>
        <w:spacing w:beforeLines="50" w:before="156" w:after="50" w:line="360" w:lineRule="auto"/>
        <w:jc w:val="center"/>
        <w:rPr>
          <w:rFonts w:ascii="宋体" w:hAnsi="宋体"/>
          <w:b/>
          <w:sz w:val="28"/>
          <w:szCs w:val="28"/>
        </w:rPr>
      </w:pPr>
      <w:r>
        <w:rPr>
          <w:rFonts w:ascii="宋体" w:hAnsi="宋体" w:hint="eastAsia"/>
          <w:b/>
          <w:bCs/>
          <w:sz w:val="28"/>
          <w:szCs w:val="28"/>
        </w:rPr>
        <w:t>同类项目业绩</w:t>
      </w:r>
      <w:r>
        <w:rPr>
          <w:rFonts w:ascii="宋体" w:hAnsi="宋体" w:hint="eastAsia"/>
          <w:b/>
          <w:sz w:val="28"/>
          <w:szCs w:val="28"/>
        </w:rPr>
        <w:t>情况表</w:t>
      </w:r>
    </w:p>
    <w:p w:rsidR="001D74A2" w:rsidRDefault="001D74A2">
      <w:pPr>
        <w:snapToGrid w:val="0"/>
        <w:spacing w:beforeLines="50" w:before="156" w:after="50" w:line="360" w:lineRule="auto"/>
        <w:jc w:val="center"/>
        <w:rPr>
          <w:rFonts w:ascii="宋体" w:hAnsi="宋体"/>
          <w:b/>
          <w:sz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2531"/>
        <w:gridCol w:w="2531"/>
        <w:gridCol w:w="1928"/>
        <w:gridCol w:w="1604"/>
      </w:tblGrid>
      <w:tr w:rsidR="001D74A2">
        <w:trPr>
          <w:trHeight w:val="427"/>
        </w:trPr>
        <w:tc>
          <w:tcPr>
            <w:tcW w:w="99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序号</w:t>
            </w:r>
          </w:p>
        </w:tc>
        <w:tc>
          <w:tcPr>
            <w:tcW w:w="253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服务单位</w:t>
            </w:r>
          </w:p>
        </w:tc>
        <w:tc>
          <w:tcPr>
            <w:tcW w:w="253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服务内容</w:t>
            </w:r>
          </w:p>
        </w:tc>
        <w:tc>
          <w:tcPr>
            <w:tcW w:w="1928"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联系人电话</w:t>
            </w:r>
          </w:p>
        </w:tc>
        <w:tc>
          <w:tcPr>
            <w:tcW w:w="1604"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合同时间</w:t>
            </w:r>
          </w:p>
        </w:tc>
      </w:tr>
      <w:tr w:rsidR="001D74A2">
        <w:trPr>
          <w:trHeight w:val="427"/>
        </w:trPr>
        <w:tc>
          <w:tcPr>
            <w:tcW w:w="99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1</w:t>
            </w: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1928" w:type="dxa"/>
            <w:vAlign w:val="center"/>
          </w:tcPr>
          <w:p w:rsidR="001D74A2" w:rsidRDefault="001D74A2">
            <w:pPr>
              <w:snapToGrid w:val="0"/>
              <w:spacing w:beforeLines="50" w:before="156" w:after="50" w:line="360" w:lineRule="auto"/>
              <w:jc w:val="center"/>
              <w:rPr>
                <w:rFonts w:ascii="宋体" w:hAnsi="宋体" w:cs="宋体"/>
                <w:b/>
                <w:sz w:val="24"/>
              </w:rPr>
            </w:pPr>
          </w:p>
        </w:tc>
        <w:tc>
          <w:tcPr>
            <w:tcW w:w="1604" w:type="dxa"/>
            <w:vAlign w:val="center"/>
          </w:tcPr>
          <w:p w:rsidR="001D74A2" w:rsidRDefault="001D74A2">
            <w:pPr>
              <w:snapToGrid w:val="0"/>
              <w:spacing w:beforeLines="50" w:before="156" w:after="50" w:line="360" w:lineRule="auto"/>
              <w:jc w:val="center"/>
              <w:rPr>
                <w:rFonts w:ascii="宋体" w:hAnsi="宋体" w:cs="宋体"/>
                <w:b/>
                <w:sz w:val="24"/>
              </w:rPr>
            </w:pPr>
          </w:p>
        </w:tc>
      </w:tr>
      <w:tr w:rsidR="001D74A2">
        <w:trPr>
          <w:trHeight w:val="427"/>
        </w:trPr>
        <w:tc>
          <w:tcPr>
            <w:tcW w:w="99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2</w:t>
            </w: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1928" w:type="dxa"/>
            <w:vAlign w:val="center"/>
          </w:tcPr>
          <w:p w:rsidR="001D74A2" w:rsidRDefault="001D74A2">
            <w:pPr>
              <w:snapToGrid w:val="0"/>
              <w:spacing w:beforeLines="50" w:before="156" w:after="50" w:line="360" w:lineRule="auto"/>
              <w:jc w:val="center"/>
              <w:rPr>
                <w:rFonts w:ascii="宋体" w:hAnsi="宋体" w:cs="宋体"/>
                <w:b/>
                <w:sz w:val="24"/>
              </w:rPr>
            </w:pPr>
          </w:p>
        </w:tc>
        <w:tc>
          <w:tcPr>
            <w:tcW w:w="1604" w:type="dxa"/>
            <w:vAlign w:val="center"/>
          </w:tcPr>
          <w:p w:rsidR="001D74A2" w:rsidRDefault="001D74A2">
            <w:pPr>
              <w:snapToGrid w:val="0"/>
              <w:spacing w:beforeLines="50" w:before="156" w:after="50" w:line="360" w:lineRule="auto"/>
              <w:jc w:val="center"/>
              <w:rPr>
                <w:rFonts w:ascii="宋体" w:hAnsi="宋体" w:cs="宋体"/>
                <w:b/>
                <w:sz w:val="24"/>
              </w:rPr>
            </w:pPr>
          </w:p>
        </w:tc>
      </w:tr>
      <w:tr w:rsidR="001D74A2">
        <w:trPr>
          <w:trHeight w:val="427"/>
        </w:trPr>
        <w:tc>
          <w:tcPr>
            <w:tcW w:w="99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3</w:t>
            </w: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1928" w:type="dxa"/>
            <w:vAlign w:val="center"/>
          </w:tcPr>
          <w:p w:rsidR="001D74A2" w:rsidRDefault="001D74A2">
            <w:pPr>
              <w:snapToGrid w:val="0"/>
              <w:spacing w:beforeLines="50" w:before="156" w:after="50" w:line="360" w:lineRule="auto"/>
              <w:jc w:val="center"/>
              <w:rPr>
                <w:rFonts w:ascii="宋体" w:hAnsi="宋体" w:cs="宋体"/>
                <w:b/>
                <w:sz w:val="24"/>
              </w:rPr>
            </w:pPr>
          </w:p>
        </w:tc>
        <w:tc>
          <w:tcPr>
            <w:tcW w:w="1604" w:type="dxa"/>
            <w:vAlign w:val="center"/>
          </w:tcPr>
          <w:p w:rsidR="001D74A2" w:rsidRDefault="001D74A2">
            <w:pPr>
              <w:snapToGrid w:val="0"/>
              <w:spacing w:beforeLines="50" w:before="156" w:after="50" w:line="360" w:lineRule="auto"/>
              <w:jc w:val="center"/>
              <w:rPr>
                <w:rFonts w:ascii="宋体" w:hAnsi="宋体" w:cs="宋体"/>
                <w:b/>
                <w:sz w:val="24"/>
              </w:rPr>
            </w:pPr>
          </w:p>
        </w:tc>
      </w:tr>
      <w:tr w:rsidR="001D74A2">
        <w:trPr>
          <w:trHeight w:val="558"/>
        </w:trPr>
        <w:tc>
          <w:tcPr>
            <w:tcW w:w="991" w:type="dxa"/>
            <w:vAlign w:val="center"/>
          </w:tcPr>
          <w:p w:rsidR="001D74A2" w:rsidRDefault="00C04F07">
            <w:pPr>
              <w:snapToGrid w:val="0"/>
              <w:spacing w:beforeLines="50" w:before="156" w:after="50" w:line="360" w:lineRule="auto"/>
              <w:jc w:val="center"/>
              <w:rPr>
                <w:rFonts w:ascii="宋体" w:hAnsi="宋体" w:cs="宋体"/>
                <w:b/>
                <w:sz w:val="24"/>
              </w:rPr>
            </w:pPr>
            <w:r>
              <w:rPr>
                <w:rFonts w:ascii="宋体" w:hAnsi="宋体" w:cs="宋体" w:hint="eastAsia"/>
                <w:b/>
                <w:sz w:val="24"/>
              </w:rPr>
              <w:t>....</w:t>
            </w: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2531" w:type="dxa"/>
            <w:vAlign w:val="center"/>
          </w:tcPr>
          <w:p w:rsidR="001D74A2" w:rsidRDefault="001D74A2">
            <w:pPr>
              <w:snapToGrid w:val="0"/>
              <w:spacing w:beforeLines="50" w:before="156" w:after="50" w:line="360" w:lineRule="auto"/>
              <w:jc w:val="center"/>
              <w:rPr>
                <w:rFonts w:ascii="宋体" w:hAnsi="宋体" w:cs="宋体"/>
                <w:b/>
                <w:sz w:val="24"/>
              </w:rPr>
            </w:pPr>
          </w:p>
        </w:tc>
        <w:tc>
          <w:tcPr>
            <w:tcW w:w="1928" w:type="dxa"/>
            <w:vAlign w:val="center"/>
          </w:tcPr>
          <w:p w:rsidR="001D74A2" w:rsidRDefault="001D74A2">
            <w:pPr>
              <w:snapToGrid w:val="0"/>
              <w:spacing w:beforeLines="50" w:before="156" w:after="50" w:line="360" w:lineRule="auto"/>
              <w:jc w:val="center"/>
              <w:rPr>
                <w:rFonts w:ascii="宋体" w:hAnsi="宋体" w:cs="宋体"/>
                <w:b/>
                <w:sz w:val="24"/>
              </w:rPr>
            </w:pPr>
          </w:p>
        </w:tc>
        <w:tc>
          <w:tcPr>
            <w:tcW w:w="1604" w:type="dxa"/>
            <w:vAlign w:val="center"/>
          </w:tcPr>
          <w:p w:rsidR="001D74A2" w:rsidRDefault="001D74A2">
            <w:pPr>
              <w:snapToGrid w:val="0"/>
              <w:spacing w:beforeLines="50" w:before="156" w:after="50" w:line="360" w:lineRule="auto"/>
              <w:jc w:val="center"/>
              <w:rPr>
                <w:rFonts w:ascii="宋体" w:hAnsi="宋体" w:cs="宋体"/>
                <w:b/>
                <w:sz w:val="24"/>
              </w:rPr>
            </w:pPr>
          </w:p>
        </w:tc>
      </w:tr>
    </w:tbl>
    <w:p w:rsidR="001D74A2" w:rsidRDefault="00C04F07">
      <w:pPr>
        <w:rPr>
          <w:rFonts w:ascii="宋体" w:hAnsi="宋体"/>
          <w:b/>
          <w:sz w:val="24"/>
        </w:rPr>
      </w:pPr>
      <w:r>
        <w:rPr>
          <w:rFonts w:ascii="宋体" w:hAnsi="宋体" w:hint="eastAsia"/>
          <w:b/>
          <w:sz w:val="24"/>
        </w:rPr>
        <w:t>注：1</w:t>
      </w:r>
      <w:r>
        <w:rPr>
          <w:rFonts w:ascii="宋体" w:hAnsi="宋体"/>
          <w:b/>
          <w:sz w:val="24"/>
        </w:rPr>
        <w:t>.</w:t>
      </w:r>
      <w:r>
        <w:rPr>
          <w:rFonts w:ascii="宋体" w:hAnsi="宋体" w:hint="eastAsia"/>
          <w:b/>
          <w:sz w:val="24"/>
        </w:rPr>
        <w:t>续签的合同按一份合同认定。2</w:t>
      </w:r>
      <w:r>
        <w:rPr>
          <w:rFonts w:ascii="宋体" w:hAnsi="宋体"/>
          <w:b/>
          <w:sz w:val="24"/>
        </w:rPr>
        <w:t>.</w:t>
      </w:r>
      <w:r>
        <w:rPr>
          <w:rFonts w:ascii="宋体" w:hAnsi="宋体" w:hint="eastAsia"/>
          <w:b/>
          <w:sz w:val="24"/>
        </w:rPr>
        <w:t>业绩合同内容至少包含保洁、会务、维修、食堂四项基本服务内容，否则不得分。3</w:t>
      </w:r>
      <w:r>
        <w:rPr>
          <w:rFonts w:ascii="宋体" w:hAnsi="宋体"/>
          <w:b/>
          <w:sz w:val="24"/>
        </w:rPr>
        <w:t>.</w:t>
      </w:r>
      <w:r>
        <w:rPr>
          <w:rFonts w:ascii="宋体" w:hAnsi="宋体" w:hint="eastAsia"/>
          <w:b/>
          <w:bCs/>
          <w:sz w:val="24"/>
        </w:rPr>
        <w:t>提供合同复印件并加盖公章，</w:t>
      </w:r>
      <w:r>
        <w:rPr>
          <w:rFonts w:ascii="宋体" w:hAnsi="宋体" w:hint="eastAsia"/>
          <w:b/>
          <w:sz w:val="24"/>
        </w:rPr>
        <w:t>未提供或未盖章均不得分</w:t>
      </w:r>
      <w:r>
        <w:rPr>
          <w:rFonts w:ascii="宋体" w:hAnsi="宋体" w:hint="eastAsia"/>
          <w:b/>
          <w:bCs/>
          <w:sz w:val="24"/>
        </w:rPr>
        <w:t>。</w:t>
      </w:r>
    </w:p>
    <w:p w:rsidR="001D74A2" w:rsidRDefault="001D74A2">
      <w:pPr>
        <w:rPr>
          <w:rFonts w:ascii="宋体" w:hAnsi="宋体"/>
          <w:b/>
          <w:sz w:val="24"/>
        </w:rPr>
      </w:pPr>
    </w:p>
    <w:p w:rsidR="001D74A2" w:rsidRDefault="001D74A2">
      <w:pPr>
        <w:rPr>
          <w:rFonts w:ascii="宋体" w:hAnsi="宋体"/>
          <w:b/>
          <w:sz w:val="24"/>
        </w:rPr>
      </w:pPr>
    </w:p>
    <w:p w:rsidR="001D74A2" w:rsidRDefault="001D74A2">
      <w:pPr>
        <w:rPr>
          <w:rFonts w:ascii="宋体" w:hAnsi="宋体"/>
          <w:b/>
          <w:sz w:val="24"/>
        </w:rPr>
      </w:pPr>
    </w:p>
    <w:p w:rsidR="001D74A2" w:rsidRDefault="00C04F07">
      <w:pPr>
        <w:snapToGrid w:val="0"/>
        <w:spacing w:before="50" w:after="50" w:line="560" w:lineRule="exact"/>
        <w:ind w:leftChars="-11" w:left="-23" w:rightChars="-54" w:right="-113"/>
        <w:rPr>
          <w:rFonts w:ascii="宋体" w:hAnsi="宋体"/>
          <w:sz w:val="24"/>
        </w:rPr>
      </w:pPr>
      <w:r>
        <w:rPr>
          <w:rFonts w:ascii="宋体" w:hAnsi="宋体" w:hint="eastAsia"/>
          <w:sz w:val="24"/>
        </w:rPr>
        <w:t>法定代表人或授权代表（签字或盖章）：</w:t>
      </w:r>
    </w:p>
    <w:p w:rsidR="001D74A2" w:rsidRDefault="00C04F07">
      <w:pPr>
        <w:snapToGrid w:val="0"/>
        <w:spacing w:before="50" w:after="50" w:line="560" w:lineRule="exact"/>
        <w:ind w:leftChars="-72" w:left="-2" w:rightChars="-54" w:right="-113" w:hangingChars="62" w:hanging="149"/>
        <w:rPr>
          <w:rFonts w:ascii="宋体" w:hAnsi="宋体"/>
          <w:sz w:val="24"/>
        </w:rPr>
      </w:pPr>
      <w:r>
        <w:rPr>
          <w:rFonts w:ascii="宋体" w:hAnsi="宋体" w:hint="eastAsia"/>
          <w:sz w:val="24"/>
        </w:rPr>
        <w:t xml:space="preserve"> 投标人名称（盖章）：</w:t>
      </w:r>
    </w:p>
    <w:p w:rsidR="001D74A2" w:rsidRDefault="00C04F07">
      <w:pPr>
        <w:snapToGrid w:val="0"/>
        <w:spacing w:before="50" w:after="50" w:line="560" w:lineRule="exact"/>
        <w:ind w:leftChars="-72" w:left="-2" w:rightChars="-54" w:right="-113" w:hangingChars="62" w:hanging="149"/>
        <w:rPr>
          <w:rFonts w:ascii="宋体" w:hAnsi="宋体"/>
          <w:sz w:val="24"/>
        </w:rPr>
      </w:pPr>
      <w:r>
        <w:rPr>
          <w:rFonts w:ascii="宋体" w:hAnsi="宋体" w:hint="eastAsia"/>
          <w:sz w:val="24"/>
        </w:rPr>
        <w:t xml:space="preserve"> 日期：  年   月   日</w:t>
      </w:r>
    </w:p>
    <w:p w:rsidR="001D74A2" w:rsidRDefault="001D74A2">
      <w:pPr>
        <w:snapToGrid w:val="0"/>
        <w:spacing w:beforeLines="50" w:before="156" w:after="50" w:line="360" w:lineRule="auto"/>
        <w:rPr>
          <w:rFonts w:ascii="宋体" w:hAnsi="宋体"/>
          <w:b/>
          <w:szCs w:val="21"/>
        </w:rPr>
      </w:pPr>
    </w:p>
    <w:p w:rsidR="001D74A2" w:rsidRDefault="001D74A2">
      <w:pPr>
        <w:snapToGrid w:val="0"/>
        <w:spacing w:beforeLines="50" w:before="156" w:after="50" w:line="360" w:lineRule="auto"/>
        <w:rPr>
          <w:rFonts w:ascii="宋体" w:hAnsi="宋体"/>
          <w:b/>
          <w:szCs w:val="21"/>
        </w:rPr>
      </w:pPr>
    </w:p>
    <w:p w:rsidR="001D74A2" w:rsidRDefault="001D74A2">
      <w:pPr>
        <w:snapToGrid w:val="0"/>
        <w:spacing w:beforeLines="50" w:before="156" w:after="50" w:line="360" w:lineRule="auto"/>
        <w:rPr>
          <w:rFonts w:ascii="宋体" w:hAnsi="宋体"/>
          <w:b/>
          <w:szCs w:val="21"/>
        </w:rPr>
      </w:pPr>
    </w:p>
    <w:p w:rsidR="001D74A2" w:rsidRDefault="00C04F07">
      <w:pPr>
        <w:widowControl/>
        <w:jc w:val="left"/>
        <w:rPr>
          <w:rFonts w:ascii="宋体" w:hAnsi="宋体"/>
          <w:b/>
          <w:sz w:val="22"/>
        </w:rPr>
      </w:pPr>
      <w:r>
        <w:rPr>
          <w:rFonts w:ascii="宋体" w:hAnsi="宋体"/>
          <w:b/>
          <w:sz w:val="22"/>
        </w:rPr>
        <w:br w:type="page"/>
      </w:r>
    </w:p>
    <w:p w:rsidR="001D74A2" w:rsidRDefault="00C04F07">
      <w:pPr>
        <w:jc w:val="left"/>
        <w:rPr>
          <w:rFonts w:ascii="宋体" w:eastAsiaTheme="minorEastAsia" w:hAnsi="宋体" w:cs="Arial"/>
          <w:b/>
          <w:bCs/>
          <w:sz w:val="28"/>
        </w:rPr>
      </w:pPr>
      <w:r>
        <w:rPr>
          <w:rFonts w:asciiTheme="minorEastAsia" w:eastAsiaTheme="minorEastAsia" w:hAnsiTheme="minorEastAsia" w:hint="eastAsia"/>
          <w:b/>
          <w:sz w:val="28"/>
          <w:szCs w:val="28"/>
        </w:rPr>
        <w:lastRenderedPageBreak/>
        <w:t>附件14</w:t>
      </w:r>
    </w:p>
    <w:p w:rsidR="001D74A2" w:rsidRDefault="00C04F07">
      <w:pPr>
        <w:snapToGrid w:val="0"/>
        <w:spacing w:beforeLines="50" w:before="156" w:after="50" w:line="360" w:lineRule="auto"/>
        <w:jc w:val="center"/>
        <w:rPr>
          <w:rFonts w:ascii="方正小标宋简体" w:eastAsia="方正小标宋简体" w:hAnsi="宋体"/>
          <w:b/>
          <w:sz w:val="28"/>
          <w:szCs w:val="28"/>
        </w:rPr>
      </w:pPr>
      <w:r>
        <w:rPr>
          <w:rFonts w:ascii="方正小标宋简体" w:eastAsia="方正小标宋简体" w:hAnsi="宋体" w:hint="eastAsia"/>
          <w:b/>
          <w:sz w:val="28"/>
          <w:szCs w:val="28"/>
        </w:rPr>
        <w:t>本项目管理人员配备情况表</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022"/>
        <w:gridCol w:w="910"/>
        <w:gridCol w:w="853"/>
        <w:gridCol w:w="1118"/>
        <w:gridCol w:w="1186"/>
        <w:gridCol w:w="2558"/>
      </w:tblGrid>
      <w:tr w:rsidR="001D74A2">
        <w:trPr>
          <w:trHeight w:val="360"/>
          <w:jc w:val="center"/>
        </w:trPr>
        <w:tc>
          <w:tcPr>
            <w:tcW w:w="1618"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bCs/>
                <w:sz w:val="24"/>
              </w:rPr>
              <w:t>在本项目中拟任岗位</w:t>
            </w:r>
          </w:p>
        </w:tc>
        <w:tc>
          <w:tcPr>
            <w:tcW w:w="1022"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bCs/>
                <w:sz w:val="24"/>
              </w:rPr>
              <w:t>姓名</w:t>
            </w:r>
          </w:p>
        </w:tc>
        <w:tc>
          <w:tcPr>
            <w:tcW w:w="910"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bCs/>
                <w:sz w:val="24"/>
              </w:rPr>
              <w:t>年龄</w:t>
            </w:r>
          </w:p>
        </w:tc>
        <w:tc>
          <w:tcPr>
            <w:tcW w:w="853"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bCs/>
                <w:sz w:val="24"/>
              </w:rPr>
              <w:t>性别</w:t>
            </w:r>
          </w:p>
        </w:tc>
        <w:tc>
          <w:tcPr>
            <w:tcW w:w="1118"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sz w:val="24"/>
              </w:rPr>
              <w:t>学历</w:t>
            </w:r>
          </w:p>
        </w:tc>
        <w:tc>
          <w:tcPr>
            <w:tcW w:w="1186"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sz w:val="24"/>
              </w:rPr>
              <w:t>专业技能</w:t>
            </w:r>
          </w:p>
        </w:tc>
        <w:tc>
          <w:tcPr>
            <w:tcW w:w="2558" w:type="dxa"/>
            <w:vAlign w:val="center"/>
          </w:tcPr>
          <w:p w:rsidR="001D74A2" w:rsidRDefault="00C04F07">
            <w:pPr>
              <w:spacing w:afterLines="50" w:after="156" w:line="400" w:lineRule="exact"/>
              <w:jc w:val="center"/>
              <w:rPr>
                <w:rFonts w:ascii="宋体" w:hAnsi="宋体"/>
                <w:b/>
                <w:bCs/>
                <w:sz w:val="24"/>
              </w:rPr>
            </w:pPr>
            <w:r>
              <w:rPr>
                <w:rFonts w:ascii="宋体" w:hAnsi="宋体" w:hint="eastAsia"/>
                <w:b/>
                <w:bCs/>
                <w:sz w:val="24"/>
              </w:rPr>
              <w:t>类似服务的经历、业绩等介绍</w:t>
            </w: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Cs w:val="21"/>
              </w:rPr>
            </w:pPr>
            <w:r>
              <w:rPr>
                <w:rFonts w:ascii="宋体" w:hAnsi="宋体" w:hint="eastAsia"/>
                <w:szCs w:val="21"/>
              </w:rPr>
              <w:t>项目总负责人</w:t>
            </w:r>
          </w:p>
        </w:tc>
        <w:tc>
          <w:tcPr>
            <w:tcW w:w="1022" w:type="dxa"/>
            <w:vAlign w:val="center"/>
          </w:tcPr>
          <w:p w:rsidR="001D74A2" w:rsidRDefault="001D74A2">
            <w:pPr>
              <w:spacing w:afterLines="50" w:after="156" w:line="400" w:lineRule="exact"/>
              <w:ind w:firstLineChars="200" w:firstLine="420"/>
              <w:rPr>
                <w:rFonts w:ascii="宋体" w:hAnsi="宋体"/>
                <w:szCs w:val="21"/>
              </w:rPr>
            </w:pPr>
          </w:p>
        </w:tc>
        <w:tc>
          <w:tcPr>
            <w:tcW w:w="910" w:type="dxa"/>
            <w:vAlign w:val="center"/>
          </w:tcPr>
          <w:p w:rsidR="001D74A2" w:rsidRDefault="001D74A2">
            <w:pPr>
              <w:spacing w:afterLines="50" w:after="156" w:line="400" w:lineRule="exact"/>
              <w:ind w:firstLineChars="200" w:firstLine="420"/>
              <w:rPr>
                <w:rFonts w:ascii="宋体" w:hAnsi="宋体"/>
                <w:szCs w:val="21"/>
              </w:rPr>
            </w:pPr>
          </w:p>
        </w:tc>
        <w:tc>
          <w:tcPr>
            <w:tcW w:w="853" w:type="dxa"/>
            <w:vAlign w:val="center"/>
          </w:tcPr>
          <w:p w:rsidR="001D74A2" w:rsidRDefault="001D74A2">
            <w:pPr>
              <w:spacing w:afterLines="50" w:after="156" w:line="400" w:lineRule="exact"/>
              <w:ind w:firstLineChars="200" w:firstLine="420"/>
              <w:rPr>
                <w:rFonts w:ascii="宋体" w:hAnsi="宋体"/>
                <w:szCs w:val="21"/>
              </w:rPr>
            </w:pPr>
          </w:p>
        </w:tc>
        <w:tc>
          <w:tcPr>
            <w:tcW w:w="1118" w:type="dxa"/>
            <w:vAlign w:val="center"/>
          </w:tcPr>
          <w:p w:rsidR="001D74A2" w:rsidRDefault="001D74A2">
            <w:pPr>
              <w:spacing w:afterLines="50" w:after="156" w:line="400" w:lineRule="exact"/>
              <w:ind w:firstLineChars="200" w:firstLine="420"/>
              <w:rPr>
                <w:rFonts w:ascii="宋体" w:hAnsi="宋体"/>
                <w:szCs w:val="21"/>
              </w:rPr>
            </w:pPr>
          </w:p>
        </w:tc>
        <w:tc>
          <w:tcPr>
            <w:tcW w:w="1186" w:type="dxa"/>
            <w:vAlign w:val="center"/>
          </w:tcPr>
          <w:p w:rsidR="001D74A2" w:rsidRDefault="001D74A2">
            <w:pPr>
              <w:spacing w:afterLines="50" w:after="156" w:line="400" w:lineRule="exact"/>
              <w:ind w:firstLineChars="200" w:firstLine="420"/>
              <w:rPr>
                <w:rFonts w:ascii="宋体" w:hAnsi="宋体"/>
                <w:szCs w:val="21"/>
              </w:rPr>
            </w:pPr>
          </w:p>
        </w:tc>
        <w:tc>
          <w:tcPr>
            <w:tcW w:w="2558" w:type="dxa"/>
            <w:vAlign w:val="center"/>
          </w:tcPr>
          <w:p w:rsidR="001D74A2" w:rsidRDefault="001D74A2">
            <w:pPr>
              <w:spacing w:afterLines="50" w:after="156" w:line="400" w:lineRule="exact"/>
              <w:ind w:firstLineChars="200" w:firstLine="420"/>
              <w:rPr>
                <w:rFonts w:ascii="宋体" w:hAnsi="宋体"/>
                <w:szCs w:val="21"/>
              </w:rPr>
            </w:pP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Cs w:val="21"/>
              </w:rPr>
            </w:pPr>
            <w:r>
              <w:rPr>
                <w:rFonts w:ascii="宋体" w:hAnsi="宋体" w:hint="eastAsia"/>
                <w:szCs w:val="21"/>
              </w:rPr>
              <w:t>项目经理</w:t>
            </w:r>
          </w:p>
        </w:tc>
        <w:tc>
          <w:tcPr>
            <w:tcW w:w="1022" w:type="dxa"/>
            <w:vAlign w:val="center"/>
          </w:tcPr>
          <w:p w:rsidR="001D74A2" w:rsidRDefault="001D74A2">
            <w:pPr>
              <w:spacing w:afterLines="50" w:after="156" w:line="400" w:lineRule="exact"/>
              <w:ind w:firstLineChars="200" w:firstLine="420"/>
              <w:rPr>
                <w:rFonts w:ascii="宋体" w:hAnsi="宋体"/>
                <w:szCs w:val="21"/>
              </w:rPr>
            </w:pPr>
          </w:p>
        </w:tc>
        <w:tc>
          <w:tcPr>
            <w:tcW w:w="910" w:type="dxa"/>
            <w:vAlign w:val="center"/>
          </w:tcPr>
          <w:p w:rsidR="001D74A2" w:rsidRDefault="001D74A2">
            <w:pPr>
              <w:spacing w:afterLines="50" w:after="156" w:line="400" w:lineRule="exact"/>
              <w:ind w:firstLineChars="200" w:firstLine="420"/>
              <w:rPr>
                <w:rFonts w:ascii="宋体" w:hAnsi="宋体"/>
                <w:szCs w:val="21"/>
              </w:rPr>
            </w:pPr>
          </w:p>
        </w:tc>
        <w:tc>
          <w:tcPr>
            <w:tcW w:w="853" w:type="dxa"/>
            <w:vAlign w:val="center"/>
          </w:tcPr>
          <w:p w:rsidR="001D74A2" w:rsidRDefault="001D74A2">
            <w:pPr>
              <w:spacing w:afterLines="50" w:after="156" w:line="400" w:lineRule="exact"/>
              <w:ind w:firstLineChars="200" w:firstLine="420"/>
              <w:rPr>
                <w:rFonts w:ascii="宋体" w:hAnsi="宋体"/>
                <w:szCs w:val="21"/>
              </w:rPr>
            </w:pPr>
          </w:p>
        </w:tc>
        <w:tc>
          <w:tcPr>
            <w:tcW w:w="1118" w:type="dxa"/>
            <w:vAlign w:val="center"/>
          </w:tcPr>
          <w:p w:rsidR="001D74A2" w:rsidRDefault="001D74A2">
            <w:pPr>
              <w:spacing w:afterLines="50" w:after="156" w:line="400" w:lineRule="exact"/>
              <w:ind w:firstLineChars="200" w:firstLine="420"/>
              <w:rPr>
                <w:rFonts w:ascii="宋体" w:hAnsi="宋体"/>
                <w:szCs w:val="21"/>
              </w:rPr>
            </w:pPr>
          </w:p>
        </w:tc>
        <w:tc>
          <w:tcPr>
            <w:tcW w:w="1186" w:type="dxa"/>
            <w:vAlign w:val="center"/>
          </w:tcPr>
          <w:p w:rsidR="001D74A2" w:rsidRDefault="001D74A2">
            <w:pPr>
              <w:spacing w:afterLines="50" w:after="156" w:line="400" w:lineRule="exact"/>
              <w:ind w:firstLineChars="200" w:firstLine="420"/>
              <w:rPr>
                <w:rFonts w:ascii="宋体" w:hAnsi="宋体"/>
                <w:szCs w:val="21"/>
              </w:rPr>
            </w:pPr>
          </w:p>
        </w:tc>
        <w:tc>
          <w:tcPr>
            <w:tcW w:w="2558" w:type="dxa"/>
            <w:vAlign w:val="center"/>
          </w:tcPr>
          <w:p w:rsidR="001D74A2" w:rsidRDefault="001D74A2">
            <w:pPr>
              <w:spacing w:afterLines="50" w:after="156" w:line="400" w:lineRule="exact"/>
              <w:ind w:firstLineChars="200" w:firstLine="420"/>
              <w:rPr>
                <w:rFonts w:ascii="宋体" w:hAnsi="宋体"/>
                <w:szCs w:val="21"/>
              </w:rPr>
            </w:pP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 w:val="24"/>
              </w:rPr>
            </w:pPr>
            <w:r>
              <w:rPr>
                <w:rFonts w:ascii="宋体" w:hAnsi="宋体" w:hint="eastAsia"/>
                <w:szCs w:val="21"/>
              </w:rPr>
              <w:t>项目经理</w:t>
            </w: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 w:val="24"/>
              </w:rPr>
            </w:pPr>
            <w:r>
              <w:rPr>
                <w:rFonts w:ascii="宋体" w:hAnsi="宋体" w:hint="eastAsia"/>
                <w:szCs w:val="21"/>
              </w:rPr>
              <w:t>项目经理</w:t>
            </w: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 w:val="24"/>
              </w:rPr>
            </w:pPr>
            <w:r>
              <w:rPr>
                <w:rFonts w:ascii="宋体" w:hAnsi="宋体" w:hint="eastAsia"/>
                <w:szCs w:val="21"/>
              </w:rPr>
              <w:t>项目经理</w:t>
            </w: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C04F07">
            <w:pPr>
              <w:spacing w:afterLines="50" w:after="156" w:line="400" w:lineRule="exact"/>
              <w:jc w:val="center"/>
              <w:rPr>
                <w:rFonts w:ascii="宋体" w:hAnsi="宋体"/>
                <w:sz w:val="24"/>
              </w:rPr>
            </w:pPr>
            <w:r>
              <w:rPr>
                <w:rFonts w:ascii="宋体" w:hAnsi="宋体" w:hint="eastAsia"/>
                <w:szCs w:val="21"/>
              </w:rPr>
              <w:t>项目经理</w:t>
            </w: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1D74A2">
            <w:pPr>
              <w:spacing w:afterLines="50" w:after="156" w:line="400" w:lineRule="exact"/>
              <w:ind w:firstLineChars="200" w:firstLine="480"/>
              <w:rPr>
                <w:rFonts w:ascii="宋体" w:hAnsi="宋体"/>
                <w:sz w:val="24"/>
              </w:rPr>
            </w:pP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1D74A2">
            <w:pPr>
              <w:spacing w:afterLines="50" w:after="156" w:line="400" w:lineRule="exact"/>
              <w:ind w:firstLineChars="200" w:firstLine="480"/>
              <w:rPr>
                <w:rFonts w:ascii="宋体" w:hAnsi="宋体"/>
                <w:sz w:val="24"/>
              </w:rPr>
            </w:pP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1D74A2">
            <w:pPr>
              <w:spacing w:afterLines="50" w:after="156" w:line="400" w:lineRule="exact"/>
              <w:ind w:firstLineChars="200" w:firstLine="480"/>
              <w:rPr>
                <w:rFonts w:ascii="宋体" w:hAnsi="宋体"/>
                <w:sz w:val="24"/>
              </w:rPr>
            </w:pP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r w:rsidR="001D74A2">
        <w:trPr>
          <w:trHeight w:val="478"/>
          <w:jc w:val="center"/>
        </w:trPr>
        <w:tc>
          <w:tcPr>
            <w:tcW w:w="1618" w:type="dxa"/>
            <w:vAlign w:val="center"/>
          </w:tcPr>
          <w:p w:rsidR="001D74A2" w:rsidRDefault="001D74A2">
            <w:pPr>
              <w:spacing w:afterLines="50" w:after="156" w:line="400" w:lineRule="exact"/>
              <w:ind w:firstLineChars="200" w:firstLine="480"/>
              <w:rPr>
                <w:rFonts w:ascii="宋体" w:hAnsi="宋体"/>
                <w:sz w:val="24"/>
              </w:rPr>
            </w:pPr>
          </w:p>
        </w:tc>
        <w:tc>
          <w:tcPr>
            <w:tcW w:w="1022" w:type="dxa"/>
            <w:vAlign w:val="center"/>
          </w:tcPr>
          <w:p w:rsidR="001D74A2" w:rsidRDefault="001D74A2">
            <w:pPr>
              <w:spacing w:afterLines="50" w:after="156" w:line="400" w:lineRule="exact"/>
              <w:ind w:firstLineChars="200" w:firstLine="480"/>
              <w:rPr>
                <w:rFonts w:ascii="宋体" w:hAnsi="宋体"/>
                <w:sz w:val="24"/>
              </w:rPr>
            </w:pPr>
          </w:p>
        </w:tc>
        <w:tc>
          <w:tcPr>
            <w:tcW w:w="910" w:type="dxa"/>
            <w:vAlign w:val="center"/>
          </w:tcPr>
          <w:p w:rsidR="001D74A2" w:rsidRDefault="001D74A2">
            <w:pPr>
              <w:spacing w:afterLines="50" w:after="156" w:line="400" w:lineRule="exact"/>
              <w:ind w:firstLineChars="200" w:firstLine="480"/>
              <w:rPr>
                <w:rFonts w:ascii="宋体" w:hAnsi="宋体"/>
                <w:sz w:val="24"/>
              </w:rPr>
            </w:pPr>
          </w:p>
        </w:tc>
        <w:tc>
          <w:tcPr>
            <w:tcW w:w="853" w:type="dxa"/>
            <w:vAlign w:val="center"/>
          </w:tcPr>
          <w:p w:rsidR="001D74A2" w:rsidRDefault="001D74A2">
            <w:pPr>
              <w:spacing w:afterLines="50" w:after="156" w:line="400" w:lineRule="exact"/>
              <w:ind w:firstLineChars="200" w:firstLine="480"/>
              <w:rPr>
                <w:rFonts w:ascii="宋体" w:hAnsi="宋体"/>
                <w:sz w:val="24"/>
              </w:rPr>
            </w:pPr>
          </w:p>
        </w:tc>
        <w:tc>
          <w:tcPr>
            <w:tcW w:w="1118" w:type="dxa"/>
            <w:vAlign w:val="center"/>
          </w:tcPr>
          <w:p w:rsidR="001D74A2" w:rsidRDefault="001D74A2">
            <w:pPr>
              <w:spacing w:afterLines="50" w:after="156" w:line="400" w:lineRule="exact"/>
              <w:ind w:firstLineChars="200" w:firstLine="480"/>
              <w:rPr>
                <w:rFonts w:ascii="宋体" w:hAnsi="宋体"/>
                <w:sz w:val="24"/>
              </w:rPr>
            </w:pPr>
          </w:p>
        </w:tc>
        <w:tc>
          <w:tcPr>
            <w:tcW w:w="1186" w:type="dxa"/>
            <w:vAlign w:val="center"/>
          </w:tcPr>
          <w:p w:rsidR="001D74A2" w:rsidRDefault="001D74A2">
            <w:pPr>
              <w:spacing w:afterLines="50" w:after="156" w:line="400" w:lineRule="exact"/>
              <w:ind w:firstLineChars="200" w:firstLine="480"/>
              <w:rPr>
                <w:rFonts w:ascii="宋体" w:hAnsi="宋体"/>
                <w:sz w:val="24"/>
              </w:rPr>
            </w:pPr>
          </w:p>
        </w:tc>
        <w:tc>
          <w:tcPr>
            <w:tcW w:w="2558" w:type="dxa"/>
            <w:vAlign w:val="center"/>
          </w:tcPr>
          <w:p w:rsidR="001D74A2" w:rsidRDefault="001D74A2">
            <w:pPr>
              <w:spacing w:afterLines="50" w:after="156" w:line="400" w:lineRule="exact"/>
              <w:ind w:firstLineChars="200" w:firstLine="480"/>
              <w:rPr>
                <w:rFonts w:ascii="宋体" w:hAnsi="宋体"/>
                <w:sz w:val="24"/>
              </w:rPr>
            </w:pPr>
          </w:p>
        </w:tc>
      </w:tr>
    </w:tbl>
    <w:p w:rsidR="001D74A2" w:rsidRDefault="00C04F07">
      <w:pPr>
        <w:autoSpaceDE w:val="0"/>
        <w:autoSpaceDN w:val="0"/>
        <w:adjustRightInd w:val="0"/>
        <w:spacing w:line="360" w:lineRule="auto"/>
        <w:jc w:val="left"/>
        <w:rPr>
          <w:rFonts w:ascii="宋体" w:hAnsi="宋体" w:cs="Arial"/>
          <w:szCs w:val="21"/>
        </w:rPr>
      </w:pPr>
      <w:r>
        <w:rPr>
          <w:rFonts w:ascii="宋体" w:hAnsi="宋体" w:cs="Arial" w:hint="eastAsia"/>
          <w:szCs w:val="21"/>
        </w:rPr>
        <w:t>注：</w:t>
      </w:r>
    </w:p>
    <w:p w:rsidR="001D74A2" w:rsidRDefault="00C04F07">
      <w:pPr>
        <w:autoSpaceDE w:val="0"/>
        <w:autoSpaceDN w:val="0"/>
        <w:adjustRightInd w:val="0"/>
        <w:spacing w:line="360" w:lineRule="auto"/>
        <w:ind w:firstLineChars="100" w:firstLine="211"/>
        <w:jc w:val="left"/>
        <w:rPr>
          <w:rFonts w:ascii="宋体" w:hAnsi="宋体" w:cs="Arial"/>
          <w:b/>
          <w:szCs w:val="21"/>
        </w:rPr>
      </w:pPr>
      <w:r>
        <w:rPr>
          <w:rFonts w:ascii="宋体" w:hAnsi="宋体" w:cs="Arial" w:hint="eastAsia"/>
          <w:b/>
          <w:szCs w:val="21"/>
        </w:rPr>
        <w:t>1.本表后</w:t>
      </w:r>
      <w:proofErr w:type="gramStart"/>
      <w:r>
        <w:rPr>
          <w:rFonts w:ascii="宋体" w:hAnsi="宋体" w:cs="Arial" w:hint="eastAsia"/>
          <w:b/>
          <w:szCs w:val="21"/>
        </w:rPr>
        <w:t>附人员</w:t>
      </w:r>
      <w:proofErr w:type="gramEnd"/>
      <w:r>
        <w:rPr>
          <w:rFonts w:ascii="宋体" w:hAnsi="宋体" w:cs="Arial" w:hint="eastAsia"/>
          <w:b/>
          <w:szCs w:val="21"/>
        </w:rPr>
        <w:t>相关材料复印件，如安全生产知识培训合格证、专业技能证书等。</w:t>
      </w:r>
    </w:p>
    <w:p w:rsidR="001D74A2" w:rsidRDefault="00C04F07">
      <w:pPr>
        <w:autoSpaceDE w:val="0"/>
        <w:autoSpaceDN w:val="0"/>
        <w:adjustRightInd w:val="0"/>
        <w:spacing w:line="360" w:lineRule="auto"/>
        <w:ind w:firstLineChars="100" w:firstLine="211"/>
        <w:jc w:val="left"/>
        <w:rPr>
          <w:rFonts w:ascii="宋体" w:hAnsi="宋体"/>
          <w:b/>
          <w:szCs w:val="21"/>
        </w:rPr>
      </w:pPr>
      <w:r>
        <w:rPr>
          <w:rFonts w:ascii="宋体" w:hAnsi="宋体" w:cs="Arial" w:hint="eastAsia"/>
          <w:b/>
          <w:szCs w:val="21"/>
        </w:rPr>
        <w:t>2.</w:t>
      </w:r>
      <w:proofErr w:type="gramStart"/>
      <w:r>
        <w:rPr>
          <w:rFonts w:ascii="宋体" w:hAnsi="宋体" w:hint="eastAsia"/>
          <w:b/>
          <w:szCs w:val="21"/>
        </w:rPr>
        <w:t>附人员</w:t>
      </w:r>
      <w:proofErr w:type="gramEnd"/>
      <w:r>
        <w:rPr>
          <w:rFonts w:ascii="宋体" w:hAnsi="宋体" w:hint="eastAsia"/>
          <w:b/>
          <w:szCs w:val="21"/>
        </w:rPr>
        <w:t>的在职证明，如</w:t>
      </w:r>
      <w:proofErr w:type="gramStart"/>
      <w:r>
        <w:rPr>
          <w:rFonts w:ascii="宋体" w:hAnsi="宋体" w:hint="eastAsia"/>
          <w:b/>
          <w:szCs w:val="21"/>
        </w:rPr>
        <w:t>社保证明</w:t>
      </w:r>
      <w:proofErr w:type="gramEnd"/>
      <w:r>
        <w:rPr>
          <w:rFonts w:ascii="宋体" w:hAnsi="宋体" w:hint="eastAsia"/>
          <w:b/>
          <w:szCs w:val="21"/>
        </w:rPr>
        <w:t>等。</w:t>
      </w:r>
    </w:p>
    <w:p w:rsidR="001D74A2" w:rsidRDefault="001D74A2">
      <w:pPr>
        <w:pStyle w:val="a5"/>
        <w:spacing w:line="360" w:lineRule="auto"/>
        <w:ind w:left="843" w:hangingChars="350" w:hanging="843"/>
        <w:jc w:val="left"/>
        <w:rPr>
          <w:rFonts w:ascii="宋体" w:hAnsi="宋体"/>
          <w:b/>
          <w:sz w:val="24"/>
          <w:szCs w:val="24"/>
        </w:rPr>
      </w:pPr>
    </w:p>
    <w:p w:rsidR="001D74A2" w:rsidRDefault="00C04F07">
      <w:pPr>
        <w:snapToGrid w:val="0"/>
        <w:spacing w:before="50" w:after="50" w:line="560" w:lineRule="exact"/>
        <w:ind w:leftChars="-11" w:left="-23" w:rightChars="-54" w:right="-113"/>
        <w:rPr>
          <w:rFonts w:ascii="宋体" w:hAnsi="宋体"/>
          <w:sz w:val="24"/>
        </w:rPr>
      </w:pPr>
      <w:r>
        <w:rPr>
          <w:rFonts w:ascii="宋体" w:hAnsi="宋体" w:hint="eastAsia"/>
          <w:sz w:val="24"/>
        </w:rPr>
        <w:t>法定代表人或授权代表（签字或盖章）：</w:t>
      </w:r>
    </w:p>
    <w:p w:rsidR="001D74A2" w:rsidRDefault="00C04F07">
      <w:pPr>
        <w:snapToGrid w:val="0"/>
        <w:spacing w:before="50" w:after="50" w:line="560" w:lineRule="exact"/>
        <w:ind w:leftChars="-72" w:left="-2" w:rightChars="-54" w:right="-113" w:hangingChars="62" w:hanging="149"/>
        <w:rPr>
          <w:rFonts w:ascii="宋体" w:hAnsi="宋体"/>
          <w:sz w:val="24"/>
        </w:rPr>
      </w:pPr>
      <w:r>
        <w:rPr>
          <w:rFonts w:ascii="宋体" w:hAnsi="宋体" w:hint="eastAsia"/>
          <w:sz w:val="24"/>
        </w:rPr>
        <w:t xml:space="preserve"> 投标人名称（盖章）：</w:t>
      </w:r>
    </w:p>
    <w:p w:rsidR="001D74A2" w:rsidRDefault="00C04F07">
      <w:pPr>
        <w:snapToGrid w:val="0"/>
        <w:spacing w:before="50" w:after="50" w:line="560" w:lineRule="exact"/>
        <w:ind w:leftChars="-72" w:left="-2" w:rightChars="-54" w:right="-113" w:hangingChars="62" w:hanging="149"/>
        <w:rPr>
          <w:rFonts w:ascii="宋体" w:hAnsi="宋体"/>
          <w:sz w:val="24"/>
        </w:rPr>
      </w:pPr>
      <w:r>
        <w:rPr>
          <w:rFonts w:ascii="宋体" w:hAnsi="宋体" w:hint="eastAsia"/>
          <w:sz w:val="24"/>
        </w:rPr>
        <w:t xml:space="preserve"> 日期：  年   月   日</w:t>
      </w:r>
    </w:p>
    <w:p w:rsidR="001D74A2" w:rsidRDefault="001D74A2">
      <w:pPr>
        <w:rPr>
          <w:rFonts w:asciiTheme="minorEastAsia" w:eastAsiaTheme="minorEastAsia" w:hAnsiTheme="minorEastAsia"/>
          <w:b/>
          <w:sz w:val="28"/>
          <w:szCs w:val="28"/>
        </w:rPr>
      </w:pPr>
    </w:p>
    <w:p w:rsidR="001D74A2" w:rsidRDefault="00C04F07">
      <w:pPr>
        <w:rPr>
          <w:rFonts w:asciiTheme="minorEastAsia" w:eastAsiaTheme="minorEastAsia" w:hAnsiTheme="minorEastAsia"/>
          <w:b/>
          <w:sz w:val="28"/>
          <w:szCs w:val="28"/>
        </w:rPr>
      </w:pPr>
      <w:r>
        <w:rPr>
          <w:rFonts w:asciiTheme="minorEastAsia" w:eastAsiaTheme="minorEastAsia" w:hAnsiTheme="minorEastAsia" w:hint="eastAsia"/>
          <w:b/>
          <w:sz w:val="28"/>
          <w:szCs w:val="28"/>
        </w:rPr>
        <w:br w:type="page"/>
      </w:r>
    </w:p>
    <w:p w:rsidR="001D74A2" w:rsidRDefault="00C04F07">
      <w:pPr>
        <w:jc w:val="left"/>
        <w:rPr>
          <w:rFonts w:ascii="宋体" w:eastAsiaTheme="minorEastAsia" w:hAnsi="宋体" w:cs="Arial"/>
          <w:b/>
          <w:bCs/>
          <w:sz w:val="28"/>
        </w:rPr>
      </w:pPr>
      <w:r>
        <w:rPr>
          <w:rFonts w:asciiTheme="minorEastAsia" w:eastAsiaTheme="minorEastAsia" w:hAnsiTheme="minorEastAsia" w:hint="eastAsia"/>
          <w:b/>
          <w:sz w:val="28"/>
          <w:szCs w:val="28"/>
        </w:rPr>
        <w:lastRenderedPageBreak/>
        <w:t>附件15</w:t>
      </w:r>
    </w:p>
    <w:p w:rsidR="001D74A2" w:rsidRDefault="00C04F07">
      <w:pPr>
        <w:snapToGrid w:val="0"/>
        <w:spacing w:afterLines="17" w:after="53"/>
        <w:jc w:val="center"/>
        <w:rPr>
          <w:rFonts w:ascii="宋体" w:hAnsi="宋体" w:cs="宋体"/>
          <w:b/>
          <w:bCs/>
          <w:sz w:val="24"/>
        </w:rPr>
      </w:pPr>
      <w:r>
        <w:rPr>
          <w:rFonts w:ascii="宋体" w:hAnsi="宋体" w:cs="宋体" w:hint="eastAsia"/>
          <w:b/>
          <w:bCs/>
          <w:sz w:val="24"/>
        </w:rPr>
        <w:t>食堂服务实施方案（格式自拟）</w:t>
      </w:r>
    </w:p>
    <w:p w:rsidR="001D74A2" w:rsidRDefault="001D74A2">
      <w:pPr>
        <w:spacing w:line="460" w:lineRule="exact"/>
        <w:jc w:val="left"/>
        <w:rPr>
          <w:rFonts w:ascii="宋体" w:hAnsi="宋体"/>
          <w:szCs w:val="21"/>
        </w:rPr>
      </w:pPr>
    </w:p>
    <w:p w:rsidR="001D74A2" w:rsidRDefault="001D74A2">
      <w:pPr>
        <w:spacing w:line="460" w:lineRule="exact"/>
        <w:jc w:val="left"/>
        <w:rPr>
          <w:rFonts w:ascii="宋体" w:hAnsi="宋体"/>
          <w:szCs w:val="21"/>
        </w:rPr>
      </w:pPr>
    </w:p>
    <w:p w:rsidR="001D74A2" w:rsidRDefault="001D74A2">
      <w:pPr>
        <w:spacing w:line="460" w:lineRule="exact"/>
        <w:jc w:val="left"/>
        <w:rPr>
          <w:rFonts w:ascii="宋体" w:hAnsi="宋体"/>
          <w:szCs w:val="21"/>
        </w:rPr>
        <w:sectPr w:rsidR="001D74A2">
          <w:headerReference w:type="default" r:id="rId17"/>
          <w:footerReference w:type="default" r:id="rId18"/>
          <w:pgSz w:w="11907" w:h="16840"/>
          <w:pgMar w:top="1418" w:right="1276" w:bottom="1418" w:left="1418" w:header="964" w:footer="851" w:gutter="0"/>
          <w:cols w:space="720"/>
          <w:docGrid w:type="lines" w:linePitch="312"/>
        </w:sectPr>
      </w:pP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附件16</w:t>
      </w:r>
    </w:p>
    <w:p w:rsidR="001D74A2" w:rsidRDefault="00C04F07">
      <w:pPr>
        <w:jc w:val="center"/>
        <w:rPr>
          <w:rFonts w:asciiTheme="minorEastAsia" w:eastAsiaTheme="minorEastAsia" w:hAnsiTheme="minorEastAsia"/>
          <w:b/>
          <w:sz w:val="28"/>
          <w:szCs w:val="28"/>
        </w:rPr>
      </w:pPr>
      <w:r>
        <w:rPr>
          <w:rFonts w:ascii="宋体" w:hAnsi="宋体" w:cs="宋体" w:hint="eastAsia"/>
          <w:sz w:val="28"/>
          <w:szCs w:val="28"/>
        </w:rPr>
        <w:t>物业服务实施方案</w:t>
      </w:r>
      <w:r>
        <w:rPr>
          <w:rFonts w:asciiTheme="minorEastAsia" w:eastAsiaTheme="minorEastAsia" w:hAnsiTheme="minorEastAsia" w:hint="eastAsia"/>
          <w:sz w:val="28"/>
          <w:szCs w:val="28"/>
        </w:rPr>
        <w:t>（格式自拟）</w:t>
      </w:r>
      <w:r>
        <w:rPr>
          <w:rFonts w:asciiTheme="minorEastAsia" w:eastAsiaTheme="minorEastAsia" w:hAnsiTheme="minorEastAsia" w:hint="eastAsia"/>
          <w:b/>
          <w:sz w:val="28"/>
          <w:szCs w:val="28"/>
        </w:rPr>
        <w:br w:type="page"/>
      </w: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附件17</w:t>
      </w:r>
    </w:p>
    <w:p w:rsidR="001D74A2" w:rsidRDefault="00C04F07">
      <w:pPr>
        <w:widowControl/>
        <w:jc w:val="center"/>
        <w:rPr>
          <w:rFonts w:asciiTheme="minorEastAsia" w:eastAsiaTheme="minorEastAsia" w:hAnsiTheme="minorEastAsia"/>
          <w:sz w:val="28"/>
          <w:szCs w:val="28"/>
        </w:rPr>
      </w:pPr>
      <w:r>
        <w:rPr>
          <w:rFonts w:ascii="宋体" w:hAnsi="宋体" w:cs="宋体" w:hint="eastAsia"/>
          <w:sz w:val="28"/>
          <w:szCs w:val="28"/>
        </w:rPr>
        <w:t>员工培训计划及内容</w:t>
      </w:r>
      <w:r>
        <w:rPr>
          <w:rFonts w:asciiTheme="minorEastAsia" w:eastAsiaTheme="minorEastAsia" w:hAnsiTheme="minorEastAsia" w:hint="eastAsia"/>
          <w:sz w:val="28"/>
          <w:szCs w:val="28"/>
        </w:rPr>
        <w:t>（格式自拟）</w:t>
      </w: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widowControl/>
        <w:jc w:val="center"/>
        <w:rPr>
          <w:rFonts w:asciiTheme="minorEastAsia" w:eastAsiaTheme="minorEastAsia" w:hAnsiTheme="minorEastAsia"/>
          <w:sz w:val="28"/>
          <w:szCs w:val="28"/>
        </w:rPr>
      </w:pPr>
    </w:p>
    <w:p w:rsidR="001D74A2" w:rsidRDefault="001D74A2">
      <w:pPr>
        <w:pStyle w:val="a0"/>
      </w:pP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附件18</w:t>
      </w:r>
    </w:p>
    <w:p w:rsidR="001D74A2" w:rsidRDefault="00C04F07">
      <w:pPr>
        <w:widowControl/>
        <w:jc w:val="center"/>
        <w:rPr>
          <w:rFonts w:asciiTheme="minorEastAsia" w:eastAsiaTheme="minorEastAsia" w:hAnsiTheme="minorEastAsia"/>
          <w:b/>
          <w:sz w:val="28"/>
          <w:szCs w:val="28"/>
        </w:rPr>
      </w:pPr>
      <w:r>
        <w:rPr>
          <w:rFonts w:ascii="宋体" w:hAnsi="宋体" w:cs="宋体" w:hint="eastAsia"/>
          <w:sz w:val="28"/>
          <w:szCs w:val="28"/>
        </w:rPr>
        <w:t>安全应急预案</w:t>
      </w:r>
      <w:r>
        <w:rPr>
          <w:rFonts w:asciiTheme="minorEastAsia" w:eastAsiaTheme="minorEastAsia" w:hAnsiTheme="minorEastAsia" w:hint="eastAsia"/>
          <w:sz w:val="28"/>
          <w:szCs w:val="28"/>
        </w:rPr>
        <w:t>（格式自拟）</w:t>
      </w:r>
      <w:r>
        <w:rPr>
          <w:rFonts w:asciiTheme="minorEastAsia" w:eastAsiaTheme="minorEastAsia" w:hAnsiTheme="minorEastAsia" w:hint="eastAsia"/>
          <w:b/>
          <w:sz w:val="28"/>
          <w:szCs w:val="28"/>
        </w:rPr>
        <w:br w:type="page"/>
      </w: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附件19</w:t>
      </w:r>
    </w:p>
    <w:p w:rsidR="001D74A2" w:rsidRDefault="00C04F07">
      <w:pPr>
        <w:widowControl/>
        <w:jc w:val="center"/>
        <w:rPr>
          <w:rFonts w:asciiTheme="minorEastAsia" w:eastAsiaTheme="minorEastAsia" w:hAnsiTheme="minorEastAsia"/>
          <w:b/>
          <w:sz w:val="28"/>
          <w:szCs w:val="28"/>
        </w:rPr>
      </w:pPr>
      <w:r>
        <w:rPr>
          <w:rFonts w:ascii="宋体" w:hAnsi="宋体" w:cs="宋体" w:hint="eastAsia"/>
          <w:sz w:val="28"/>
          <w:szCs w:val="28"/>
        </w:rPr>
        <w:t>节能减排方案</w:t>
      </w:r>
      <w:r>
        <w:rPr>
          <w:rFonts w:asciiTheme="minorEastAsia" w:eastAsiaTheme="minorEastAsia" w:hAnsiTheme="minorEastAsia" w:hint="eastAsia"/>
          <w:sz w:val="28"/>
          <w:szCs w:val="28"/>
        </w:rPr>
        <w:t>（格式自拟）</w:t>
      </w:r>
    </w:p>
    <w:p w:rsidR="001D74A2" w:rsidRDefault="00C04F07">
      <w:pPr>
        <w:pStyle w:val="a0"/>
      </w:pPr>
      <w:r>
        <w:rPr>
          <w:rFonts w:hint="eastAsia"/>
        </w:rPr>
        <w:br w:type="page"/>
      </w:r>
    </w:p>
    <w:p w:rsidR="001D74A2" w:rsidRDefault="00C04F07">
      <w:pPr>
        <w:widowControl/>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附件20</w:t>
      </w:r>
    </w:p>
    <w:p w:rsidR="001D74A2" w:rsidRDefault="00C04F07">
      <w:pPr>
        <w:widowControl/>
        <w:jc w:val="center"/>
        <w:rPr>
          <w:rFonts w:asciiTheme="minorEastAsia" w:eastAsiaTheme="minorEastAsia" w:hAnsiTheme="minorEastAsia"/>
          <w:b/>
          <w:sz w:val="28"/>
          <w:szCs w:val="28"/>
        </w:rPr>
      </w:pPr>
      <w:r>
        <w:rPr>
          <w:rFonts w:ascii="宋体" w:hAnsi="宋体" w:cs="宋体" w:hint="eastAsia"/>
          <w:sz w:val="28"/>
          <w:szCs w:val="28"/>
        </w:rPr>
        <w:t>新老供应商交接方案</w:t>
      </w:r>
      <w:r>
        <w:rPr>
          <w:rFonts w:asciiTheme="minorEastAsia" w:eastAsiaTheme="minorEastAsia" w:hAnsiTheme="minorEastAsia" w:hint="eastAsia"/>
          <w:sz w:val="28"/>
          <w:szCs w:val="28"/>
        </w:rPr>
        <w:t>（格式自拟）</w:t>
      </w:r>
      <w:r>
        <w:rPr>
          <w:rFonts w:asciiTheme="minorEastAsia" w:eastAsiaTheme="minorEastAsia" w:hAnsiTheme="minorEastAsia" w:hint="eastAsia"/>
          <w:b/>
          <w:sz w:val="28"/>
          <w:szCs w:val="28"/>
        </w:rPr>
        <w:br w:type="page"/>
      </w:r>
    </w:p>
    <w:p w:rsidR="001D74A2" w:rsidRDefault="00C04F07">
      <w:pPr>
        <w:snapToGrid w:val="0"/>
        <w:spacing w:before="50" w:after="50" w:line="360" w:lineRule="auto"/>
        <w:ind w:leftChars="-67" w:left="47" w:hangingChars="67" w:hanging="188"/>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附件21</w:t>
      </w:r>
    </w:p>
    <w:p w:rsidR="001D74A2" w:rsidRDefault="00C04F07">
      <w:pPr>
        <w:snapToGrid w:val="0"/>
        <w:spacing w:before="50" w:after="50" w:line="360" w:lineRule="auto"/>
        <w:ind w:leftChars="-67" w:left="47" w:hangingChars="67" w:hanging="188"/>
        <w:jc w:val="center"/>
        <w:rPr>
          <w:rFonts w:asciiTheme="minorEastAsia" w:eastAsiaTheme="minorEastAsia" w:hAnsiTheme="minorEastAsia"/>
          <w:b/>
          <w:sz w:val="28"/>
          <w:szCs w:val="28"/>
        </w:rPr>
      </w:pPr>
      <w:r>
        <w:rPr>
          <w:rFonts w:asciiTheme="minorEastAsia" w:eastAsiaTheme="minorEastAsia" w:hAnsiTheme="minorEastAsia" w:hint="eastAsia"/>
          <w:sz w:val="28"/>
          <w:szCs w:val="28"/>
        </w:rPr>
        <w:t>其他投标人根据评分细则提供相关资信证明材料及内容</w:t>
      </w:r>
    </w:p>
    <w:p w:rsidR="001D74A2" w:rsidRDefault="00C04F07">
      <w:pPr>
        <w:widowControl/>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br w:type="page"/>
      </w:r>
    </w:p>
    <w:p w:rsidR="001D74A2" w:rsidRDefault="00C04F07">
      <w:pPr>
        <w:snapToGrid w:val="0"/>
        <w:spacing w:before="50" w:after="50" w:line="360" w:lineRule="auto"/>
        <w:ind w:leftChars="-67" w:left="47" w:hangingChars="67" w:hanging="188"/>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附件2</w:t>
      </w:r>
      <w:r>
        <w:rPr>
          <w:rFonts w:asciiTheme="minorEastAsia" w:eastAsiaTheme="minorEastAsia" w:hAnsiTheme="minorEastAsia"/>
          <w:b/>
          <w:sz w:val="28"/>
          <w:szCs w:val="28"/>
        </w:rPr>
        <w:t>2</w:t>
      </w:r>
    </w:p>
    <w:p w:rsidR="001D74A2" w:rsidRDefault="00C04F07">
      <w:pPr>
        <w:snapToGrid w:val="0"/>
        <w:spacing w:afterLines="17" w:after="53"/>
        <w:jc w:val="center"/>
        <w:rPr>
          <w:rFonts w:ascii="宋体" w:hAnsi="宋体" w:cs="宋体"/>
          <w:b/>
          <w:bCs/>
          <w:sz w:val="24"/>
        </w:rPr>
      </w:pPr>
      <w:r>
        <w:rPr>
          <w:rFonts w:ascii="宋体" w:hAnsi="宋体" w:cs="宋体" w:hint="eastAsia"/>
          <w:b/>
          <w:bCs/>
          <w:sz w:val="24"/>
        </w:rPr>
        <w:t>投标报价表</w:t>
      </w:r>
    </w:p>
    <w:p w:rsidR="001D74A2" w:rsidRDefault="001D74A2">
      <w:pPr>
        <w:snapToGrid w:val="0"/>
        <w:spacing w:afterLines="17" w:after="53"/>
        <w:jc w:val="center"/>
        <w:rPr>
          <w:rFonts w:ascii="宋体" w:hAnsi="宋体" w:cs="宋体"/>
          <w:b/>
          <w:bCs/>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929"/>
        <w:gridCol w:w="4139"/>
      </w:tblGrid>
      <w:tr w:rsidR="001D74A2">
        <w:trPr>
          <w:trHeight w:val="365"/>
          <w:jc w:val="center"/>
        </w:trPr>
        <w:tc>
          <w:tcPr>
            <w:tcW w:w="1141" w:type="dxa"/>
            <w:vAlign w:val="center"/>
          </w:tcPr>
          <w:p w:rsidR="001D74A2" w:rsidRDefault="00C04F07">
            <w:pPr>
              <w:pStyle w:val="af0"/>
              <w:spacing w:before="156" w:after="156" w:line="400" w:lineRule="atLeast"/>
              <w:jc w:val="center"/>
              <w:rPr>
                <w:rFonts w:hAnsi="宋体"/>
                <w:sz w:val="28"/>
                <w:szCs w:val="28"/>
              </w:rPr>
            </w:pPr>
            <w:r>
              <w:rPr>
                <w:rFonts w:hAnsi="宋体" w:hint="eastAsia"/>
                <w:sz w:val="28"/>
                <w:szCs w:val="28"/>
              </w:rPr>
              <w:t>序号</w:t>
            </w:r>
          </w:p>
        </w:tc>
        <w:tc>
          <w:tcPr>
            <w:tcW w:w="3929" w:type="dxa"/>
            <w:vAlign w:val="center"/>
          </w:tcPr>
          <w:p w:rsidR="001D74A2" w:rsidRDefault="00C04F07">
            <w:pPr>
              <w:pStyle w:val="af0"/>
              <w:spacing w:before="156" w:after="156" w:line="400" w:lineRule="atLeast"/>
              <w:jc w:val="center"/>
              <w:rPr>
                <w:rFonts w:hAnsi="宋体"/>
                <w:sz w:val="28"/>
                <w:szCs w:val="28"/>
              </w:rPr>
            </w:pPr>
            <w:r>
              <w:rPr>
                <w:rFonts w:hAnsi="宋体" w:hint="eastAsia"/>
                <w:sz w:val="28"/>
                <w:szCs w:val="28"/>
              </w:rPr>
              <w:t>项目内容</w:t>
            </w:r>
          </w:p>
        </w:tc>
        <w:tc>
          <w:tcPr>
            <w:tcW w:w="4139" w:type="dxa"/>
            <w:vAlign w:val="center"/>
          </w:tcPr>
          <w:p w:rsidR="001D74A2" w:rsidRDefault="00C04F07">
            <w:pPr>
              <w:pStyle w:val="af0"/>
              <w:spacing w:before="156" w:after="156" w:line="400" w:lineRule="atLeast"/>
              <w:jc w:val="center"/>
              <w:rPr>
                <w:rFonts w:hAnsi="宋体"/>
                <w:sz w:val="28"/>
                <w:szCs w:val="28"/>
              </w:rPr>
            </w:pPr>
            <w:r>
              <w:rPr>
                <w:rFonts w:hAnsi="宋体" w:hint="eastAsia"/>
                <w:sz w:val="28"/>
                <w:szCs w:val="28"/>
              </w:rPr>
              <w:t>投标报价</w:t>
            </w:r>
          </w:p>
          <w:p w:rsidR="001D74A2" w:rsidRDefault="00C04F07">
            <w:pPr>
              <w:pStyle w:val="af0"/>
              <w:spacing w:before="156" w:after="156" w:line="400" w:lineRule="atLeast"/>
              <w:jc w:val="center"/>
              <w:rPr>
                <w:rFonts w:hAnsi="宋体"/>
                <w:sz w:val="28"/>
                <w:szCs w:val="28"/>
              </w:rPr>
            </w:pPr>
            <w:r>
              <w:rPr>
                <w:rFonts w:hAnsi="宋体" w:hint="eastAsia"/>
                <w:bCs/>
                <w:sz w:val="22"/>
                <w:szCs w:val="22"/>
              </w:rPr>
              <w:t>（单位：人民币元/年）</w:t>
            </w:r>
          </w:p>
        </w:tc>
      </w:tr>
      <w:tr w:rsidR="001D74A2">
        <w:trPr>
          <w:trHeight w:val="1612"/>
          <w:jc w:val="center"/>
        </w:trPr>
        <w:tc>
          <w:tcPr>
            <w:tcW w:w="1141" w:type="dxa"/>
            <w:vAlign w:val="center"/>
          </w:tcPr>
          <w:p w:rsidR="001D74A2" w:rsidRDefault="00C04F07">
            <w:pPr>
              <w:pStyle w:val="af0"/>
              <w:spacing w:before="156" w:after="156" w:line="400" w:lineRule="atLeast"/>
              <w:jc w:val="center"/>
              <w:rPr>
                <w:rFonts w:hAnsi="宋体"/>
                <w:sz w:val="28"/>
                <w:szCs w:val="28"/>
              </w:rPr>
            </w:pPr>
            <w:r>
              <w:rPr>
                <w:rFonts w:hAnsi="宋体" w:hint="eastAsia"/>
                <w:sz w:val="28"/>
                <w:szCs w:val="28"/>
              </w:rPr>
              <w:t>1</w:t>
            </w:r>
          </w:p>
        </w:tc>
        <w:tc>
          <w:tcPr>
            <w:tcW w:w="3929" w:type="dxa"/>
            <w:vAlign w:val="center"/>
          </w:tcPr>
          <w:p w:rsidR="001D74A2" w:rsidRDefault="00C04F07">
            <w:pPr>
              <w:jc w:val="center"/>
              <w:rPr>
                <w:rFonts w:ascii="宋体" w:hAnsi="宋体" w:cs="宋体"/>
                <w:sz w:val="24"/>
              </w:rPr>
            </w:pPr>
            <w:r>
              <w:rPr>
                <w:rFonts w:ascii="宋体" w:hAnsi="宋体" w:cs="宋体" w:hint="eastAsia"/>
                <w:sz w:val="24"/>
              </w:rPr>
              <w:t>温州港集团有限公司食堂及物业服务外包（2</w:t>
            </w:r>
            <w:r>
              <w:rPr>
                <w:rFonts w:ascii="宋体" w:hAnsi="宋体" w:cs="宋体"/>
                <w:sz w:val="24"/>
              </w:rPr>
              <w:t>026年7</w:t>
            </w:r>
            <w:r>
              <w:rPr>
                <w:rFonts w:ascii="宋体" w:hAnsi="宋体" w:cs="宋体" w:hint="eastAsia"/>
                <w:sz w:val="24"/>
              </w:rPr>
              <w:t>月-</w:t>
            </w:r>
            <w:r>
              <w:rPr>
                <w:rFonts w:ascii="宋体" w:hAnsi="宋体" w:cs="宋体"/>
                <w:sz w:val="24"/>
              </w:rPr>
              <w:t>2028年6月）</w:t>
            </w:r>
          </w:p>
        </w:tc>
        <w:tc>
          <w:tcPr>
            <w:tcW w:w="4139" w:type="dxa"/>
            <w:vAlign w:val="center"/>
          </w:tcPr>
          <w:p w:rsidR="001D74A2" w:rsidRDefault="00C04F07">
            <w:pPr>
              <w:spacing w:line="480" w:lineRule="auto"/>
              <w:jc w:val="left"/>
              <w:rPr>
                <w:rFonts w:ascii="宋体" w:hAnsi="宋体"/>
                <w:szCs w:val="21"/>
                <w:u w:val="single"/>
              </w:rPr>
            </w:pPr>
            <w:r>
              <w:rPr>
                <w:rFonts w:ascii="宋体" w:hAnsi="宋体" w:hint="eastAsia"/>
                <w:szCs w:val="21"/>
                <w:u w:val="single"/>
              </w:rPr>
              <w:t xml:space="preserve">大写：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元整</w:t>
            </w:r>
          </w:p>
          <w:p w:rsidR="001D74A2" w:rsidRDefault="00C04F07">
            <w:pPr>
              <w:jc w:val="left"/>
              <w:rPr>
                <w:rFonts w:ascii="宋体" w:hAnsi="宋体"/>
                <w:kern w:val="0"/>
                <w:sz w:val="24"/>
              </w:rPr>
            </w:pPr>
            <w:r>
              <w:rPr>
                <w:rFonts w:ascii="宋体" w:hAnsi="宋体" w:hint="eastAsia"/>
                <w:szCs w:val="21"/>
                <w:u w:val="single"/>
              </w:rPr>
              <w:t xml:space="preserve">小写：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元</w:t>
            </w:r>
          </w:p>
        </w:tc>
      </w:tr>
    </w:tbl>
    <w:p w:rsidR="001D74A2" w:rsidRDefault="001D74A2">
      <w:pPr>
        <w:adjustRightInd w:val="0"/>
        <w:snapToGrid w:val="0"/>
        <w:spacing w:afterLines="17" w:after="53" w:line="400" w:lineRule="exact"/>
        <w:jc w:val="center"/>
        <w:rPr>
          <w:rFonts w:ascii="宋体" w:hAnsi="宋体" w:cs="宋体"/>
          <w:b/>
          <w:sz w:val="24"/>
        </w:rPr>
      </w:pPr>
    </w:p>
    <w:p w:rsidR="001D74A2" w:rsidRDefault="00C04F07">
      <w:pPr>
        <w:autoSpaceDE w:val="0"/>
        <w:autoSpaceDN w:val="0"/>
        <w:adjustRightInd w:val="0"/>
        <w:snapToGrid w:val="0"/>
        <w:spacing w:line="400" w:lineRule="exact"/>
        <w:ind w:firstLine="440"/>
        <w:rPr>
          <w:rFonts w:ascii="宋体" w:hAnsi="宋体"/>
          <w:szCs w:val="21"/>
        </w:rPr>
      </w:pPr>
      <w:r>
        <w:rPr>
          <w:rFonts w:ascii="宋体" w:hAnsi="宋体" w:hint="eastAsia"/>
          <w:szCs w:val="21"/>
        </w:rPr>
        <w:t>注：1.本次报价包括但不限于为履行合同所需的一切费用，包括人工成本</w:t>
      </w:r>
      <w:r>
        <w:rPr>
          <w:rFonts w:hint="eastAsia"/>
        </w:rPr>
        <w:t>（工资、社会保险（养老保险、失业保险、工伤保险、医疗保险和生育保险）、福利、加班费等）、税费、中标人派驻人员在投标人食堂的就餐费、劳保用品、</w:t>
      </w:r>
      <w:r>
        <w:rPr>
          <w:rFonts w:ascii="宋体" w:hAnsi="宋体" w:hint="eastAsia"/>
          <w:szCs w:val="21"/>
        </w:rPr>
        <w:t>培训、风险金等所有开支，已涵盖中标人履行本合同所涉的一切本身和不可或缺的所有工作开支、政策性文件规定及合同包含的所有风险（包括但不限于人工费、材料费价格上涨、发生事故等风险）、责任等各项全部费用（因招标人根据当地政府、招标人上级部门及招标人方案要求向中标人员工在外包服务费之外临时性实施或发放的费用包括但不仅限于各类比赛（活动）产生的一系列费用、技能等级或技能职务费、上岗类培训外的培训费、因公出差产生的差旅费、本合同约定范围外的安全奖励、根据文件要求可以支付的临时性补贴等项目所产生的相关服务费用等，由招标人另行支付不含在年度合同价中）。</w:t>
      </w:r>
    </w:p>
    <w:p w:rsidR="001D74A2" w:rsidRDefault="00C04F07">
      <w:pPr>
        <w:autoSpaceDE w:val="0"/>
        <w:autoSpaceDN w:val="0"/>
        <w:adjustRightInd w:val="0"/>
        <w:snapToGrid w:val="0"/>
        <w:spacing w:line="400" w:lineRule="exact"/>
        <w:ind w:firstLine="440"/>
        <w:jc w:val="left"/>
        <w:rPr>
          <w:rFonts w:ascii="宋体" w:hAnsi="宋体"/>
          <w:szCs w:val="21"/>
        </w:rPr>
      </w:pPr>
      <w:r>
        <w:rPr>
          <w:rFonts w:ascii="宋体" w:hAnsi="宋体" w:hint="eastAsia"/>
          <w:szCs w:val="21"/>
        </w:rPr>
        <w:t>2</w:t>
      </w:r>
      <w:r>
        <w:rPr>
          <w:rFonts w:ascii="宋体" w:hAnsi="宋体"/>
          <w:szCs w:val="21"/>
        </w:rPr>
        <w:t>.“其它费用”投标人可根据实际情况自行填写，但必须注明具体的细目内容，栏目</w:t>
      </w:r>
      <w:proofErr w:type="gramStart"/>
      <w:r>
        <w:rPr>
          <w:rFonts w:ascii="宋体" w:hAnsi="宋体"/>
          <w:szCs w:val="21"/>
        </w:rPr>
        <w:t>不够可</w:t>
      </w:r>
      <w:proofErr w:type="gramEnd"/>
      <w:r>
        <w:rPr>
          <w:rFonts w:ascii="宋体" w:hAnsi="宋体"/>
          <w:szCs w:val="21"/>
        </w:rPr>
        <w:t>自行添加。集团电子招标采购平台交易服务费可计入该项。</w:t>
      </w:r>
    </w:p>
    <w:p w:rsidR="001D74A2" w:rsidRDefault="00C04F07">
      <w:pPr>
        <w:autoSpaceDE w:val="0"/>
        <w:autoSpaceDN w:val="0"/>
        <w:adjustRightInd w:val="0"/>
        <w:snapToGrid w:val="0"/>
        <w:spacing w:line="400" w:lineRule="exact"/>
        <w:ind w:firstLine="440"/>
        <w:jc w:val="left"/>
        <w:rPr>
          <w:rFonts w:ascii="宋体" w:hAnsi="宋体"/>
          <w:szCs w:val="21"/>
        </w:rPr>
      </w:pPr>
      <w:r>
        <w:rPr>
          <w:rFonts w:ascii="宋体" w:hAnsi="宋体" w:hint="eastAsia"/>
          <w:szCs w:val="21"/>
        </w:rPr>
        <w:t>3</w:t>
      </w:r>
      <w:r>
        <w:rPr>
          <w:rFonts w:ascii="宋体" w:hAnsi="宋体"/>
          <w:szCs w:val="21"/>
        </w:rPr>
        <w:t>.在合同实施过程中，增加或减少</w:t>
      </w:r>
      <w:r>
        <w:rPr>
          <w:rFonts w:ascii="宋体" w:hAnsi="宋体" w:hint="eastAsia"/>
          <w:szCs w:val="21"/>
        </w:rPr>
        <w:t>服务数量按实际费用进行结算。</w:t>
      </w:r>
    </w:p>
    <w:p w:rsidR="001D74A2" w:rsidRDefault="00C04F07">
      <w:pPr>
        <w:adjustRightInd w:val="0"/>
        <w:snapToGrid w:val="0"/>
        <w:spacing w:line="400" w:lineRule="exact"/>
        <w:ind w:firstLineChars="250" w:firstLine="527"/>
        <w:rPr>
          <w:rFonts w:asciiTheme="minorEastAsia" w:eastAsiaTheme="minorEastAsia" w:hAnsiTheme="minorEastAsia" w:cstheme="minorEastAsia"/>
          <w:sz w:val="22"/>
          <w:szCs w:val="22"/>
        </w:rPr>
      </w:pPr>
      <w:r>
        <w:rPr>
          <w:rFonts w:hint="eastAsia"/>
          <w:b/>
          <w:bCs/>
          <w:szCs w:val="21"/>
        </w:rPr>
        <w:t>4.</w:t>
      </w:r>
      <w:r>
        <w:rPr>
          <w:rFonts w:asciiTheme="minorEastAsia" w:eastAsiaTheme="minorEastAsia" w:hAnsiTheme="minorEastAsia" w:hint="eastAsia"/>
          <w:szCs w:val="21"/>
        </w:rPr>
        <w:t>★</w:t>
      </w:r>
      <w:r>
        <w:rPr>
          <w:rFonts w:asciiTheme="minorEastAsia" w:eastAsiaTheme="minorEastAsia" w:hAnsiTheme="minorEastAsia" w:hint="eastAsia"/>
          <w:b/>
          <w:bCs/>
          <w:szCs w:val="21"/>
        </w:rPr>
        <w:t>招标控制价：</w:t>
      </w:r>
      <w:r>
        <w:rPr>
          <w:rFonts w:asciiTheme="minorEastAsia" w:eastAsiaTheme="minorEastAsia" w:hAnsiTheme="minorEastAsia"/>
          <w:b/>
          <w:bCs/>
          <w:szCs w:val="21"/>
        </w:rPr>
        <w:t>853.2</w:t>
      </w:r>
      <w:r>
        <w:rPr>
          <w:rFonts w:asciiTheme="minorEastAsia" w:eastAsiaTheme="minorEastAsia" w:hAnsiTheme="minorEastAsia" w:hint="eastAsia"/>
          <w:b/>
          <w:bCs/>
          <w:szCs w:val="21"/>
        </w:rPr>
        <w:t>万</w:t>
      </w:r>
      <w:r>
        <w:rPr>
          <w:rFonts w:asciiTheme="minorEastAsia" w:eastAsiaTheme="minorEastAsia" w:hAnsiTheme="minorEastAsia" w:cstheme="minorEastAsia" w:hint="eastAsia"/>
          <w:sz w:val="22"/>
          <w:szCs w:val="22"/>
        </w:rPr>
        <w:t>元</w:t>
      </w:r>
      <w:r>
        <w:rPr>
          <w:rFonts w:asciiTheme="minorEastAsia" w:eastAsiaTheme="minorEastAsia" w:hAnsiTheme="minorEastAsia" w:cstheme="minorEastAsia"/>
          <w:sz w:val="22"/>
          <w:szCs w:val="22"/>
        </w:rPr>
        <w:t>/</w:t>
      </w:r>
      <w:r>
        <w:rPr>
          <w:rFonts w:asciiTheme="minorEastAsia" w:eastAsiaTheme="minorEastAsia" w:hAnsiTheme="minorEastAsia" w:cstheme="minorEastAsia" w:hint="eastAsia"/>
          <w:sz w:val="22"/>
          <w:szCs w:val="22"/>
        </w:rPr>
        <w:t>年。</w:t>
      </w:r>
    </w:p>
    <w:p w:rsidR="001D74A2" w:rsidRDefault="00C04F07">
      <w:pPr>
        <w:adjustRightInd w:val="0"/>
        <w:snapToGrid w:val="0"/>
        <w:spacing w:line="400" w:lineRule="exact"/>
        <w:ind w:firstLineChars="202" w:firstLine="426"/>
        <w:jc w:val="left"/>
        <w:rPr>
          <w:b/>
          <w:bCs/>
          <w:szCs w:val="21"/>
        </w:rPr>
      </w:pPr>
      <w:r>
        <w:rPr>
          <w:rFonts w:hint="eastAsia"/>
          <w:b/>
          <w:bCs/>
          <w:szCs w:val="21"/>
        </w:rPr>
        <w:t>投标人投标报价不得超过最高限价或最高单价限价，否则投标文件作无效标处理。</w:t>
      </w:r>
    </w:p>
    <w:p w:rsidR="001D74A2" w:rsidRDefault="00C04F07">
      <w:pPr>
        <w:adjustRightInd w:val="0"/>
        <w:snapToGrid w:val="0"/>
        <w:spacing w:line="400" w:lineRule="exact"/>
        <w:ind w:firstLineChars="202" w:firstLine="426"/>
        <w:jc w:val="left"/>
        <w:rPr>
          <w:rFonts w:asciiTheme="minorEastAsia" w:eastAsiaTheme="minorEastAsia" w:hAnsiTheme="minorEastAsia"/>
          <w:b/>
          <w:szCs w:val="21"/>
          <w:u w:val="single"/>
        </w:rPr>
      </w:pPr>
      <w:r>
        <w:rPr>
          <w:rFonts w:hint="eastAsia"/>
          <w:b/>
          <w:bCs/>
          <w:szCs w:val="21"/>
        </w:rPr>
        <w:t>5.</w:t>
      </w:r>
      <w:r>
        <w:rPr>
          <w:rFonts w:asciiTheme="minorEastAsia" w:eastAsiaTheme="minorEastAsia" w:hAnsiTheme="minorEastAsia" w:hint="eastAsia"/>
          <w:b/>
          <w:szCs w:val="21"/>
        </w:rPr>
        <w:t>★不提供投标报价的投标文件将被视为未实质性响应投标文件，</w:t>
      </w:r>
      <w:r>
        <w:rPr>
          <w:rFonts w:asciiTheme="minorEastAsia" w:eastAsiaTheme="minorEastAsia" w:hAnsiTheme="minorEastAsia"/>
          <w:b/>
          <w:bCs/>
          <w:szCs w:val="21"/>
        </w:rPr>
        <w:t>投标文件</w:t>
      </w:r>
      <w:r>
        <w:rPr>
          <w:rFonts w:asciiTheme="minorEastAsia" w:eastAsiaTheme="minorEastAsia" w:hAnsiTheme="minorEastAsia" w:hint="eastAsia"/>
          <w:b/>
          <w:bCs/>
          <w:szCs w:val="21"/>
        </w:rPr>
        <w:t>作</w:t>
      </w:r>
      <w:r>
        <w:rPr>
          <w:rFonts w:asciiTheme="minorEastAsia" w:eastAsiaTheme="minorEastAsia" w:hAnsiTheme="minorEastAsia"/>
          <w:b/>
          <w:bCs/>
          <w:szCs w:val="21"/>
        </w:rPr>
        <w:t>无效</w:t>
      </w:r>
      <w:r>
        <w:rPr>
          <w:rFonts w:asciiTheme="minorEastAsia" w:eastAsiaTheme="minorEastAsia" w:hAnsiTheme="minorEastAsia" w:hint="eastAsia"/>
          <w:b/>
          <w:bCs/>
          <w:szCs w:val="21"/>
        </w:rPr>
        <w:t>处理</w:t>
      </w:r>
      <w:r>
        <w:rPr>
          <w:rFonts w:asciiTheme="minorEastAsia" w:eastAsiaTheme="minorEastAsia" w:hAnsiTheme="minorEastAsia" w:hint="eastAsia"/>
          <w:b/>
          <w:szCs w:val="21"/>
        </w:rPr>
        <w:t xml:space="preserve">。 </w:t>
      </w:r>
    </w:p>
    <w:p w:rsidR="001D74A2" w:rsidRDefault="001D74A2">
      <w:pPr>
        <w:adjustRightInd w:val="0"/>
        <w:snapToGrid w:val="0"/>
        <w:spacing w:before="50" w:after="50" w:line="400" w:lineRule="exact"/>
        <w:ind w:leftChars="-11" w:left="-23" w:rightChars="-54" w:right="-113"/>
        <w:rPr>
          <w:rFonts w:ascii="宋体" w:hAnsi="宋体"/>
          <w:sz w:val="24"/>
        </w:rPr>
      </w:pPr>
    </w:p>
    <w:p w:rsidR="001D74A2" w:rsidRDefault="001D74A2">
      <w:pPr>
        <w:adjustRightInd w:val="0"/>
        <w:snapToGrid w:val="0"/>
        <w:spacing w:before="50" w:after="50" w:line="400" w:lineRule="exact"/>
        <w:ind w:leftChars="-11" w:left="-23" w:rightChars="-54" w:right="-113"/>
        <w:rPr>
          <w:rFonts w:ascii="宋体" w:hAnsi="宋体"/>
          <w:sz w:val="24"/>
        </w:rPr>
      </w:pPr>
    </w:p>
    <w:p w:rsidR="001D74A2" w:rsidRDefault="001D74A2">
      <w:pPr>
        <w:adjustRightInd w:val="0"/>
        <w:snapToGrid w:val="0"/>
        <w:spacing w:before="50" w:after="50" w:line="400" w:lineRule="exact"/>
        <w:ind w:leftChars="-11" w:left="-23" w:rightChars="-54" w:right="-113"/>
        <w:rPr>
          <w:rFonts w:ascii="宋体" w:hAnsi="宋体"/>
          <w:sz w:val="24"/>
        </w:rPr>
      </w:pPr>
    </w:p>
    <w:p w:rsidR="001D74A2" w:rsidRDefault="00C04F07">
      <w:pPr>
        <w:adjustRightInd w:val="0"/>
        <w:snapToGrid w:val="0"/>
        <w:spacing w:before="50" w:after="50" w:line="400" w:lineRule="exact"/>
        <w:ind w:leftChars="-11" w:left="-23" w:rightChars="-54" w:right="-113" w:firstLineChars="1500" w:firstLine="3150"/>
        <w:rPr>
          <w:rFonts w:ascii="宋体" w:hAnsi="宋体"/>
          <w:szCs w:val="21"/>
        </w:rPr>
      </w:pPr>
      <w:r>
        <w:rPr>
          <w:rFonts w:ascii="宋体" w:hAnsi="宋体" w:hint="eastAsia"/>
          <w:szCs w:val="21"/>
        </w:rPr>
        <w:t>法定代表人或授权代表（签字或盖章）：</w:t>
      </w:r>
    </w:p>
    <w:p w:rsidR="001D74A2" w:rsidRDefault="00C04F07">
      <w:pPr>
        <w:adjustRightInd w:val="0"/>
        <w:snapToGrid w:val="0"/>
        <w:spacing w:before="50" w:after="50" w:line="400" w:lineRule="exact"/>
        <w:ind w:leftChars="-72" w:left="-151" w:rightChars="-54" w:right="-113" w:firstLineChars="1500" w:firstLine="3150"/>
        <w:rPr>
          <w:rFonts w:ascii="宋体" w:hAnsi="宋体"/>
          <w:szCs w:val="21"/>
        </w:rPr>
      </w:pPr>
      <w:r>
        <w:rPr>
          <w:rFonts w:ascii="宋体" w:hAnsi="宋体" w:hint="eastAsia"/>
          <w:szCs w:val="21"/>
        </w:rPr>
        <w:t xml:space="preserve"> 投标人名称（盖章）：</w:t>
      </w:r>
    </w:p>
    <w:p w:rsidR="001D74A2" w:rsidRDefault="00C04F07">
      <w:pPr>
        <w:adjustRightInd w:val="0"/>
        <w:snapToGrid w:val="0"/>
        <w:spacing w:before="50" w:after="50" w:line="400" w:lineRule="exact"/>
        <w:ind w:leftChars="-72" w:left="-151" w:rightChars="-54" w:right="-113" w:firstLineChars="1500" w:firstLine="3150"/>
        <w:jc w:val="left"/>
        <w:rPr>
          <w:rFonts w:ascii="宋体" w:hAnsi="宋体"/>
          <w:szCs w:val="21"/>
        </w:rPr>
      </w:pPr>
      <w:r>
        <w:rPr>
          <w:rFonts w:ascii="宋体" w:hAnsi="宋体" w:hint="eastAsia"/>
          <w:szCs w:val="21"/>
        </w:rPr>
        <w:t xml:space="preserve"> 日期：  年   月   日</w:t>
      </w:r>
    </w:p>
    <w:p w:rsidR="001D74A2" w:rsidRDefault="001D74A2">
      <w:pPr>
        <w:pStyle w:val="a0"/>
      </w:pPr>
    </w:p>
    <w:p w:rsidR="001D74A2" w:rsidRDefault="001D74A2">
      <w:pPr>
        <w:pStyle w:val="a0"/>
      </w:pPr>
    </w:p>
    <w:p w:rsidR="001D74A2" w:rsidRDefault="00C04F07">
      <w:pPr>
        <w:snapToGrid w:val="0"/>
        <w:spacing w:before="50" w:after="50"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附件2</w:t>
      </w:r>
      <w:r>
        <w:rPr>
          <w:rFonts w:asciiTheme="minorEastAsia" w:eastAsiaTheme="minorEastAsia" w:hAnsiTheme="minorEastAsia"/>
          <w:b/>
          <w:sz w:val="28"/>
          <w:szCs w:val="28"/>
        </w:rPr>
        <w:t>3</w:t>
      </w:r>
    </w:p>
    <w:p w:rsidR="001D74A2" w:rsidRDefault="00C04F07">
      <w:pPr>
        <w:snapToGrid w:val="0"/>
        <w:spacing w:before="50" w:after="50" w:line="560" w:lineRule="exact"/>
        <w:ind w:leftChars="-72" w:left="23" w:rightChars="-54" w:right="-113" w:hangingChars="62" w:hanging="174"/>
        <w:jc w:val="center"/>
        <w:rPr>
          <w:rFonts w:ascii="宋体" w:hAnsi="宋体"/>
          <w:b/>
          <w:bCs/>
          <w:sz w:val="28"/>
          <w:szCs w:val="28"/>
        </w:rPr>
      </w:pPr>
      <w:r>
        <w:rPr>
          <w:rFonts w:ascii="宋体" w:hAnsi="宋体" w:hint="eastAsia"/>
          <w:b/>
          <w:bCs/>
          <w:sz w:val="28"/>
          <w:szCs w:val="28"/>
        </w:rPr>
        <w:t>分项报价表</w:t>
      </w:r>
    </w:p>
    <w:tbl>
      <w:tblPr>
        <w:tblStyle w:val="aff2"/>
        <w:tblW w:w="9351" w:type="dxa"/>
        <w:jc w:val="center"/>
        <w:tblLook w:val="04A0" w:firstRow="1" w:lastRow="0" w:firstColumn="1" w:lastColumn="0" w:noHBand="0" w:noVBand="1"/>
      </w:tblPr>
      <w:tblGrid>
        <w:gridCol w:w="634"/>
        <w:gridCol w:w="1578"/>
        <w:gridCol w:w="1110"/>
        <w:gridCol w:w="1686"/>
        <w:gridCol w:w="1686"/>
        <w:gridCol w:w="1393"/>
        <w:gridCol w:w="1264"/>
      </w:tblGrid>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序号</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岗位名称</w:t>
            </w:r>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最低需求人数</w:t>
            </w:r>
          </w:p>
        </w:tc>
        <w:tc>
          <w:tcPr>
            <w:tcW w:w="1686" w:type="dxa"/>
            <w:vAlign w:val="center"/>
          </w:tcPr>
          <w:p w:rsidR="001D74A2" w:rsidRDefault="00C04F07">
            <w:pPr>
              <w:snapToGrid w:val="0"/>
              <w:spacing w:before="50" w:after="50" w:line="300" w:lineRule="exact"/>
              <w:ind w:rightChars="-54" w:right="-113"/>
              <w:jc w:val="center"/>
              <w:rPr>
                <w:rFonts w:asciiTheme="minorEastAsia" w:eastAsiaTheme="minorEastAsia" w:hAnsiTheme="minorEastAsia"/>
                <w:szCs w:val="21"/>
              </w:rPr>
            </w:pPr>
            <w:r>
              <w:rPr>
                <w:rFonts w:asciiTheme="minorEastAsia" w:eastAsiaTheme="minorEastAsia" w:hAnsiTheme="minorEastAsia" w:hint="eastAsia"/>
                <w:szCs w:val="21"/>
              </w:rPr>
              <w:t>单价限价</w:t>
            </w:r>
          </w:p>
          <w:p w:rsidR="001D74A2" w:rsidRDefault="00C04F07">
            <w:pPr>
              <w:snapToGrid w:val="0"/>
              <w:spacing w:before="50" w:after="50" w:line="300" w:lineRule="exact"/>
              <w:ind w:rightChars="-54" w:right="-113"/>
              <w:rPr>
                <w:rFonts w:asciiTheme="minorEastAsia" w:eastAsiaTheme="minorEastAsia" w:hAnsiTheme="minorEastAsia"/>
                <w:szCs w:val="21"/>
                <w:highlight w:val="yellow"/>
              </w:rPr>
            </w:pPr>
            <w:r>
              <w:rPr>
                <w:rFonts w:asciiTheme="minorEastAsia" w:eastAsiaTheme="minorEastAsia" w:hAnsiTheme="minorEastAsia" w:hint="eastAsia"/>
                <w:szCs w:val="21"/>
              </w:rPr>
              <w:t>（人/元/每月）</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hint="eastAsia"/>
                <w:szCs w:val="21"/>
              </w:rPr>
              <w:t>单价报价</w:t>
            </w:r>
          </w:p>
          <w:p w:rsidR="001D74A2" w:rsidRDefault="00C04F07">
            <w:pPr>
              <w:snapToGrid w:val="0"/>
              <w:spacing w:before="50" w:after="50" w:line="300" w:lineRule="exact"/>
              <w:ind w:rightChars="-54" w:right="-113"/>
              <w:jc w:val="center"/>
              <w:rPr>
                <w:rFonts w:ascii="宋体" w:hAnsi="宋体"/>
                <w:szCs w:val="21"/>
              </w:rPr>
            </w:pPr>
            <w:r>
              <w:rPr>
                <w:rFonts w:ascii="宋体" w:hAnsi="宋体" w:hint="eastAsia"/>
                <w:szCs w:val="21"/>
              </w:rPr>
              <w:t>（人/元/每月）</w:t>
            </w:r>
          </w:p>
        </w:tc>
        <w:tc>
          <w:tcPr>
            <w:tcW w:w="1393"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年服务月份</w:t>
            </w:r>
          </w:p>
        </w:tc>
        <w:tc>
          <w:tcPr>
            <w:tcW w:w="1264"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hint="eastAsia"/>
                <w:szCs w:val="21"/>
              </w:rPr>
              <w:t>合计</w:t>
            </w:r>
          </w:p>
          <w:p w:rsidR="001D74A2" w:rsidRDefault="00C04F07">
            <w:pPr>
              <w:snapToGrid w:val="0"/>
              <w:spacing w:before="50" w:after="50" w:line="300" w:lineRule="exact"/>
              <w:ind w:rightChars="-54" w:right="-113"/>
              <w:jc w:val="center"/>
              <w:rPr>
                <w:rFonts w:ascii="宋体" w:hAnsi="宋体"/>
                <w:szCs w:val="21"/>
              </w:rPr>
            </w:pPr>
            <w:r>
              <w:rPr>
                <w:rFonts w:ascii="宋体" w:hAnsi="宋体" w:hint="eastAsia"/>
                <w:szCs w:val="21"/>
              </w:rPr>
              <w:t>(元/年)</w:t>
            </w: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1</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项目总负责人</w:t>
            </w:r>
          </w:p>
        </w:tc>
        <w:tc>
          <w:tcPr>
            <w:tcW w:w="1110"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hAnsi="宋体" w:hint="eastAsia"/>
                <w:sz w:val="18"/>
                <w:szCs w:val="18"/>
              </w:rPr>
              <w:t>1</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11000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val="restart"/>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1</w:t>
            </w:r>
            <w:r>
              <w:rPr>
                <w:rFonts w:ascii="宋体" w:eastAsiaTheme="minorEastAsia" w:hAnsi="宋体"/>
                <w:szCs w:val="21"/>
              </w:rPr>
              <w:t>2</w:t>
            </w:r>
            <w:r>
              <w:rPr>
                <w:rFonts w:ascii="宋体" w:eastAsiaTheme="minorEastAsia" w:hAnsi="宋体" w:hint="eastAsia"/>
                <w:szCs w:val="21"/>
              </w:rPr>
              <w:t>个月</w:t>
            </w: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2</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项目经理</w:t>
            </w:r>
          </w:p>
        </w:tc>
        <w:tc>
          <w:tcPr>
            <w:tcW w:w="1110"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hAnsi="宋体"/>
                <w:sz w:val="18"/>
                <w:szCs w:val="18"/>
              </w:rPr>
              <w:t>5</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10000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3</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主厨</w:t>
            </w:r>
          </w:p>
        </w:tc>
        <w:tc>
          <w:tcPr>
            <w:tcW w:w="1110"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hAnsi="宋体" w:hint="eastAsia"/>
                <w:sz w:val="18"/>
                <w:szCs w:val="18"/>
              </w:rPr>
              <w:t>1</w:t>
            </w:r>
            <w:r>
              <w:rPr>
                <w:rFonts w:ascii="宋体" w:hAnsi="宋体"/>
                <w:sz w:val="18"/>
                <w:szCs w:val="18"/>
              </w:rPr>
              <w:t>1</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10500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4</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proofErr w:type="gramStart"/>
            <w:r>
              <w:rPr>
                <w:rFonts w:asciiTheme="minorEastAsia" w:eastAsiaTheme="minorEastAsia" w:hAnsiTheme="minorEastAsia" w:hint="eastAsia"/>
                <w:szCs w:val="21"/>
              </w:rPr>
              <w:t>副厨</w:t>
            </w:r>
            <w:proofErr w:type="gramEnd"/>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sz w:val="18"/>
                <w:szCs w:val="18"/>
              </w:rPr>
              <w:t>11</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8500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szCs w:val="21"/>
              </w:rPr>
              <w:t>5</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服务员</w:t>
            </w:r>
          </w:p>
        </w:tc>
        <w:tc>
          <w:tcPr>
            <w:tcW w:w="1110"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hAnsi="宋体" w:hint="eastAsia"/>
                <w:sz w:val="18"/>
                <w:szCs w:val="18"/>
              </w:rPr>
              <w:t>3</w:t>
            </w:r>
            <w:r>
              <w:rPr>
                <w:rFonts w:ascii="宋体" w:hAnsi="宋体"/>
                <w:sz w:val="18"/>
                <w:szCs w:val="18"/>
              </w:rPr>
              <w:t>6</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6000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szCs w:val="21"/>
              </w:rPr>
              <w:t>6</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内勤管理员</w:t>
            </w:r>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sz w:val="18"/>
                <w:szCs w:val="18"/>
              </w:rPr>
              <w:t>3</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6500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szCs w:val="21"/>
              </w:rPr>
              <w:t>7</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会务</w:t>
            </w:r>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sz w:val="18"/>
                <w:szCs w:val="18"/>
              </w:rPr>
              <w:t>4</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6000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szCs w:val="21"/>
              </w:rPr>
              <w:t>8</w:t>
            </w:r>
          </w:p>
        </w:tc>
        <w:tc>
          <w:tcPr>
            <w:tcW w:w="1578" w:type="dxa"/>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保洁</w:t>
            </w:r>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sz w:val="18"/>
                <w:szCs w:val="18"/>
              </w:rPr>
              <w:t>24</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6000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szCs w:val="21"/>
              </w:rPr>
              <w:t>9</w:t>
            </w:r>
          </w:p>
        </w:tc>
        <w:tc>
          <w:tcPr>
            <w:tcW w:w="1578" w:type="dxa"/>
            <w:vAlign w:val="center"/>
          </w:tcPr>
          <w:p w:rsidR="001D74A2" w:rsidRDefault="00C04F07">
            <w:pPr>
              <w:snapToGrid w:val="0"/>
              <w:spacing w:before="50" w:after="50" w:line="300" w:lineRule="exact"/>
              <w:ind w:rightChars="-54" w:right="-113"/>
              <w:jc w:val="center"/>
              <w:rPr>
                <w:rFonts w:asciiTheme="minorEastAsia" w:eastAsiaTheme="minorEastAsia" w:hAnsiTheme="minorEastAsia"/>
                <w:szCs w:val="21"/>
              </w:rPr>
            </w:pPr>
            <w:r>
              <w:rPr>
                <w:rFonts w:asciiTheme="minorEastAsia" w:eastAsiaTheme="minorEastAsia" w:hAnsiTheme="minorEastAsia" w:hint="eastAsia"/>
                <w:szCs w:val="21"/>
              </w:rPr>
              <w:t>后勤维修</w:t>
            </w:r>
          </w:p>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（白班）</w:t>
            </w:r>
          </w:p>
        </w:tc>
        <w:tc>
          <w:tcPr>
            <w:tcW w:w="1110" w:type="dxa"/>
            <w:vAlign w:val="center"/>
          </w:tcPr>
          <w:p w:rsidR="001D74A2" w:rsidRDefault="00C04F07">
            <w:pPr>
              <w:snapToGrid w:val="0"/>
              <w:spacing w:before="50" w:after="50" w:line="300" w:lineRule="exact"/>
              <w:ind w:rightChars="-54" w:right="-113"/>
              <w:jc w:val="center"/>
              <w:rPr>
                <w:rFonts w:ascii="宋体" w:hAnsi="宋体"/>
                <w:szCs w:val="21"/>
              </w:rPr>
            </w:pPr>
            <w:r>
              <w:rPr>
                <w:rFonts w:ascii="宋体" w:hAnsi="宋体"/>
                <w:sz w:val="18"/>
                <w:szCs w:val="18"/>
              </w:rPr>
              <w:t>1</w:t>
            </w:r>
          </w:p>
        </w:tc>
        <w:tc>
          <w:tcPr>
            <w:tcW w:w="1686" w:type="dxa"/>
            <w:vAlign w:val="center"/>
          </w:tcPr>
          <w:p w:rsidR="001D74A2" w:rsidRDefault="00C04F07">
            <w:pPr>
              <w:snapToGrid w:val="0"/>
              <w:spacing w:before="50" w:after="50" w:line="300" w:lineRule="exact"/>
              <w:ind w:rightChars="-54" w:right="-113"/>
              <w:jc w:val="center"/>
              <w:rPr>
                <w:rFonts w:ascii="宋体" w:hAnsi="宋体"/>
                <w:szCs w:val="21"/>
                <w:highlight w:val="yellow"/>
              </w:rPr>
            </w:pPr>
            <w:r>
              <w:rPr>
                <w:rFonts w:hint="eastAsia"/>
                <w:color w:val="000000"/>
                <w:szCs w:val="21"/>
              </w:rPr>
              <w:t>5500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34" w:type="dxa"/>
            <w:vAlign w:val="center"/>
          </w:tcPr>
          <w:p w:rsidR="001D74A2" w:rsidRDefault="00C04F07">
            <w:pPr>
              <w:snapToGrid w:val="0"/>
              <w:spacing w:before="50" w:after="50" w:line="300" w:lineRule="exact"/>
              <w:ind w:rightChars="-54" w:right="-113"/>
              <w:jc w:val="center"/>
              <w:rPr>
                <w:rFonts w:ascii="宋体" w:eastAsiaTheme="minorEastAsia" w:hAnsi="宋体"/>
                <w:szCs w:val="21"/>
              </w:rPr>
            </w:pPr>
            <w:r>
              <w:rPr>
                <w:rFonts w:ascii="宋体" w:eastAsiaTheme="minorEastAsia" w:hAnsi="宋体" w:hint="eastAsia"/>
                <w:szCs w:val="21"/>
              </w:rPr>
              <w:t>1</w:t>
            </w:r>
            <w:r>
              <w:rPr>
                <w:rFonts w:ascii="宋体" w:eastAsiaTheme="minorEastAsia" w:hAnsi="宋体"/>
                <w:szCs w:val="21"/>
              </w:rPr>
              <w:t>0</w:t>
            </w:r>
          </w:p>
        </w:tc>
        <w:tc>
          <w:tcPr>
            <w:tcW w:w="1578" w:type="dxa"/>
            <w:vAlign w:val="center"/>
          </w:tcPr>
          <w:p w:rsidR="001D74A2" w:rsidRDefault="00C04F07">
            <w:pPr>
              <w:snapToGrid w:val="0"/>
              <w:spacing w:before="50" w:after="50" w:line="300" w:lineRule="exact"/>
              <w:ind w:rightChars="-54" w:right="-113"/>
              <w:jc w:val="center"/>
              <w:rPr>
                <w:rFonts w:asciiTheme="minorEastAsia" w:eastAsiaTheme="minorEastAsia" w:hAnsiTheme="minorEastAsia"/>
                <w:szCs w:val="21"/>
              </w:rPr>
            </w:pPr>
            <w:r>
              <w:rPr>
                <w:rFonts w:asciiTheme="minorEastAsia" w:eastAsiaTheme="minorEastAsia" w:hAnsiTheme="minorEastAsia" w:hint="eastAsia"/>
                <w:szCs w:val="21"/>
              </w:rPr>
              <w:t>后勤维修</w:t>
            </w:r>
          </w:p>
          <w:p w:rsidR="001D74A2" w:rsidRDefault="00C04F07">
            <w:pPr>
              <w:snapToGrid w:val="0"/>
              <w:spacing w:before="50" w:after="50" w:line="300" w:lineRule="exact"/>
              <w:ind w:rightChars="-54" w:right="-113"/>
              <w:jc w:val="center"/>
              <w:rPr>
                <w:rFonts w:asciiTheme="minorEastAsia" w:eastAsiaTheme="minorEastAsia" w:hAnsiTheme="minorEastAsia"/>
                <w:szCs w:val="21"/>
              </w:rPr>
            </w:pPr>
            <w:r>
              <w:rPr>
                <w:rFonts w:asciiTheme="minorEastAsia" w:eastAsiaTheme="minorEastAsia" w:hAnsiTheme="minorEastAsia" w:hint="eastAsia"/>
                <w:szCs w:val="21"/>
              </w:rPr>
              <w:t>（白班夜班轮班）</w:t>
            </w:r>
          </w:p>
        </w:tc>
        <w:tc>
          <w:tcPr>
            <w:tcW w:w="1110" w:type="dxa"/>
            <w:vAlign w:val="center"/>
          </w:tcPr>
          <w:p w:rsidR="001D74A2" w:rsidRDefault="00C04F07">
            <w:pPr>
              <w:snapToGrid w:val="0"/>
              <w:spacing w:before="50" w:after="50" w:line="300" w:lineRule="exact"/>
              <w:ind w:rightChars="-54" w:right="-113"/>
              <w:jc w:val="center"/>
              <w:rPr>
                <w:rFonts w:ascii="宋体" w:eastAsiaTheme="minorEastAsia" w:hAnsi="宋体"/>
                <w:sz w:val="18"/>
                <w:szCs w:val="18"/>
              </w:rPr>
            </w:pPr>
            <w:r>
              <w:rPr>
                <w:rFonts w:ascii="宋体" w:eastAsiaTheme="minorEastAsia" w:hAnsi="宋体" w:hint="eastAsia"/>
                <w:sz w:val="18"/>
                <w:szCs w:val="18"/>
              </w:rPr>
              <w:t>4</w:t>
            </w:r>
          </w:p>
        </w:tc>
        <w:tc>
          <w:tcPr>
            <w:tcW w:w="1686" w:type="dxa"/>
            <w:vAlign w:val="center"/>
          </w:tcPr>
          <w:p w:rsidR="001D74A2" w:rsidRDefault="00C04F07">
            <w:pPr>
              <w:snapToGrid w:val="0"/>
              <w:spacing w:before="50" w:after="50" w:line="300" w:lineRule="exact"/>
              <w:ind w:rightChars="-54" w:right="-113"/>
              <w:jc w:val="center"/>
              <w:rPr>
                <w:rFonts w:eastAsiaTheme="minorEastAsia"/>
                <w:color w:val="000000"/>
                <w:szCs w:val="21"/>
              </w:rPr>
            </w:pPr>
            <w:r>
              <w:rPr>
                <w:rFonts w:eastAsiaTheme="minorEastAsia" w:hint="eastAsia"/>
                <w:color w:val="000000"/>
                <w:szCs w:val="21"/>
              </w:rPr>
              <w:t>8</w:t>
            </w:r>
            <w:r>
              <w:rPr>
                <w:rFonts w:eastAsiaTheme="minorEastAsia"/>
                <w:color w:val="000000"/>
                <w:szCs w:val="21"/>
              </w:rPr>
              <w:t>000</w:t>
            </w:r>
          </w:p>
        </w:tc>
        <w:tc>
          <w:tcPr>
            <w:tcW w:w="1686" w:type="dxa"/>
            <w:vAlign w:val="center"/>
          </w:tcPr>
          <w:p w:rsidR="001D74A2" w:rsidRDefault="001D74A2">
            <w:pPr>
              <w:snapToGrid w:val="0"/>
              <w:spacing w:before="50" w:after="50" w:line="300" w:lineRule="exact"/>
              <w:ind w:rightChars="-54" w:right="-113"/>
              <w:jc w:val="center"/>
              <w:rPr>
                <w:rFonts w:ascii="宋体" w:hAnsi="宋体"/>
                <w:szCs w:val="21"/>
              </w:rPr>
            </w:pPr>
          </w:p>
        </w:tc>
        <w:tc>
          <w:tcPr>
            <w:tcW w:w="1393" w:type="dxa"/>
            <w:vMerge/>
          </w:tcPr>
          <w:p w:rsidR="001D74A2" w:rsidRDefault="001D74A2">
            <w:pPr>
              <w:snapToGrid w:val="0"/>
              <w:spacing w:before="50" w:after="50" w:line="300" w:lineRule="exact"/>
              <w:ind w:rightChars="-54" w:right="-113"/>
              <w:jc w:val="center"/>
              <w:rPr>
                <w:rFonts w:ascii="宋体" w:hAnsi="宋体"/>
                <w:szCs w:val="21"/>
              </w:rPr>
            </w:pPr>
          </w:p>
        </w:tc>
        <w:tc>
          <w:tcPr>
            <w:tcW w:w="1264" w:type="dxa"/>
            <w:vAlign w:val="center"/>
          </w:tcPr>
          <w:p w:rsidR="001D74A2" w:rsidRDefault="001D74A2">
            <w:pPr>
              <w:snapToGrid w:val="0"/>
              <w:spacing w:before="50" w:after="50" w:line="300" w:lineRule="exact"/>
              <w:ind w:rightChars="-54" w:right="-113"/>
              <w:jc w:val="center"/>
              <w:rPr>
                <w:rFonts w:ascii="宋体" w:hAnsi="宋体"/>
                <w:szCs w:val="21"/>
              </w:rPr>
            </w:pPr>
          </w:p>
        </w:tc>
      </w:tr>
      <w:tr w:rsidR="001D74A2">
        <w:trPr>
          <w:jc w:val="center"/>
        </w:trPr>
        <w:tc>
          <w:tcPr>
            <w:tcW w:w="6694" w:type="dxa"/>
            <w:gridSpan w:val="5"/>
            <w:vAlign w:val="center"/>
          </w:tcPr>
          <w:p w:rsidR="001D74A2" w:rsidRDefault="00C04F07">
            <w:pPr>
              <w:snapToGrid w:val="0"/>
              <w:spacing w:before="50" w:after="50" w:line="300" w:lineRule="exact"/>
              <w:ind w:rightChars="-54" w:right="-113"/>
              <w:jc w:val="center"/>
              <w:rPr>
                <w:rFonts w:ascii="宋体" w:hAnsi="宋体"/>
                <w:szCs w:val="21"/>
              </w:rPr>
            </w:pPr>
            <w:r>
              <w:rPr>
                <w:rFonts w:asciiTheme="minorEastAsia" w:eastAsiaTheme="minorEastAsia" w:hAnsiTheme="minorEastAsia" w:hint="eastAsia"/>
                <w:szCs w:val="21"/>
              </w:rPr>
              <w:t>总计（元/年）</w:t>
            </w:r>
          </w:p>
        </w:tc>
        <w:tc>
          <w:tcPr>
            <w:tcW w:w="2657" w:type="dxa"/>
            <w:gridSpan w:val="2"/>
          </w:tcPr>
          <w:p w:rsidR="001D74A2" w:rsidRDefault="001D74A2">
            <w:pPr>
              <w:snapToGrid w:val="0"/>
              <w:spacing w:before="50" w:after="50" w:line="300" w:lineRule="exact"/>
              <w:ind w:rightChars="-54" w:right="-113"/>
              <w:jc w:val="center"/>
              <w:rPr>
                <w:rFonts w:ascii="宋体" w:hAnsi="宋体"/>
                <w:szCs w:val="21"/>
              </w:rPr>
            </w:pPr>
          </w:p>
        </w:tc>
      </w:tr>
    </w:tbl>
    <w:p w:rsidR="001D74A2" w:rsidRDefault="001D74A2">
      <w:pPr>
        <w:snapToGrid w:val="0"/>
        <w:spacing w:before="50" w:after="50" w:line="560" w:lineRule="exact"/>
        <w:ind w:rightChars="-54" w:right="-113"/>
        <w:rPr>
          <w:rFonts w:ascii="宋体" w:hAnsi="宋体"/>
          <w:sz w:val="24"/>
        </w:rPr>
      </w:pPr>
    </w:p>
    <w:p w:rsidR="001D74A2" w:rsidRDefault="00C04F07">
      <w:pPr>
        <w:widowControl/>
        <w:adjustRightInd w:val="0"/>
        <w:snapToGrid w:val="0"/>
        <w:spacing w:line="360" w:lineRule="auto"/>
        <w:jc w:val="left"/>
        <w:rPr>
          <w:rFonts w:ascii="宋体" w:hAnsi="宋体" w:cs="宋体"/>
          <w:sz w:val="22"/>
          <w:szCs w:val="22"/>
        </w:rPr>
      </w:pPr>
      <w:r>
        <w:rPr>
          <w:rFonts w:ascii="宋体" w:hAnsi="宋体" w:cs="宋体" w:hint="eastAsia"/>
          <w:sz w:val="22"/>
          <w:szCs w:val="22"/>
        </w:rPr>
        <w:t>说明：1.★</w:t>
      </w:r>
      <w:r>
        <w:rPr>
          <w:rFonts w:asciiTheme="minorEastAsia" w:eastAsiaTheme="minorEastAsia" w:hAnsiTheme="minorEastAsia" w:hint="eastAsia"/>
          <w:b/>
          <w:szCs w:val="21"/>
        </w:rPr>
        <w:t>不提供《分项报价表》将被视为未实质性响应投标文件，</w:t>
      </w:r>
      <w:r>
        <w:rPr>
          <w:rFonts w:asciiTheme="minorEastAsia" w:eastAsiaTheme="minorEastAsia" w:hAnsiTheme="minorEastAsia"/>
          <w:b/>
          <w:bCs/>
          <w:szCs w:val="21"/>
        </w:rPr>
        <w:t>投标文件</w:t>
      </w:r>
      <w:r>
        <w:rPr>
          <w:rFonts w:asciiTheme="minorEastAsia" w:eastAsiaTheme="minorEastAsia" w:hAnsiTheme="minorEastAsia" w:hint="eastAsia"/>
          <w:b/>
          <w:bCs/>
          <w:szCs w:val="21"/>
        </w:rPr>
        <w:t>作</w:t>
      </w:r>
      <w:r>
        <w:rPr>
          <w:rFonts w:asciiTheme="minorEastAsia" w:eastAsiaTheme="minorEastAsia" w:hAnsiTheme="minorEastAsia"/>
          <w:b/>
          <w:bCs/>
          <w:szCs w:val="21"/>
        </w:rPr>
        <w:t>无效</w:t>
      </w:r>
      <w:r>
        <w:rPr>
          <w:rFonts w:asciiTheme="minorEastAsia" w:eastAsiaTheme="minorEastAsia" w:hAnsiTheme="minorEastAsia" w:hint="eastAsia"/>
          <w:b/>
          <w:bCs/>
          <w:szCs w:val="21"/>
        </w:rPr>
        <w:t>处理</w:t>
      </w:r>
      <w:r>
        <w:rPr>
          <w:rFonts w:asciiTheme="minorEastAsia" w:eastAsiaTheme="minorEastAsia" w:hAnsiTheme="minorEastAsia" w:hint="eastAsia"/>
          <w:b/>
          <w:szCs w:val="21"/>
        </w:rPr>
        <w:t xml:space="preserve">。 </w:t>
      </w:r>
    </w:p>
    <w:p w:rsidR="001D74A2" w:rsidRDefault="00C04F07">
      <w:pPr>
        <w:widowControl/>
        <w:adjustRightInd w:val="0"/>
        <w:snapToGrid w:val="0"/>
        <w:spacing w:line="360" w:lineRule="auto"/>
        <w:ind w:left="400" w:firstLineChars="100" w:firstLine="220"/>
        <w:jc w:val="left"/>
        <w:rPr>
          <w:rFonts w:ascii="宋体" w:hAnsi="宋体" w:cs="宋体"/>
          <w:sz w:val="22"/>
          <w:szCs w:val="22"/>
        </w:rPr>
      </w:pPr>
      <w:r>
        <w:rPr>
          <w:rFonts w:ascii="宋体" w:hAnsi="宋体" w:cs="宋体" w:hint="eastAsia"/>
          <w:sz w:val="22"/>
          <w:szCs w:val="22"/>
        </w:rPr>
        <w:t>2.此表的“合计”应与附件</w:t>
      </w:r>
      <w:r>
        <w:rPr>
          <w:rFonts w:ascii="宋体" w:hAnsi="宋体" w:cs="宋体"/>
          <w:sz w:val="22"/>
          <w:szCs w:val="22"/>
        </w:rPr>
        <w:t>22</w:t>
      </w:r>
      <w:r>
        <w:rPr>
          <w:rFonts w:ascii="宋体" w:hAnsi="宋体" w:cs="宋体" w:hint="eastAsia"/>
          <w:sz w:val="22"/>
          <w:szCs w:val="22"/>
        </w:rPr>
        <w:t>的报价相一致。</w:t>
      </w:r>
    </w:p>
    <w:p w:rsidR="001D74A2" w:rsidRDefault="001D74A2">
      <w:pPr>
        <w:snapToGrid w:val="0"/>
        <w:spacing w:before="50" w:after="50" w:line="560" w:lineRule="exact"/>
        <w:ind w:leftChars="-11" w:left="-23" w:rightChars="-54" w:right="-113"/>
        <w:rPr>
          <w:rFonts w:ascii="宋体" w:hAnsi="宋体"/>
          <w:sz w:val="24"/>
        </w:rPr>
      </w:pPr>
    </w:p>
    <w:p w:rsidR="001D74A2" w:rsidRDefault="001D74A2">
      <w:pPr>
        <w:snapToGrid w:val="0"/>
        <w:spacing w:before="50" w:after="50" w:line="560" w:lineRule="exact"/>
        <w:ind w:leftChars="-11" w:left="-23" w:rightChars="-54" w:right="-113"/>
        <w:rPr>
          <w:rFonts w:ascii="宋体" w:hAnsi="宋体"/>
          <w:sz w:val="22"/>
          <w:szCs w:val="22"/>
        </w:rPr>
      </w:pPr>
    </w:p>
    <w:p w:rsidR="001D74A2" w:rsidRDefault="00C04F07">
      <w:pPr>
        <w:snapToGrid w:val="0"/>
        <w:spacing w:before="50" w:after="50" w:line="560" w:lineRule="exact"/>
        <w:ind w:leftChars="-11" w:left="-23" w:rightChars="-54" w:right="-113"/>
        <w:rPr>
          <w:rFonts w:ascii="宋体" w:hAnsi="宋体"/>
          <w:sz w:val="22"/>
          <w:szCs w:val="22"/>
        </w:rPr>
      </w:pPr>
      <w:r>
        <w:rPr>
          <w:rFonts w:ascii="宋体" w:hAnsi="宋体" w:hint="eastAsia"/>
          <w:sz w:val="22"/>
          <w:szCs w:val="22"/>
        </w:rPr>
        <w:t>法定代表人或授权代表（签字或盖章）：</w:t>
      </w:r>
    </w:p>
    <w:p w:rsidR="001D74A2" w:rsidRDefault="00C04F07">
      <w:pPr>
        <w:snapToGrid w:val="0"/>
        <w:spacing w:before="50" w:after="50" w:line="560" w:lineRule="exact"/>
        <w:ind w:leftChars="-72" w:left="-15" w:rightChars="-54" w:right="-113" w:hangingChars="62" w:hanging="136"/>
        <w:rPr>
          <w:rFonts w:ascii="宋体" w:hAnsi="宋体"/>
          <w:sz w:val="22"/>
          <w:szCs w:val="22"/>
        </w:rPr>
      </w:pPr>
      <w:r>
        <w:rPr>
          <w:rFonts w:ascii="宋体" w:hAnsi="宋体" w:hint="eastAsia"/>
          <w:sz w:val="22"/>
          <w:szCs w:val="22"/>
        </w:rPr>
        <w:t xml:space="preserve"> 投标人名称（盖章）：</w:t>
      </w:r>
    </w:p>
    <w:p w:rsidR="001D74A2" w:rsidRDefault="00C04F07">
      <w:pPr>
        <w:snapToGrid w:val="0"/>
        <w:spacing w:before="50" w:after="50" w:line="560" w:lineRule="exact"/>
        <w:ind w:leftChars="-72" w:left="-15" w:rightChars="-54" w:right="-113" w:hangingChars="62" w:hanging="136"/>
        <w:jc w:val="left"/>
        <w:rPr>
          <w:rFonts w:ascii="宋体" w:hAnsi="宋体"/>
          <w:sz w:val="22"/>
          <w:szCs w:val="22"/>
        </w:rPr>
      </w:pPr>
      <w:r>
        <w:rPr>
          <w:rFonts w:ascii="宋体" w:hAnsi="宋体" w:hint="eastAsia"/>
          <w:sz w:val="22"/>
          <w:szCs w:val="22"/>
        </w:rPr>
        <w:t xml:space="preserve"> 日期：  年   月   日</w:t>
      </w:r>
    </w:p>
    <w:p w:rsidR="001D74A2" w:rsidRDefault="001D74A2">
      <w:pPr>
        <w:pStyle w:val="ac"/>
      </w:pPr>
    </w:p>
    <w:p w:rsidR="001D74A2" w:rsidRDefault="001D74A2">
      <w:pPr>
        <w:rPr>
          <w:rFonts w:asciiTheme="minorEastAsia" w:eastAsiaTheme="minorEastAsia" w:hAnsiTheme="minorEastAsia"/>
          <w:b/>
          <w:sz w:val="28"/>
          <w:szCs w:val="28"/>
        </w:rPr>
      </w:pPr>
    </w:p>
    <w:sectPr w:rsidR="001D74A2">
      <w:pgSz w:w="11907" w:h="16840"/>
      <w:pgMar w:top="1418" w:right="1276" w:bottom="1134" w:left="1418" w:header="964"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E3B" w:rsidRDefault="00F75E3B">
      <w:r>
        <w:separator/>
      </w:r>
    </w:p>
  </w:endnote>
  <w:endnote w:type="continuationSeparator" w:id="0">
    <w:p w:rsidR="00F75E3B" w:rsidRDefault="00F7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方正小标宋简体">
    <w:altName w:val="黑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tabs>
        <w:tab w:val="clear" w:pos="4153"/>
      </w:tabs>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74A2" w:rsidRDefault="00C04F07">
                          <w:pPr>
                            <w:pStyle w:val="af6"/>
                            <w:rPr>
                              <w:rFonts w:eastAsia="宋体"/>
                            </w:rPr>
                          </w:pPr>
                          <w:r>
                            <w:fldChar w:fldCharType="begin"/>
                          </w:r>
                          <w:r>
                            <w:instrText xml:space="preserve"> PAGE  \* MERGEFORMAT </w:instrText>
                          </w:r>
                          <w:r>
                            <w:fldChar w:fldCharType="separate"/>
                          </w:r>
                          <w:r w:rsidR="00B465FA">
                            <w:rPr>
                              <w:noProof/>
                            </w:rPr>
                            <w:t>0</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GCKW3LwBAABcAwAADgAAAAAAAAAAAAAAAAAuAgAAZHJzL2Uyb0Rv&#10;Yy54bWxQSwECLQAUAAYACAAAACEADErw7tYAAAAFAQAADwAAAAAAAAAAAAAAAAAWBAAAZHJzL2Rv&#10;d25yZXYueG1sUEsFBgAAAAAEAAQA8wAAABkFAAAAAA==&#10;" filled="f" stroked="f">
              <v:textbox style="mso-fit-shape-to-text:t" inset="0,0,0,0">
                <w:txbxContent>
                  <w:p w:rsidR="001D74A2" w:rsidRDefault="00C04F07">
                    <w:pPr>
                      <w:pStyle w:val="af6"/>
                      <w:rPr>
                        <w:rFonts w:eastAsia="宋体"/>
                      </w:rPr>
                    </w:pPr>
                    <w:r>
                      <w:fldChar w:fldCharType="begin"/>
                    </w:r>
                    <w:r>
                      <w:instrText xml:space="preserve"> PAGE  \* MERGEFORMAT </w:instrText>
                    </w:r>
                    <w:r>
                      <w:fldChar w:fldCharType="separate"/>
                    </w:r>
                    <w:r w:rsidR="00B465FA">
                      <w:rPr>
                        <w:noProof/>
                      </w:rPr>
                      <w:t>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147955"/>
              <wp:effectExtent l="0" t="0" r="0" b="0"/>
              <wp:wrapNone/>
              <wp:docPr id="1" name="4098"/>
              <wp:cNvGraphicFramePr/>
              <a:graphic xmlns:a="http://schemas.openxmlformats.org/drawingml/2006/main">
                <a:graphicData uri="http://schemas.microsoft.com/office/word/2010/wordprocessingShape">
                  <wps:wsp>
                    <wps:cNvSpPr txBox="1"/>
                    <wps:spPr>
                      <a:xfrm>
                        <a:off x="0" y="0"/>
                        <a:ext cx="686435" cy="147955"/>
                      </a:xfrm>
                      <a:prstGeom prst="rect">
                        <a:avLst/>
                      </a:prstGeom>
                      <a:noFill/>
                      <a:ln w="6350">
                        <a:noFill/>
                      </a:ln>
                      <a:effectLst/>
                    </wps:spPr>
                    <wps:txbx>
                      <w:txbxContent>
                        <w:p w:rsidR="001D74A2" w:rsidRDefault="00C04F07">
                          <w:pPr>
                            <w:pStyle w:val="af6"/>
                          </w:pPr>
                          <w:r>
                            <w:fldChar w:fldCharType="begin"/>
                          </w:r>
                          <w:r>
                            <w:instrText xml:space="preserve"> PAGE  \* MERGEFORMAT </w:instrText>
                          </w:r>
                          <w:r>
                            <w:fldChar w:fldCharType="separate"/>
                          </w:r>
                          <w:r w:rsidR="00B465FA">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4098" o:spid="_x0000_s1027" type="#_x0000_t202" style="position:absolute;margin-left:0;margin-top:0;width:54.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" filled="f" stroked="f" strokeweight=".5pt">
              <v:textbox style="mso-fit-shape-to-text:t" inset="0,0,0,0">
                <w:txbxContent>
                  <w:p w:rsidR="001D74A2" w:rsidRDefault="00C04F07">
                    <w:pPr>
                      <w:pStyle w:val="af6"/>
                    </w:pPr>
                    <w:r>
                      <w:fldChar w:fldCharType="begin"/>
                    </w:r>
                    <w:r>
                      <w:instrText xml:space="preserve"> PAGE  \* MERGEFORMAT </w:instrText>
                    </w:r>
                    <w:r>
                      <w:fldChar w:fldCharType="separate"/>
                    </w:r>
                    <w:r w:rsidR="00B465FA">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74A2" w:rsidRDefault="00C04F07">
                          <w:pPr>
                            <w:pStyle w:val="af6"/>
                            <w:jc w:val="center"/>
                          </w:pPr>
                          <w:r>
                            <w:fldChar w:fldCharType="begin"/>
                          </w:r>
                          <w:r>
                            <w:rPr>
                              <w:rStyle w:val="aff4"/>
                            </w:rPr>
                            <w:instrText xml:space="preserve"> PAGE </w:instrText>
                          </w:r>
                          <w:r>
                            <w:fldChar w:fldCharType="separate"/>
                          </w:r>
                          <w:r w:rsidR="00B465FA">
                            <w:rPr>
                              <w:rStyle w:val="aff4"/>
                              <w:noProof/>
                            </w:rPr>
                            <w:t>4</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BTKf+qvgEAAGMDAAAOAAAAAAAAAAAAAAAAAC4CAABkcnMvZTJv&#10;RG9jLnhtbFBLAQItABQABgAIAAAAIQAMSvDu1gAAAAUBAAAPAAAAAAAAAAAAAAAAABgEAABkcnMv&#10;ZG93bnJldi54bWxQSwUGAAAAAAQABADzAAAAGwUAAAAA&#10;" filled="f" stroked="f">
              <v:textbox style="mso-fit-shape-to-text:t" inset="0,0,0,0">
                <w:txbxContent>
                  <w:p w:rsidR="001D74A2" w:rsidRDefault="00C04F07">
                    <w:pPr>
                      <w:pStyle w:val="af6"/>
                      <w:jc w:val="center"/>
                    </w:pPr>
                    <w:r>
                      <w:fldChar w:fldCharType="begin"/>
                    </w:r>
                    <w:r>
                      <w:rPr>
                        <w:rStyle w:val="aff4"/>
                      </w:rPr>
                      <w:instrText xml:space="preserve"> PAGE </w:instrText>
                    </w:r>
                    <w:r>
                      <w:fldChar w:fldCharType="separate"/>
                    </w:r>
                    <w:r w:rsidR="00B465FA">
                      <w:rPr>
                        <w:rStyle w:val="aff4"/>
                        <w:noProof/>
                      </w:rPr>
                      <w:t>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74A2" w:rsidRDefault="00C04F07">
                          <w:pPr>
                            <w:pStyle w:val="af6"/>
                            <w:rPr>
                              <w:rFonts w:eastAsia="宋体"/>
                            </w:rPr>
                          </w:pPr>
                          <w:r>
                            <w:fldChar w:fldCharType="begin"/>
                          </w:r>
                          <w:r>
                            <w:instrText xml:space="preserve"> PAGE  \* MERGEFORMAT </w:instrText>
                          </w:r>
                          <w:r>
                            <w:fldChar w:fldCharType="separate"/>
                          </w:r>
                          <w:r w:rsidR="00B465FA">
                            <w:rPr>
                              <w:noProof/>
                            </w:rPr>
                            <w:t>2</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dHGY2vgEAAGMDAAAOAAAAAAAAAAAAAAAAAC4CAABkcnMvZTJv&#10;RG9jLnhtbFBLAQItABQABgAIAAAAIQAMSvDu1gAAAAUBAAAPAAAAAAAAAAAAAAAAABgEAABkcnMv&#10;ZG93bnJldi54bWxQSwUGAAAAAAQABADzAAAAGwUAAAAA&#10;" filled="f" stroked="f">
              <v:textbox style="mso-fit-shape-to-text:t" inset="0,0,0,0">
                <w:txbxContent>
                  <w:p w:rsidR="001D74A2" w:rsidRDefault="00C04F07">
                    <w:pPr>
                      <w:pStyle w:val="af6"/>
                      <w:rPr>
                        <w:rFonts w:eastAsia="宋体"/>
                      </w:rPr>
                    </w:pPr>
                    <w:r>
                      <w:fldChar w:fldCharType="begin"/>
                    </w:r>
                    <w:r>
                      <w:instrText xml:space="preserve"> PAGE  \* MERGEFORMAT </w:instrText>
                    </w:r>
                    <w:r>
                      <w:fldChar w:fldCharType="separate"/>
                    </w:r>
                    <w:r w:rsidR="00B465FA">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74A2" w:rsidRDefault="00C04F07">
                          <w:pPr>
                            <w:pStyle w:val="af6"/>
                            <w:jc w:val="center"/>
                          </w:pPr>
                          <w:r>
                            <w:fldChar w:fldCharType="begin"/>
                          </w:r>
                          <w:r>
                            <w:instrText>PAGE   \* MERGEFORMAT</w:instrText>
                          </w:r>
                          <w:r>
                            <w:fldChar w:fldCharType="separate"/>
                          </w:r>
                          <w:r w:rsidR="00B465FA" w:rsidRPr="00B465FA">
                            <w:rPr>
                              <w:noProof/>
                              <w:lang w:val="zh-CN"/>
                            </w:rPr>
                            <w:t>20</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BllFCkvgEAAGMDAAAOAAAAAAAAAAAAAAAAAC4CAABkcnMvZTJv&#10;RG9jLnhtbFBLAQItABQABgAIAAAAIQAMSvDu1gAAAAUBAAAPAAAAAAAAAAAAAAAAABgEAABkcnMv&#10;ZG93bnJldi54bWxQSwUGAAAAAAQABADzAAAAGwUAAAAA&#10;" filled="f" stroked="f">
              <v:textbox style="mso-fit-shape-to-text:t" inset="0,0,0,0">
                <w:txbxContent>
                  <w:p w:rsidR="001D74A2" w:rsidRDefault="00C04F07">
                    <w:pPr>
                      <w:pStyle w:val="af6"/>
                      <w:jc w:val="center"/>
                    </w:pPr>
                    <w:r>
                      <w:fldChar w:fldCharType="begin"/>
                    </w:r>
                    <w:r>
                      <w:instrText>PAGE   \* MERGEFORMAT</w:instrText>
                    </w:r>
                    <w:r>
                      <w:fldChar w:fldCharType="separate"/>
                    </w:r>
                    <w:r w:rsidR="00B465FA" w:rsidRPr="00B465FA">
                      <w:rPr>
                        <w:noProof/>
                        <w:lang w:val="zh-CN"/>
                      </w:rPr>
                      <w:t>20</w:t>
                    </w:r>
                    <w:r>
                      <w:rPr>
                        <w:lang w:val="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C04F07">
    <w:pPr>
      <w:pStyle w:val="af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74A2" w:rsidRDefault="00C04F07">
                          <w:pPr>
                            <w:pStyle w:val="af6"/>
                            <w:jc w:val="center"/>
                          </w:pPr>
                          <w:r>
                            <w:fldChar w:fldCharType="begin"/>
                          </w:r>
                          <w:r>
                            <w:instrText xml:space="preserve"> PAGE  \* MERGEFORMAT </w:instrText>
                          </w:r>
                          <w:r>
                            <w:fldChar w:fldCharType="separate"/>
                          </w:r>
                          <w:r w:rsidR="00B465FA">
                            <w:rPr>
                              <w:noProof/>
                            </w:rPr>
                            <w:t>75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4102"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dGB9uzAQAAYgMAAA4AAAAAAAAAAAAAAAAALgIAAGRycy9lMm9Eb2MueG1sUEsB&#10;Ai0AFAAGAAgAAAAhAHGq0bnXAAAABQEAAA8AAAAAAAAAAAAAAAAADQQAAGRycy9kb3ducmV2Lnht&#10;bFBLBQYAAAAABAAEAPMAAAARBQAAAAA=&#10;" filled="f" stroked="f" strokeweight=".5pt">
              <v:textbox style="mso-fit-shape-to-text:t" inset="0,0,0,0">
                <w:txbxContent>
                  <w:p w:rsidR="001D74A2" w:rsidRDefault="00C04F07">
                    <w:pPr>
                      <w:pStyle w:val="af6"/>
                      <w:jc w:val="center"/>
                    </w:pPr>
                    <w:r>
                      <w:fldChar w:fldCharType="begin"/>
                    </w:r>
                    <w:r>
                      <w:instrText xml:space="preserve"> PAGE  \* MERGEFORMAT </w:instrText>
                    </w:r>
                    <w:r>
                      <w:fldChar w:fldCharType="separate"/>
                    </w:r>
                    <w:r w:rsidR="00B465FA">
                      <w:rPr>
                        <w:noProof/>
                      </w:rPr>
                      <w:t>75</w:t>
                    </w:r>
                    <w:r>
                      <w:fldChar w:fldCharType="end"/>
                    </w:r>
                  </w:p>
                </w:txbxContent>
              </v:textbox>
              <w10:wrap anchorx="margin"/>
            </v:shape>
          </w:pict>
        </mc:Fallback>
      </mc:AlternateContent>
    </w:r>
  </w:p>
  <w:p w:rsidR="001D74A2" w:rsidRDefault="001D74A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E3B" w:rsidRDefault="00F75E3B">
      <w:r>
        <w:separator/>
      </w:r>
    </w:p>
  </w:footnote>
  <w:footnote w:type="continuationSeparator" w:id="0">
    <w:p w:rsidR="00F75E3B" w:rsidRDefault="00F7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1D74A2">
    <w:pPr>
      <w:pStyle w:val="af8"/>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1D74A2">
    <w:pPr>
      <w:pStyle w:val="af8"/>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A2" w:rsidRDefault="001D74A2">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500"/>
    <w:multiLevelType w:val="multilevel"/>
    <w:tmpl w:val="099B2500"/>
    <w:lvl w:ilvl="0">
      <w:start w:val="1"/>
      <w:numFmt w:val="decimalEnclosedCircle"/>
      <w:lvlText w:val="%1"/>
      <w:lvlJc w:val="left"/>
      <w:pPr>
        <w:ind w:left="760" w:hanging="360"/>
      </w:pPr>
      <w:rPr>
        <w:rFonts w:ascii="宋体" w:hAnsi="宋体" w:cs="宋体" w:hint="default"/>
        <w:color w:val="000000"/>
        <w:sz w:val="20"/>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15:restartNumberingAfterBreak="0">
    <w:nsid w:val="3EF7128B"/>
    <w:multiLevelType w:val="singleLevel"/>
    <w:tmpl w:val="3EF7128B"/>
    <w:lvl w:ilvl="0">
      <w:start w:val="1"/>
      <w:numFmt w:val="decimal"/>
      <w:suff w:val="nothing"/>
      <w:lvlText w:val="（%1）"/>
      <w:lvlJc w:val="left"/>
    </w:lvl>
  </w:abstractNum>
  <w:abstractNum w:abstractNumId="2" w15:restartNumberingAfterBreak="0">
    <w:nsid w:val="7B263F10"/>
    <w:multiLevelType w:val="multilevel"/>
    <w:tmpl w:val="7B263F10"/>
    <w:lvl w:ilvl="0">
      <w:start w:val="5"/>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2NjUzNTkzYTEwYjM0NTE5MjAxYTQ2OWM1Nzc3NTQifQ=="/>
  </w:docVars>
  <w:rsids>
    <w:rsidRoot w:val="00172A27"/>
    <w:rsid w:val="000013AC"/>
    <w:rsid w:val="0000445B"/>
    <w:rsid w:val="00004AE4"/>
    <w:rsid w:val="00004F8B"/>
    <w:rsid w:val="000061E0"/>
    <w:rsid w:val="0001082A"/>
    <w:rsid w:val="0001119F"/>
    <w:rsid w:val="00011AB0"/>
    <w:rsid w:val="0001229D"/>
    <w:rsid w:val="0001234D"/>
    <w:rsid w:val="00012CF3"/>
    <w:rsid w:val="000133BF"/>
    <w:rsid w:val="0001486A"/>
    <w:rsid w:val="00016094"/>
    <w:rsid w:val="00017CD9"/>
    <w:rsid w:val="00020AB5"/>
    <w:rsid w:val="0002457C"/>
    <w:rsid w:val="00024969"/>
    <w:rsid w:val="00025F67"/>
    <w:rsid w:val="00027C13"/>
    <w:rsid w:val="00031FD1"/>
    <w:rsid w:val="0003267D"/>
    <w:rsid w:val="00037329"/>
    <w:rsid w:val="00037F87"/>
    <w:rsid w:val="0004219B"/>
    <w:rsid w:val="00042ECE"/>
    <w:rsid w:val="00044C71"/>
    <w:rsid w:val="00045E07"/>
    <w:rsid w:val="00046502"/>
    <w:rsid w:val="00051578"/>
    <w:rsid w:val="00051E43"/>
    <w:rsid w:val="00053704"/>
    <w:rsid w:val="000543EF"/>
    <w:rsid w:val="00056354"/>
    <w:rsid w:val="00056827"/>
    <w:rsid w:val="00057BCA"/>
    <w:rsid w:val="00060936"/>
    <w:rsid w:val="00061F42"/>
    <w:rsid w:val="000621AF"/>
    <w:rsid w:val="0006380C"/>
    <w:rsid w:val="00065533"/>
    <w:rsid w:val="0007267B"/>
    <w:rsid w:val="00073E2C"/>
    <w:rsid w:val="000767A4"/>
    <w:rsid w:val="00076CA5"/>
    <w:rsid w:val="00077833"/>
    <w:rsid w:val="0008356C"/>
    <w:rsid w:val="0008481A"/>
    <w:rsid w:val="00085C5D"/>
    <w:rsid w:val="000868BF"/>
    <w:rsid w:val="00086E3A"/>
    <w:rsid w:val="00090A33"/>
    <w:rsid w:val="000950F9"/>
    <w:rsid w:val="000975A8"/>
    <w:rsid w:val="00097AF6"/>
    <w:rsid w:val="00097C83"/>
    <w:rsid w:val="000A01DE"/>
    <w:rsid w:val="000A0AD2"/>
    <w:rsid w:val="000A0BE8"/>
    <w:rsid w:val="000A1731"/>
    <w:rsid w:val="000A1853"/>
    <w:rsid w:val="000A22A3"/>
    <w:rsid w:val="000A2C82"/>
    <w:rsid w:val="000A56A2"/>
    <w:rsid w:val="000A690E"/>
    <w:rsid w:val="000A7829"/>
    <w:rsid w:val="000B0886"/>
    <w:rsid w:val="000B221D"/>
    <w:rsid w:val="000B22FF"/>
    <w:rsid w:val="000B2DDB"/>
    <w:rsid w:val="000B4A42"/>
    <w:rsid w:val="000B58ED"/>
    <w:rsid w:val="000B5C73"/>
    <w:rsid w:val="000B7738"/>
    <w:rsid w:val="000C21D2"/>
    <w:rsid w:val="000C285C"/>
    <w:rsid w:val="000C3B5F"/>
    <w:rsid w:val="000C56D6"/>
    <w:rsid w:val="000C7C95"/>
    <w:rsid w:val="000D194C"/>
    <w:rsid w:val="000D1AC3"/>
    <w:rsid w:val="000D1E1F"/>
    <w:rsid w:val="000D212B"/>
    <w:rsid w:val="000D2A4C"/>
    <w:rsid w:val="000D5101"/>
    <w:rsid w:val="000D53D3"/>
    <w:rsid w:val="000E230A"/>
    <w:rsid w:val="000E33EA"/>
    <w:rsid w:val="000E6EA8"/>
    <w:rsid w:val="000E7536"/>
    <w:rsid w:val="000E7FB0"/>
    <w:rsid w:val="000F0B46"/>
    <w:rsid w:val="000F113A"/>
    <w:rsid w:val="000F1B7A"/>
    <w:rsid w:val="000F1DF9"/>
    <w:rsid w:val="000F42ED"/>
    <w:rsid w:val="000F42FA"/>
    <w:rsid w:val="000F477F"/>
    <w:rsid w:val="000F5882"/>
    <w:rsid w:val="000F6160"/>
    <w:rsid w:val="000F6D0E"/>
    <w:rsid w:val="000F73F4"/>
    <w:rsid w:val="0010063F"/>
    <w:rsid w:val="00102007"/>
    <w:rsid w:val="00102523"/>
    <w:rsid w:val="00102610"/>
    <w:rsid w:val="00102D1D"/>
    <w:rsid w:val="0010318A"/>
    <w:rsid w:val="00103410"/>
    <w:rsid w:val="00105FE7"/>
    <w:rsid w:val="00110200"/>
    <w:rsid w:val="00110349"/>
    <w:rsid w:val="00110863"/>
    <w:rsid w:val="00112434"/>
    <w:rsid w:val="00112550"/>
    <w:rsid w:val="00115C3E"/>
    <w:rsid w:val="00116531"/>
    <w:rsid w:val="0012023E"/>
    <w:rsid w:val="00120AEB"/>
    <w:rsid w:val="001216B3"/>
    <w:rsid w:val="001247A8"/>
    <w:rsid w:val="00124A8F"/>
    <w:rsid w:val="001254CD"/>
    <w:rsid w:val="00126E76"/>
    <w:rsid w:val="00132A28"/>
    <w:rsid w:val="00134624"/>
    <w:rsid w:val="00136D55"/>
    <w:rsid w:val="0013756B"/>
    <w:rsid w:val="00140540"/>
    <w:rsid w:val="00140F93"/>
    <w:rsid w:val="00141E33"/>
    <w:rsid w:val="00141F20"/>
    <w:rsid w:val="001432C1"/>
    <w:rsid w:val="00145B0B"/>
    <w:rsid w:val="001466AD"/>
    <w:rsid w:val="00150BD9"/>
    <w:rsid w:val="00152BE4"/>
    <w:rsid w:val="00153A9C"/>
    <w:rsid w:val="00154647"/>
    <w:rsid w:val="00154EAE"/>
    <w:rsid w:val="00155247"/>
    <w:rsid w:val="00155564"/>
    <w:rsid w:val="00162830"/>
    <w:rsid w:val="00163431"/>
    <w:rsid w:val="00164968"/>
    <w:rsid w:val="00166690"/>
    <w:rsid w:val="00167F43"/>
    <w:rsid w:val="00170FCE"/>
    <w:rsid w:val="00171E97"/>
    <w:rsid w:val="00172A27"/>
    <w:rsid w:val="00173F3E"/>
    <w:rsid w:val="00175A49"/>
    <w:rsid w:val="0018090C"/>
    <w:rsid w:val="001834A0"/>
    <w:rsid w:val="00183E12"/>
    <w:rsid w:val="00185DEA"/>
    <w:rsid w:val="001865E1"/>
    <w:rsid w:val="00186ECC"/>
    <w:rsid w:val="0018744E"/>
    <w:rsid w:val="00187C0F"/>
    <w:rsid w:val="00187E22"/>
    <w:rsid w:val="00191E2D"/>
    <w:rsid w:val="00193D79"/>
    <w:rsid w:val="00194705"/>
    <w:rsid w:val="00194B7A"/>
    <w:rsid w:val="00194F76"/>
    <w:rsid w:val="001A1749"/>
    <w:rsid w:val="001A24F1"/>
    <w:rsid w:val="001A5774"/>
    <w:rsid w:val="001B153B"/>
    <w:rsid w:val="001B17C9"/>
    <w:rsid w:val="001B2A85"/>
    <w:rsid w:val="001B3F18"/>
    <w:rsid w:val="001B5114"/>
    <w:rsid w:val="001C0855"/>
    <w:rsid w:val="001C1C6F"/>
    <w:rsid w:val="001C5387"/>
    <w:rsid w:val="001C6757"/>
    <w:rsid w:val="001D20AA"/>
    <w:rsid w:val="001D2174"/>
    <w:rsid w:val="001D2D23"/>
    <w:rsid w:val="001D33D8"/>
    <w:rsid w:val="001D501A"/>
    <w:rsid w:val="001D6429"/>
    <w:rsid w:val="001D6517"/>
    <w:rsid w:val="001D74A2"/>
    <w:rsid w:val="001D7CA7"/>
    <w:rsid w:val="001E04D1"/>
    <w:rsid w:val="001E2EF2"/>
    <w:rsid w:val="001E464E"/>
    <w:rsid w:val="001E502F"/>
    <w:rsid w:val="001E79ED"/>
    <w:rsid w:val="001E7AFF"/>
    <w:rsid w:val="001F1708"/>
    <w:rsid w:val="001F362B"/>
    <w:rsid w:val="001F446C"/>
    <w:rsid w:val="001F4649"/>
    <w:rsid w:val="001F4AAE"/>
    <w:rsid w:val="001F77C2"/>
    <w:rsid w:val="001F7F31"/>
    <w:rsid w:val="002003E0"/>
    <w:rsid w:val="00200865"/>
    <w:rsid w:val="00200ECA"/>
    <w:rsid w:val="00201610"/>
    <w:rsid w:val="00202CFA"/>
    <w:rsid w:val="00202EE1"/>
    <w:rsid w:val="0020366D"/>
    <w:rsid w:val="002038D6"/>
    <w:rsid w:val="00205B06"/>
    <w:rsid w:val="00205E1E"/>
    <w:rsid w:val="00207F9D"/>
    <w:rsid w:val="00211716"/>
    <w:rsid w:val="00212E22"/>
    <w:rsid w:val="002148F1"/>
    <w:rsid w:val="0021734C"/>
    <w:rsid w:val="00217497"/>
    <w:rsid w:val="002175C7"/>
    <w:rsid w:val="00220BCA"/>
    <w:rsid w:val="00220F7E"/>
    <w:rsid w:val="002217BB"/>
    <w:rsid w:val="00222AC5"/>
    <w:rsid w:val="00224F64"/>
    <w:rsid w:val="00227110"/>
    <w:rsid w:val="0022719D"/>
    <w:rsid w:val="00230AC9"/>
    <w:rsid w:val="0023118D"/>
    <w:rsid w:val="002337B9"/>
    <w:rsid w:val="00235E27"/>
    <w:rsid w:val="0023601A"/>
    <w:rsid w:val="002373D7"/>
    <w:rsid w:val="00237F06"/>
    <w:rsid w:val="00240A3E"/>
    <w:rsid w:val="00243357"/>
    <w:rsid w:val="00244B02"/>
    <w:rsid w:val="002457A2"/>
    <w:rsid w:val="00245D18"/>
    <w:rsid w:val="00247DAE"/>
    <w:rsid w:val="00247FEB"/>
    <w:rsid w:val="00252115"/>
    <w:rsid w:val="002538F5"/>
    <w:rsid w:val="00254F4B"/>
    <w:rsid w:val="00256570"/>
    <w:rsid w:val="002602EB"/>
    <w:rsid w:val="00260997"/>
    <w:rsid w:val="002664EE"/>
    <w:rsid w:val="00267498"/>
    <w:rsid w:val="00267C76"/>
    <w:rsid w:val="002735E0"/>
    <w:rsid w:val="00273E1A"/>
    <w:rsid w:val="0027434B"/>
    <w:rsid w:val="0027494C"/>
    <w:rsid w:val="00274EBA"/>
    <w:rsid w:val="00274F52"/>
    <w:rsid w:val="00275367"/>
    <w:rsid w:val="00275429"/>
    <w:rsid w:val="00275662"/>
    <w:rsid w:val="00275CC2"/>
    <w:rsid w:val="00276FB4"/>
    <w:rsid w:val="00280C45"/>
    <w:rsid w:val="002810F3"/>
    <w:rsid w:val="00281943"/>
    <w:rsid w:val="002822A9"/>
    <w:rsid w:val="00282DED"/>
    <w:rsid w:val="00282E98"/>
    <w:rsid w:val="0028608C"/>
    <w:rsid w:val="00286998"/>
    <w:rsid w:val="00291495"/>
    <w:rsid w:val="00293D97"/>
    <w:rsid w:val="002975BF"/>
    <w:rsid w:val="00297A15"/>
    <w:rsid w:val="00297B5D"/>
    <w:rsid w:val="002A0046"/>
    <w:rsid w:val="002A17CA"/>
    <w:rsid w:val="002A1FC0"/>
    <w:rsid w:val="002A2CEC"/>
    <w:rsid w:val="002A3579"/>
    <w:rsid w:val="002A466A"/>
    <w:rsid w:val="002A48C2"/>
    <w:rsid w:val="002A6006"/>
    <w:rsid w:val="002A6152"/>
    <w:rsid w:val="002B101E"/>
    <w:rsid w:val="002B1E10"/>
    <w:rsid w:val="002B45E3"/>
    <w:rsid w:val="002B4C56"/>
    <w:rsid w:val="002B4FBD"/>
    <w:rsid w:val="002B5905"/>
    <w:rsid w:val="002C11F4"/>
    <w:rsid w:val="002C23C0"/>
    <w:rsid w:val="002C295F"/>
    <w:rsid w:val="002C3332"/>
    <w:rsid w:val="002C390B"/>
    <w:rsid w:val="002C3A7B"/>
    <w:rsid w:val="002C43EE"/>
    <w:rsid w:val="002C583C"/>
    <w:rsid w:val="002D1084"/>
    <w:rsid w:val="002D2425"/>
    <w:rsid w:val="002D2CD5"/>
    <w:rsid w:val="002D4FE3"/>
    <w:rsid w:val="002D546B"/>
    <w:rsid w:val="002D5482"/>
    <w:rsid w:val="002D5FB9"/>
    <w:rsid w:val="002E01C5"/>
    <w:rsid w:val="002E0216"/>
    <w:rsid w:val="002E0291"/>
    <w:rsid w:val="002E2099"/>
    <w:rsid w:val="002E2D28"/>
    <w:rsid w:val="002E41D8"/>
    <w:rsid w:val="002E41F6"/>
    <w:rsid w:val="002E6F14"/>
    <w:rsid w:val="002F3AD8"/>
    <w:rsid w:val="002F5558"/>
    <w:rsid w:val="002F61C6"/>
    <w:rsid w:val="002F70F8"/>
    <w:rsid w:val="002F7802"/>
    <w:rsid w:val="002F7879"/>
    <w:rsid w:val="0030259F"/>
    <w:rsid w:val="00302F01"/>
    <w:rsid w:val="00305513"/>
    <w:rsid w:val="003064C3"/>
    <w:rsid w:val="0030743B"/>
    <w:rsid w:val="003106A7"/>
    <w:rsid w:val="003112EA"/>
    <w:rsid w:val="003127E8"/>
    <w:rsid w:val="00312B0B"/>
    <w:rsid w:val="003139C5"/>
    <w:rsid w:val="00313C7A"/>
    <w:rsid w:val="003170EA"/>
    <w:rsid w:val="00320CB0"/>
    <w:rsid w:val="003221C2"/>
    <w:rsid w:val="003221CE"/>
    <w:rsid w:val="00322D0B"/>
    <w:rsid w:val="003236F5"/>
    <w:rsid w:val="00324323"/>
    <w:rsid w:val="003244F1"/>
    <w:rsid w:val="00326521"/>
    <w:rsid w:val="00333E87"/>
    <w:rsid w:val="00333EB9"/>
    <w:rsid w:val="00334681"/>
    <w:rsid w:val="00335A6A"/>
    <w:rsid w:val="00335B13"/>
    <w:rsid w:val="00340029"/>
    <w:rsid w:val="00341863"/>
    <w:rsid w:val="00342B38"/>
    <w:rsid w:val="0034429A"/>
    <w:rsid w:val="0034523B"/>
    <w:rsid w:val="00345337"/>
    <w:rsid w:val="003458F6"/>
    <w:rsid w:val="0034666E"/>
    <w:rsid w:val="00346B22"/>
    <w:rsid w:val="00350CCF"/>
    <w:rsid w:val="00352980"/>
    <w:rsid w:val="00354057"/>
    <w:rsid w:val="0035466C"/>
    <w:rsid w:val="003550F0"/>
    <w:rsid w:val="003552CC"/>
    <w:rsid w:val="00355407"/>
    <w:rsid w:val="00360918"/>
    <w:rsid w:val="0036117A"/>
    <w:rsid w:val="0036165C"/>
    <w:rsid w:val="00364584"/>
    <w:rsid w:val="00364667"/>
    <w:rsid w:val="00364E9C"/>
    <w:rsid w:val="00366A87"/>
    <w:rsid w:val="003701B4"/>
    <w:rsid w:val="00370631"/>
    <w:rsid w:val="00371189"/>
    <w:rsid w:val="00371981"/>
    <w:rsid w:val="00371F79"/>
    <w:rsid w:val="0037405A"/>
    <w:rsid w:val="00374FC5"/>
    <w:rsid w:val="00375C4C"/>
    <w:rsid w:val="0038151A"/>
    <w:rsid w:val="00382123"/>
    <w:rsid w:val="00385805"/>
    <w:rsid w:val="0038584E"/>
    <w:rsid w:val="00385BAC"/>
    <w:rsid w:val="003865DB"/>
    <w:rsid w:val="00386E4F"/>
    <w:rsid w:val="0038705C"/>
    <w:rsid w:val="00387C60"/>
    <w:rsid w:val="003929CF"/>
    <w:rsid w:val="00394FEF"/>
    <w:rsid w:val="00395836"/>
    <w:rsid w:val="00395DE0"/>
    <w:rsid w:val="0039624C"/>
    <w:rsid w:val="00397109"/>
    <w:rsid w:val="0039782F"/>
    <w:rsid w:val="003A3A47"/>
    <w:rsid w:val="003A5394"/>
    <w:rsid w:val="003A6327"/>
    <w:rsid w:val="003A6D72"/>
    <w:rsid w:val="003B115A"/>
    <w:rsid w:val="003B11E6"/>
    <w:rsid w:val="003B2A98"/>
    <w:rsid w:val="003B3680"/>
    <w:rsid w:val="003B506C"/>
    <w:rsid w:val="003C05D1"/>
    <w:rsid w:val="003C2AA0"/>
    <w:rsid w:val="003C4127"/>
    <w:rsid w:val="003C44A4"/>
    <w:rsid w:val="003C4B32"/>
    <w:rsid w:val="003C4BE8"/>
    <w:rsid w:val="003C4DEE"/>
    <w:rsid w:val="003C7755"/>
    <w:rsid w:val="003D041D"/>
    <w:rsid w:val="003D3269"/>
    <w:rsid w:val="003E08ED"/>
    <w:rsid w:val="003E180C"/>
    <w:rsid w:val="003E1F25"/>
    <w:rsid w:val="003E276C"/>
    <w:rsid w:val="003E6C78"/>
    <w:rsid w:val="003E7768"/>
    <w:rsid w:val="003F02FB"/>
    <w:rsid w:val="003F4FDB"/>
    <w:rsid w:val="003F517D"/>
    <w:rsid w:val="003F55C2"/>
    <w:rsid w:val="003F5F0E"/>
    <w:rsid w:val="003F7AEF"/>
    <w:rsid w:val="004016FE"/>
    <w:rsid w:val="00402B09"/>
    <w:rsid w:val="0040323E"/>
    <w:rsid w:val="00403352"/>
    <w:rsid w:val="00404246"/>
    <w:rsid w:val="00404585"/>
    <w:rsid w:val="00404DF2"/>
    <w:rsid w:val="004052CC"/>
    <w:rsid w:val="00405860"/>
    <w:rsid w:val="004066C1"/>
    <w:rsid w:val="00410790"/>
    <w:rsid w:val="004110E7"/>
    <w:rsid w:val="004120EC"/>
    <w:rsid w:val="00412577"/>
    <w:rsid w:val="00414968"/>
    <w:rsid w:val="00414D6A"/>
    <w:rsid w:val="00415C1B"/>
    <w:rsid w:val="00417080"/>
    <w:rsid w:val="004172E8"/>
    <w:rsid w:val="004175EA"/>
    <w:rsid w:val="0042063D"/>
    <w:rsid w:val="0042102D"/>
    <w:rsid w:val="00421762"/>
    <w:rsid w:val="004225D8"/>
    <w:rsid w:val="00422B14"/>
    <w:rsid w:val="00423DFF"/>
    <w:rsid w:val="00426B5E"/>
    <w:rsid w:val="00426C9A"/>
    <w:rsid w:val="00427C8D"/>
    <w:rsid w:val="00432326"/>
    <w:rsid w:val="00432B33"/>
    <w:rsid w:val="00433DC8"/>
    <w:rsid w:val="00436829"/>
    <w:rsid w:val="00436A97"/>
    <w:rsid w:val="00436D83"/>
    <w:rsid w:val="00436F3C"/>
    <w:rsid w:val="00440F3C"/>
    <w:rsid w:val="00441340"/>
    <w:rsid w:val="00442626"/>
    <w:rsid w:val="00442B9D"/>
    <w:rsid w:val="00443B41"/>
    <w:rsid w:val="00443E2B"/>
    <w:rsid w:val="00445A76"/>
    <w:rsid w:val="0044678A"/>
    <w:rsid w:val="00450348"/>
    <w:rsid w:val="00450940"/>
    <w:rsid w:val="00451293"/>
    <w:rsid w:val="00451AE6"/>
    <w:rsid w:val="00453B75"/>
    <w:rsid w:val="00455BC2"/>
    <w:rsid w:val="00455D79"/>
    <w:rsid w:val="004563E0"/>
    <w:rsid w:val="0045687C"/>
    <w:rsid w:val="0045705A"/>
    <w:rsid w:val="004575C7"/>
    <w:rsid w:val="004578E3"/>
    <w:rsid w:val="00460044"/>
    <w:rsid w:val="004619FB"/>
    <w:rsid w:val="004631CC"/>
    <w:rsid w:val="00465037"/>
    <w:rsid w:val="00465434"/>
    <w:rsid w:val="004664DC"/>
    <w:rsid w:val="00466765"/>
    <w:rsid w:val="00466E6B"/>
    <w:rsid w:val="00471D95"/>
    <w:rsid w:val="00473602"/>
    <w:rsid w:val="0047423B"/>
    <w:rsid w:val="00474B3E"/>
    <w:rsid w:val="00477C8B"/>
    <w:rsid w:val="0048072D"/>
    <w:rsid w:val="00480B94"/>
    <w:rsid w:val="00481B29"/>
    <w:rsid w:val="00481EA5"/>
    <w:rsid w:val="00481F21"/>
    <w:rsid w:val="004823EA"/>
    <w:rsid w:val="00483585"/>
    <w:rsid w:val="0048392B"/>
    <w:rsid w:val="00483B4A"/>
    <w:rsid w:val="00484885"/>
    <w:rsid w:val="00485EF4"/>
    <w:rsid w:val="00485F44"/>
    <w:rsid w:val="00486596"/>
    <w:rsid w:val="00486816"/>
    <w:rsid w:val="0049037C"/>
    <w:rsid w:val="004910F5"/>
    <w:rsid w:val="00494D76"/>
    <w:rsid w:val="00496216"/>
    <w:rsid w:val="004A0893"/>
    <w:rsid w:val="004A0C70"/>
    <w:rsid w:val="004A1914"/>
    <w:rsid w:val="004A2409"/>
    <w:rsid w:val="004A2E0C"/>
    <w:rsid w:val="004A3C90"/>
    <w:rsid w:val="004A4669"/>
    <w:rsid w:val="004A4A93"/>
    <w:rsid w:val="004A5371"/>
    <w:rsid w:val="004A5D64"/>
    <w:rsid w:val="004A6439"/>
    <w:rsid w:val="004A7A70"/>
    <w:rsid w:val="004B0087"/>
    <w:rsid w:val="004B0653"/>
    <w:rsid w:val="004B069A"/>
    <w:rsid w:val="004B5821"/>
    <w:rsid w:val="004B6979"/>
    <w:rsid w:val="004B6DC7"/>
    <w:rsid w:val="004C164F"/>
    <w:rsid w:val="004C3EBF"/>
    <w:rsid w:val="004C50AF"/>
    <w:rsid w:val="004C5DC3"/>
    <w:rsid w:val="004D08E3"/>
    <w:rsid w:val="004D0C35"/>
    <w:rsid w:val="004D1B6E"/>
    <w:rsid w:val="004D2C98"/>
    <w:rsid w:val="004D3EF6"/>
    <w:rsid w:val="004D4984"/>
    <w:rsid w:val="004D7679"/>
    <w:rsid w:val="004D7A12"/>
    <w:rsid w:val="004E1E38"/>
    <w:rsid w:val="004E6123"/>
    <w:rsid w:val="004F0825"/>
    <w:rsid w:val="004F0969"/>
    <w:rsid w:val="004F1A87"/>
    <w:rsid w:val="004F29A4"/>
    <w:rsid w:val="004F3767"/>
    <w:rsid w:val="004F3D1A"/>
    <w:rsid w:val="004F4639"/>
    <w:rsid w:val="004F5F42"/>
    <w:rsid w:val="00500451"/>
    <w:rsid w:val="005019FE"/>
    <w:rsid w:val="005023A8"/>
    <w:rsid w:val="00503002"/>
    <w:rsid w:val="00503A8C"/>
    <w:rsid w:val="005064EC"/>
    <w:rsid w:val="00506934"/>
    <w:rsid w:val="00507957"/>
    <w:rsid w:val="00510B34"/>
    <w:rsid w:val="0051270A"/>
    <w:rsid w:val="00512E93"/>
    <w:rsid w:val="005139CD"/>
    <w:rsid w:val="00513D98"/>
    <w:rsid w:val="00516AD2"/>
    <w:rsid w:val="00517C27"/>
    <w:rsid w:val="00523570"/>
    <w:rsid w:val="005277E7"/>
    <w:rsid w:val="00527D9B"/>
    <w:rsid w:val="00527FED"/>
    <w:rsid w:val="00530F09"/>
    <w:rsid w:val="00531314"/>
    <w:rsid w:val="00532082"/>
    <w:rsid w:val="0053665B"/>
    <w:rsid w:val="005404CB"/>
    <w:rsid w:val="005408B8"/>
    <w:rsid w:val="00541840"/>
    <w:rsid w:val="0054258A"/>
    <w:rsid w:val="0054277D"/>
    <w:rsid w:val="00544067"/>
    <w:rsid w:val="00550E1F"/>
    <w:rsid w:val="00550F9F"/>
    <w:rsid w:val="00551156"/>
    <w:rsid w:val="00554292"/>
    <w:rsid w:val="00554569"/>
    <w:rsid w:val="0055545C"/>
    <w:rsid w:val="005558CE"/>
    <w:rsid w:val="0055716E"/>
    <w:rsid w:val="0055732F"/>
    <w:rsid w:val="005578A0"/>
    <w:rsid w:val="005608E2"/>
    <w:rsid w:val="0056157B"/>
    <w:rsid w:val="005621AD"/>
    <w:rsid w:val="00562FD8"/>
    <w:rsid w:val="005641F8"/>
    <w:rsid w:val="00565333"/>
    <w:rsid w:val="00565FD1"/>
    <w:rsid w:val="00567C90"/>
    <w:rsid w:val="005708CE"/>
    <w:rsid w:val="005720DE"/>
    <w:rsid w:val="00573B33"/>
    <w:rsid w:val="00574ABA"/>
    <w:rsid w:val="00575B52"/>
    <w:rsid w:val="005774F5"/>
    <w:rsid w:val="00580455"/>
    <w:rsid w:val="00581445"/>
    <w:rsid w:val="00581D4D"/>
    <w:rsid w:val="00582342"/>
    <w:rsid w:val="005826C0"/>
    <w:rsid w:val="0058596F"/>
    <w:rsid w:val="0058657F"/>
    <w:rsid w:val="00586FDD"/>
    <w:rsid w:val="00591369"/>
    <w:rsid w:val="00591D03"/>
    <w:rsid w:val="005941E4"/>
    <w:rsid w:val="00594466"/>
    <w:rsid w:val="005955E0"/>
    <w:rsid w:val="00595758"/>
    <w:rsid w:val="00595B16"/>
    <w:rsid w:val="005A2F0D"/>
    <w:rsid w:val="005A545B"/>
    <w:rsid w:val="005A5CC5"/>
    <w:rsid w:val="005A78A7"/>
    <w:rsid w:val="005A78DC"/>
    <w:rsid w:val="005B1090"/>
    <w:rsid w:val="005B1FE2"/>
    <w:rsid w:val="005B2B98"/>
    <w:rsid w:val="005B2EC4"/>
    <w:rsid w:val="005B2F07"/>
    <w:rsid w:val="005C3DED"/>
    <w:rsid w:val="005C440A"/>
    <w:rsid w:val="005C52AE"/>
    <w:rsid w:val="005C54E2"/>
    <w:rsid w:val="005D21B5"/>
    <w:rsid w:val="005D3544"/>
    <w:rsid w:val="005D71E5"/>
    <w:rsid w:val="005E0F24"/>
    <w:rsid w:val="005E1C41"/>
    <w:rsid w:val="005E223A"/>
    <w:rsid w:val="005E6226"/>
    <w:rsid w:val="005E6EB6"/>
    <w:rsid w:val="005E72CA"/>
    <w:rsid w:val="005E7C2A"/>
    <w:rsid w:val="005F01BB"/>
    <w:rsid w:val="005F07F5"/>
    <w:rsid w:val="005F2029"/>
    <w:rsid w:val="005F3726"/>
    <w:rsid w:val="005F4DFF"/>
    <w:rsid w:val="005F50BF"/>
    <w:rsid w:val="005F5716"/>
    <w:rsid w:val="005F60B9"/>
    <w:rsid w:val="005F62A9"/>
    <w:rsid w:val="005F6F56"/>
    <w:rsid w:val="0060165C"/>
    <w:rsid w:val="00602904"/>
    <w:rsid w:val="00603829"/>
    <w:rsid w:val="006117C2"/>
    <w:rsid w:val="006120C8"/>
    <w:rsid w:val="00614BBB"/>
    <w:rsid w:val="00615392"/>
    <w:rsid w:val="006159D7"/>
    <w:rsid w:val="00615B5F"/>
    <w:rsid w:val="00616735"/>
    <w:rsid w:val="00617814"/>
    <w:rsid w:val="00620F2C"/>
    <w:rsid w:val="0062118F"/>
    <w:rsid w:val="006213FC"/>
    <w:rsid w:val="00622C1F"/>
    <w:rsid w:val="00624C91"/>
    <w:rsid w:val="00625C82"/>
    <w:rsid w:val="00626CA8"/>
    <w:rsid w:val="00626D8B"/>
    <w:rsid w:val="00632D9D"/>
    <w:rsid w:val="00633F13"/>
    <w:rsid w:val="0063457C"/>
    <w:rsid w:val="00635435"/>
    <w:rsid w:val="00636665"/>
    <w:rsid w:val="006368BB"/>
    <w:rsid w:val="00642C22"/>
    <w:rsid w:val="00643111"/>
    <w:rsid w:val="00643E2B"/>
    <w:rsid w:val="0065052D"/>
    <w:rsid w:val="0065112C"/>
    <w:rsid w:val="00655914"/>
    <w:rsid w:val="0065725E"/>
    <w:rsid w:val="00662F09"/>
    <w:rsid w:val="00664D45"/>
    <w:rsid w:val="00665102"/>
    <w:rsid w:val="0066540A"/>
    <w:rsid w:val="0066713A"/>
    <w:rsid w:val="00671812"/>
    <w:rsid w:val="006718B1"/>
    <w:rsid w:val="00671D1B"/>
    <w:rsid w:val="00675127"/>
    <w:rsid w:val="0067569C"/>
    <w:rsid w:val="00675BBC"/>
    <w:rsid w:val="00675EAE"/>
    <w:rsid w:val="0067678B"/>
    <w:rsid w:val="006777B5"/>
    <w:rsid w:val="00682090"/>
    <w:rsid w:val="006823B6"/>
    <w:rsid w:val="006859E2"/>
    <w:rsid w:val="00685EF3"/>
    <w:rsid w:val="00686514"/>
    <w:rsid w:val="00687A41"/>
    <w:rsid w:val="00691998"/>
    <w:rsid w:val="00691B53"/>
    <w:rsid w:val="0069572F"/>
    <w:rsid w:val="0069624B"/>
    <w:rsid w:val="006A528F"/>
    <w:rsid w:val="006A742E"/>
    <w:rsid w:val="006B0FD3"/>
    <w:rsid w:val="006B29B2"/>
    <w:rsid w:val="006B3D38"/>
    <w:rsid w:val="006B4180"/>
    <w:rsid w:val="006B435D"/>
    <w:rsid w:val="006B533C"/>
    <w:rsid w:val="006C018C"/>
    <w:rsid w:val="006C050A"/>
    <w:rsid w:val="006C09E4"/>
    <w:rsid w:val="006C0B00"/>
    <w:rsid w:val="006C1D03"/>
    <w:rsid w:val="006C6D31"/>
    <w:rsid w:val="006C7A7D"/>
    <w:rsid w:val="006D143F"/>
    <w:rsid w:val="006D1492"/>
    <w:rsid w:val="006D1E32"/>
    <w:rsid w:val="006D3F37"/>
    <w:rsid w:val="006D426C"/>
    <w:rsid w:val="006D7AC5"/>
    <w:rsid w:val="006D7B41"/>
    <w:rsid w:val="006D7B97"/>
    <w:rsid w:val="006E0476"/>
    <w:rsid w:val="006E0E0F"/>
    <w:rsid w:val="006E10AC"/>
    <w:rsid w:val="006E129C"/>
    <w:rsid w:val="006E22DF"/>
    <w:rsid w:val="006E2416"/>
    <w:rsid w:val="006E3992"/>
    <w:rsid w:val="006E5852"/>
    <w:rsid w:val="006E5ED9"/>
    <w:rsid w:val="006E6A62"/>
    <w:rsid w:val="006E6D7E"/>
    <w:rsid w:val="006E7645"/>
    <w:rsid w:val="006E770B"/>
    <w:rsid w:val="006F0A6E"/>
    <w:rsid w:val="006F1779"/>
    <w:rsid w:val="006F2EA0"/>
    <w:rsid w:val="006F3354"/>
    <w:rsid w:val="006F6B25"/>
    <w:rsid w:val="006F73CD"/>
    <w:rsid w:val="007009D7"/>
    <w:rsid w:val="00701DE2"/>
    <w:rsid w:val="007026CC"/>
    <w:rsid w:val="00702A7A"/>
    <w:rsid w:val="007039AA"/>
    <w:rsid w:val="0070427B"/>
    <w:rsid w:val="0070463C"/>
    <w:rsid w:val="0070680E"/>
    <w:rsid w:val="00707331"/>
    <w:rsid w:val="00707DA5"/>
    <w:rsid w:val="00710662"/>
    <w:rsid w:val="00710F5B"/>
    <w:rsid w:val="007132B0"/>
    <w:rsid w:val="007133A9"/>
    <w:rsid w:val="007133CA"/>
    <w:rsid w:val="00713534"/>
    <w:rsid w:val="00715446"/>
    <w:rsid w:val="0071545C"/>
    <w:rsid w:val="007158C5"/>
    <w:rsid w:val="007202BC"/>
    <w:rsid w:val="007213CA"/>
    <w:rsid w:val="0072170E"/>
    <w:rsid w:val="00721BAD"/>
    <w:rsid w:val="007233B5"/>
    <w:rsid w:val="0072418B"/>
    <w:rsid w:val="00724DAB"/>
    <w:rsid w:val="007250BB"/>
    <w:rsid w:val="00726F83"/>
    <w:rsid w:val="00726FE2"/>
    <w:rsid w:val="00727397"/>
    <w:rsid w:val="00727519"/>
    <w:rsid w:val="00727C2D"/>
    <w:rsid w:val="007338C6"/>
    <w:rsid w:val="00734F7B"/>
    <w:rsid w:val="0073559A"/>
    <w:rsid w:val="00737E35"/>
    <w:rsid w:val="00737E56"/>
    <w:rsid w:val="0074079B"/>
    <w:rsid w:val="00741A1C"/>
    <w:rsid w:val="00741E1D"/>
    <w:rsid w:val="00741FED"/>
    <w:rsid w:val="00743232"/>
    <w:rsid w:val="00743AF0"/>
    <w:rsid w:val="00744508"/>
    <w:rsid w:val="00744CEB"/>
    <w:rsid w:val="007452D2"/>
    <w:rsid w:val="00745EC5"/>
    <w:rsid w:val="00751DCD"/>
    <w:rsid w:val="00753529"/>
    <w:rsid w:val="007551FE"/>
    <w:rsid w:val="00757E4E"/>
    <w:rsid w:val="007603D3"/>
    <w:rsid w:val="0076267D"/>
    <w:rsid w:val="00762761"/>
    <w:rsid w:val="00762A8A"/>
    <w:rsid w:val="00763E2F"/>
    <w:rsid w:val="00771229"/>
    <w:rsid w:val="0077222A"/>
    <w:rsid w:val="00773F82"/>
    <w:rsid w:val="00774776"/>
    <w:rsid w:val="007748FC"/>
    <w:rsid w:val="00776B42"/>
    <w:rsid w:val="00776DD2"/>
    <w:rsid w:val="00777018"/>
    <w:rsid w:val="00777AD6"/>
    <w:rsid w:val="0078296B"/>
    <w:rsid w:val="00783E72"/>
    <w:rsid w:val="00787C9B"/>
    <w:rsid w:val="007909D9"/>
    <w:rsid w:val="00791A01"/>
    <w:rsid w:val="00792416"/>
    <w:rsid w:val="007932A4"/>
    <w:rsid w:val="00795A68"/>
    <w:rsid w:val="00796367"/>
    <w:rsid w:val="00796D30"/>
    <w:rsid w:val="00797083"/>
    <w:rsid w:val="00797A3D"/>
    <w:rsid w:val="007A1DA8"/>
    <w:rsid w:val="007A37D2"/>
    <w:rsid w:val="007A5079"/>
    <w:rsid w:val="007A51F6"/>
    <w:rsid w:val="007A5AB3"/>
    <w:rsid w:val="007A6CC2"/>
    <w:rsid w:val="007A7E50"/>
    <w:rsid w:val="007B1554"/>
    <w:rsid w:val="007B3160"/>
    <w:rsid w:val="007B3F78"/>
    <w:rsid w:val="007B434C"/>
    <w:rsid w:val="007B4AD1"/>
    <w:rsid w:val="007B69B9"/>
    <w:rsid w:val="007B6BEB"/>
    <w:rsid w:val="007C305D"/>
    <w:rsid w:val="007C32E2"/>
    <w:rsid w:val="007C3C48"/>
    <w:rsid w:val="007C3F13"/>
    <w:rsid w:val="007C3F87"/>
    <w:rsid w:val="007C6FF7"/>
    <w:rsid w:val="007C7A51"/>
    <w:rsid w:val="007C7AAE"/>
    <w:rsid w:val="007D1004"/>
    <w:rsid w:val="007D1747"/>
    <w:rsid w:val="007D1A24"/>
    <w:rsid w:val="007D2D7B"/>
    <w:rsid w:val="007D38A3"/>
    <w:rsid w:val="007D3B34"/>
    <w:rsid w:val="007D3CFC"/>
    <w:rsid w:val="007D7204"/>
    <w:rsid w:val="007E1EB6"/>
    <w:rsid w:val="007E2248"/>
    <w:rsid w:val="007E2C17"/>
    <w:rsid w:val="007E39CA"/>
    <w:rsid w:val="007E5290"/>
    <w:rsid w:val="007E6D0E"/>
    <w:rsid w:val="007E6F1F"/>
    <w:rsid w:val="007E7D23"/>
    <w:rsid w:val="007F0C9F"/>
    <w:rsid w:val="007F1F60"/>
    <w:rsid w:val="007F21F3"/>
    <w:rsid w:val="007F57E0"/>
    <w:rsid w:val="008006BC"/>
    <w:rsid w:val="00801D72"/>
    <w:rsid w:val="00802F92"/>
    <w:rsid w:val="00804827"/>
    <w:rsid w:val="00805DF0"/>
    <w:rsid w:val="00806041"/>
    <w:rsid w:val="00812085"/>
    <w:rsid w:val="0081501A"/>
    <w:rsid w:val="00815D5A"/>
    <w:rsid w:val="00816ABC"/>
    <w:rsid w:val="00820DBC"/>
    <w:rsid w:val="00822665"/>
    <w:rsid w:val="00822CFA"/>
    <w:rsid w:val="00823FB4"/>
    <w:rsid w:val="00825058"/>
    <w:rsid w:val="008250BB"/>
    <w:rsid w:val="00833228"/>
    <w:rsid w:val="0083329E"/>
    <w:rsid w:val="00833946"/>
    <w:rsid w:val="00833EA3"/>
    <w:rsid w:val="00834421"/>
    <w:rsid w:val="00834828"/>
    <w:rsid w:val="0083500C"/>
    <w:rsid w:val="008375D2"/>
    <w:rsid w:val="00837DFC"/>
    <w:rsid w:val="00840CA4"/>
    <w:rsid w:val="0084106B"/>
    <w:rsid w:val="0084228A"/>
    <w:rsid w:val="00842A14"/>
    <w:rsid w:val="00842DDB"/>
    <w:rsid w:val="00842ED8"/>
    <w:rsid w:val="008445C6"/>
    <w:rsid w:val="008448D7"/>
    <w:rsid w:val="00844EE7"/>
    <w:rsid w:val="008454F8"/>
    <w:rsid w:val="008468F8"/>
    <w:rsid w:val="008471B7"/>
    <w:rsid w:val="008472A2"/>
    <w:rsid w:val="00847B8D"/>
    <w:rsid w:val="00851E7D"/>
    <w:rsid w:val="00852018"/>
    <w:rsid w:val="00855D3E"/>
    <w:rsid w:val="008568F0"/>
    <w:rsid w:val="00856B9A"/>
    <w:rsid w:val="00856EEE"/>
    <w:rsid w:val="00857E35"/>
    <w:rsid w:val="008605C4"/>
    <w:rsid w:val="008619CD"/>
    <w:rsid w:val="00863F5E"/>
    <w:rsid w:val="0086406E"/>
    <w:rsid w:val="00866914"/>
    <w:rsid w:val="00867076"/>
    <w:rsid w:val="0087042E"/>
    <w:rsid w:val="008708B7"/>
    <w:rsid w:val="00871932"/>
    <w:rsid w:val="00871D76"/>
    <w:rsid w:val="00873D04"/>
    <w:rsid w:val="00874EDE"/>
    <w:rsid w:val="008772B6"/>
    <w:rsid w:val="00880657"/>
    <w:rsid w:val="00881803"/>
    <w:rsid w:val="0088212D"/>
    <w:rsid w:val="00882B55"/>
    <w:rsid w:val="00882CAC"/>
    <w:rsid w:val="00884794"/>
    <w:rsid w:val="008857EC"/>
    <w:rsid w:val="008906B6"/>
    <w:rsid w:val="00891F2C"/>
    <w:rsid w:val="00892140"/>
    <w:rsid w:val="008921B6"/>
    <w:rsid w:val="00892EF3"/>
    <w:rsid w:val="008945AF"/>
    <w:rsid w:val="00895EA3"/>
    <w:rsid w:val="00897F0E"/>
    <w:rsid w:val="008A1E06"/>
    <w:rsid w:val="008A4F9F"/>
    <w:rsid w:val="008A5BB8"/>
    <w:rsid w:val="008A6046"/>
    <w:rsid w:val="008B09D4"/>
    <w:rsid w:val="008B0B48"/>
    <w:rsid w:val="008B1121"/>
    <w:rsid w:val="008B1E43"/>
    <w:rsid w:val="008B2477"/>
    <w:rsid w:val="008B26F9"/>
    <w:rsid w:val="008B3755"/>
    <w:rsid w:val="008B6093"/>
    <w:rsid w:val="008C00C2"/>
    <w:rsid w:val="008C107B"/>
    <w:rsid w:val="008C659E"/>
    <w:rsid w:val="008D0E2B"/>
    <w:rsid w:val="008D12D7"/>
    <w:rsid w:val="008D1851"/>
    <w:rsid w:val="008D1A25"/>
    <w:rsid w:val="008D6B88"/>
    <w:rsid w:val="008D7940"/>
    <w:rsid w:val="008D7A53"/>
    <w:rsid w:val="008D7EB5"/>
    <w:rsid w:val="008D7FA8"/>
    <w:rsid w:val="008E14B5"/>
    <w:rsid w:val="008E2887"/>
    <w:rsid w:val="008E288C"/>
    <w:rsid w:val="008E2B9D"/>
    <w:rsid w:val="008E31DF"/>
    <w:rsid w:val="008E3BE9"/>
    <w:rsid w:val="008E3D92"/>
    <w:rsid w:val="008E40B5"/>
    <w:rsid w:val="008E41AB"/>
    <w:rsid w:val="008E4BD3"/>
    <w:rsid w:val="008E5EB2"/>
    <w:rsid w:val="008E60AD"/>
    <w:rsid w:val="008E7450"/>
    <w:rsid w:val="008E78C7"/>
    <w:rsid w:val="008E7C16"/>
    <w:rsid w:val="008E7D4F"/>
    <w:rsid w:val="008F1EC3"/>
    <w:rsid w:val="008F215B"/>
    <w:rsid w:val="008F2F89"/>
    <w:rsid w:val="008F2FB0"/>
    <w:rsid w:val="008F3297"/>
    <w:rsid w:val="008F4283"/>
    <w:rsid w:val="008F6622"/>
    <w:rsid w:val="008F6DD3"/>
    <w:rsid w:val="008F7B55"/>
    <w:rsid w:val="009040E8"/>
    <w:rsid w:val="00910AB9"/>
    <w:rsid w:val="009151C0"/>
    <w:rsid w:val="00917881"/>
    <w:rsid w:val="00920F64"/>
    <w:rsid w:val="009213B3"/>
    <w:rsid w:val="00921F9D"/>
    <w:rsid w:val="0092218F"/>
    <w:rsid w:val="00923433"/>
    <w:rsid w:val="00924B3E"/>
    <w:rsid w:val="009250CF"/>
    <w:rsid w:val="00926DDE"/>
    <w:rsid w:val="0092750A"/>
    <w:rsid w:val="00927641"/>
    <w:rsid w:val="00927F58"/>
    <w:rsid w:val="00932EBD"/>
    <w:rsid w:val="009353AD"/>
    <w:rsid w:val="00936B1C"/>
    <w:rsid w:val="00937B4B"/>
    <w:rsid w:val="0094204E"/>
    <w:rsid w:val="0094448B"/>
    <w:rsid w:val="0094453F"/>
    <w:rsid w:val="00950451"/>
    <w:rsid w:val="00950601"/>
    <w:rsid w:val="0095067E"/>
    <w:rsid w:val="00951119"/>
    <w:rsid w:val="00952A2E"/>
    <w:rsid w:val="009531BA"/>
    <w:rsid w:val="009531C3"/>
    <w:rsid w:val="0095558B"/>
    <w:rsid w:val="009564DF"/>
    <w:rsid w:val="00960314"/>
    <w:rsid w:val="009630A8"/>
    <w:rsid w:val="00964C93"/>
    <w:rsid w:val="009654CE"/>
    <w:rsid w:val="00965B1A"/>
    <w:rsid w:val="00965FE4"/>
    <w:rsid w:val="00973280"/>
    <w:rsid w:val="00973856"/>
    <w:rsid w:val="0097442B"/>
    <w:rsid w:val="009749F0"/>
    <w:rsid w:val="00974E62"/>
    <w:rsid w:val="00976972"/>
    <w:rsid w:val="00976A9D"/>
    <w:rsid w:val="00976B5F"/>
    <w:rsid w:val="009839B7"/>
    <w:rsid w:val="00983F12"/>
    <w:rsid w:val="00984653"/>
    <w:rsid w:val="00985E60"/>
    <w:rsid w:val="00990600"/>
    <w:rsid w:val="00991762"/>
    <w:rsid w:val="0099204E"/>
    <w:rsid w:val="00992E1F"/>
    <w:rsid w:val="00995860"/>
    <w:rsid w:val="009963F0"/>
    <w:rsid w:val="009979B4"/>
    <w:rsid w:val="009A0A04"/>
    <w:rsid w:val="009A1CC1"/>
    <w:rsid w:val="009A30C9"/>
    <w:rsid w:val="009A3D31"/>
    <w:rsid w:val="009A4492"/>
    <w:rsid w:val="009A6285"/>
    <w:rsid w:val="009B01B0"/>
    <w:rsid w:val="009B045F"/>
    <w:rsid w:val="009B3C7C"/>
    <w:rsid w:val="009B54EC"/>
    <w:rsid w:val="009B711F"/>
    <w:rsid w:val="009B7B4E"/>
    <w:rsid w:val="009C0530"/>
    <w:rsid w:val="009C2A63"/>
    <w:rsid w:val="009C420A"/>
    <w:rsid w:val="009C5863"/>
    <w:rsid w:val="009C6167"/>
    <w:rsid w:val="009C75C7"/>
    <w:rsid w:val="009C76B9"/>
    <w:rsid w:val="009C7C10"/>
    <w:rsid w:val="009D04B6"/>
    <w:rsid w:val="009D0694"/>
    <w:rsid w:val="009D18F0"/>
    <w:rsid w:val="009D1C57"/>
    <w:rsid w:val="009D5009"/>
    <w:rsid w:val="009D5778"/>
    <w:rsid w:val="009D5F15"/>
    <w:rsid w:val="009D692C"/>
    <w:rsid w:val="009D7142"/>
    <w:rsid w:val="009E1F90"/>
    <w:rsid w:val="009E2412"/>
    <w:rsid w:val="009E29F9"/>
    <w:rsid w:val="009E4A47"/>
    <w:rsid w:val="009E4F57"/>
    <w:rsid w:val="009E5877"/>
    <w:rsid w:val="009F1A48"/>
    <w:rsid w:val="009F392E"/>
    <w:rsid w:val="009F4082"/>
    <w:rsid w:val="009F4803"/>
    <w:rsid w:val="009F5FC3"/>
    <w:rsid w:val="009F66FC"/>
    <w:rsid w:val="009F6CA6"/>
    <w:rsid w:val="009F760C"/>
    <w:rsid w:val="009F7B65"/>
    <w:rsid w:val="00A01136"/>
    <w:rsid w:val="00A01324"/>
    <w:rsid w:val="00A024FA"/>
    <w:rsid w:val="00A04D89"/>
    <w:rsid w:val="00A05B6C"/>
    <w:rsid w:val="00A0626C"/>
    <w:rsid w:val="00A066C6"/>
    <w:rsid w:val="00A07BAD"/>
    <w:rsid w:val="00A07EC4"/>
    <w:rsid w:val="00A16047"/>
    <w:rsid w:val="00A16549"/>
    <w:rsid w:val="00A167D3"/>
    <w:rsid w:val="00A17724"/>
    <w:rsid w:val="00A2141D"/>
    <w:rsid w:val="00A2287F"/>
    <w:rsid w:val="00A234D4"/>
    <w:rsid w:val="00A241F9"/>
    <w:rsid w:val="00A2436C"/>
    <w:rsid w:val="00A262CE"/>
    <w:rsid w:val="00A26418"/>
    <w:rsid w:val="00A3075B"/>
    <w:rsid w:val="00A30A87"/>
    <w:rsid w:val="00A30C60"/>
    <w:rsid w:val="00A31FBB"/>
    <w:rsid w:val="00A32707"/>
    <w:rsid w:val="00A356AA"/>
    <w:rsid w:val="00A3681E"/>
    <w:rsid w:val="00A37116"/>
    <w:rsid w:val="00A4521D"/>
    <w:rsid w:val="00A4535C"/>
    <w:rsid w:val="00A46213"/>
    <w:rsid w:val="00A55505"/>
    <w:rsid w:val="00A55F3E"/>
    <w:rsid w:val="00A63247"/>
    <w:rsid w:val="00A64465"/>
    <w:rsid w:val="00A64D93"/>
    <w:rsid w:val="00A70E60"/>
    <w:rsid w:val="00A72DE3"/>
    <w:rsid w:val="00A75D50"/>
    <w:rsid w:val="00A769E5"/>
    <w:rsid w:val="00A76D48"/>
    <w:rsid w:val="00A81C4F"/>
    <w:rsid w:val="00A81CB2"/>
    <w:rsid w:val="00A82DD2"/>
    <w:rsid w:val="00A836C6"/>
    <w:rsid w:val="00A8446A"/>
    <w:rsid w:val="00A85661"/>
    <w:rsid w:val="00A8734B"/>
    <w:rsid w:val="00A876DF"/>
    <w:rsid w:val="00A877DA"/>
    <w:rsid w:val="00A90BEE"/>
    <w:rsid w:val="00A90CD9"/>
    <w:rsid w:val="00A920A3"/>
    <w:rsid w:val="00A9417B"/>
    <w:rsid w:val="00A94A12"/>
    <w:rsid w:val="00A9506F"/>
    <w:rsid w:val="00A96F50"/>
    <w:rsid w:val="00A97FBE"/>
    <w:rsid w:val="00AA0F66"/>
    <w:rsid w:val="00AA1AB8"/>
    <w:rsid w:val="00AA1F2D"/>
    <w:rsid w:val="00AA2709"/>
    <w:rsid w:val="00AA2B51"/>
    <w:rsid w:val="00AA329A"/>
    <w:rsid w:val="00AA3D94"/>
    <w:rsid w:val="00AA5148"/>
    <w:rsid w:val="00AA66A6"/>
    <w:rsid w:val="00AA75A1"/>
    <w:rsid w:val="00AB129F"/>
    <w:rsid w:val="00AB1DE1"/>
    <w:rsid w:val="00AB23D6"/>
    <w:rsid w:val="00AB2B95"/>
    <w:rsid w:val="00AB35B8"/>
    <w:rsid w:val="00AB59F7"/>
    <w:rsid w:val="00AB7C49"/>
    <w:rsid w:val="00AC077E"/>
    <w:rsid w:val="00AC0829"/>
    <w:rsid w:val="00AC181D"/>
    <w:rsid w:val="00AC352E"/>
    <w:rsid w:val="00AC42FB"/>
    <w:rsid w:val="00AC4900"/>
    <w:rsid w:val="00AC6FD3"/>
    <w:rsid w:val="00AC7D15"/>
    <w:rsid w:val="00AD1384"/>
    <w:rsid w:val="00AD3BF5"/>
    <w:rsid w:val="00AD42E3"/>
    <w:rsid w:val="00AD520A"/>
    <w:rsid w:val="00AD683E"/>
    <w:rsid w:val="00AD6926"/>
    <w:rsid w:val="00AD7C7E"/>
    <w:rsid w:val="00AE16A3"/>
    <w:rsid w:val="00AE23B3"/>
    <w:rsid w:val="00AE2F63"/>
    <w:rsid w:val="00AE325D"/>
    <w:rsid w:val="00AE3D91"/>
    <w:rsid w:val="00AE4136"/>
    <w:rsid w:val="00AE4992"/>
    <w:rsid w:val="00AE5742"/>
    <w:rsid w:val="00AE772A"/>
    <w:rsid w:val="00AF1AD3"/>
    <w:rsid w:val="00AF2C76"/>
    <w:rsid w:val="00AF4D8A"/>
    <w:rsid w:val="00AF55AF"/>
    <w:rsid w:val="00AF5739"/>
    <w:rsid w:val="00AF596F"/>
    <w:rsid w:val="00AF5B79"/>
    <w:rsid w:val="00AF6CAE"/>
    <w:rsid w:val="00AF7E7A"/>
    <w:rsid w:val="00AF7F3B"/>
    <w:rsid w:val="00B00B31"/>
    <w:rsid w:val="00B00D34"/>
    <w:rsid w:val="00B01331"/>
    <w:rsid w:val="00B0163E"/>
    <w:rsid w:val="00B01F75"/>
    <w:rsid w:val="00B04B97"/>
    <w:rsid w:val="00B06BF9"/>
    <w:rsid w:val="00B06F37"/>
    <w:rsid w:val="00B07780"/>
    <w:rsid w:val="00B12703"/>
    <w:rsid w:val="00B15158"/>
    <w:rsid w:val="00B15BC1"/>
    <w:rsid w:val="00B163BA"/>
    <w:rsid w:val="00B17210"/>
    <w:rsid w:val="00B172CD"/>
    <w:rsid w:val="00B2089E"/>
    <w:rsid w:val="00B20AB3"/>
    <w:rsid w:val="00B2441D"/>
    <w:rsid w:val="00B26859"/>
    <w:rsid w:val="00B27A9E"/>
    <w:rsid w:val="00B35724"/>
    <w:rsid w:val="00B35EC9"/>
    <w:rsid w:val="00B36712"/>
    <w:rsid w:val="00B37658"/>
    <w:rsid w:val="00B37BF1"/>
    <w:rsid w:val="00B37FF8"/>
    <w:rsid w:val="00B409AA"/>
    <w:rsid w:val="00B418FD"/>
    <w:rsid w:val="00B44F19"/>
    <w:rsid w:val="00B4633A"/>
    <w:rsid w:val="00B465D8"/>
    <w:rsid w:val="00B465FA"/>
    <w:rsid w:val="00B54975"/>
    <w:rsid w:val="00B55554"/>
    <w:rsid w:val="00B56BE2"/>
    <w:rsid w:val="00B6019B"/>
    <w:rsid w:val="00B6051A"/>
    <w:rsid w:val="00B609F9"/>
    <w:rsid w:val="00B625AE"/>
    <w:rsid w:val="00B639AE"/>
    <w:rsid w:val="00B643F5"/>
    <w:rsid w:val="00B64AF4"/>
    <w:rsid w:val="00B65B36"/>
    <w:rsid w:val="00B73F4C"/>
    <w:rsid w:val="00B74A33"/>
    <w:rsid w:val="00B74EAD"/>
    <w:rsid w:val="00B76569"/>
    <w:rsid w:val="00B76A73"/>
    <w:rsid w:val="00B77D2F"/>
    <w:rsid w:val="00B82231"/>
    <w:rsid w:val="00B85828"/>
    <w:rsid w:val="00B8586B"/>
    <w:rsid w:val="00B875EE"/>
    <w:rsid w:val="00B90F4D"/>
    <w:rsid w:val="00B93C13"/>
    <w:rsid w:val="00B94AD6"/>
    <w:rsid w:val="00B95F64"/>
    <w:rsid w:val="00B96A98"/>
    <w:rsid w:val="00B96C80"/>
    <w:rsid w:val="00B97026"/>
    <w:rsid w:val="00B97C77"/>
    <w:rsid w:val="00BA1471"/>
    <w:rsid w:val="00BA337F"/>
    <w:rsid w:val="00BA405C"/>
    <w:rsid w:val="00BA4EDC"/>
    <w:rsid w:val="00BA59D0"/>
    <w:rsid w:val="00BA60C4"/>
    <w:rsid w:val="00BA6559"/>
    <w:rsid w:val="00BB091C"/>
    <w:rsid w:val="00BB0DCC"/>
    <w:rsid w:val="00BB18C6"/>
    <w:rsid w:val="00BB38D9"/>
    <w:rsid w:val="00BB6AEF"/>
    <w:rsid w:val="00BB7F5B"/>
    <w:rsid w:val="00BC14A7"/>
    <w:rsid w:val="00BC54FE"/>
    <w:rsid w:val="00BC741D"/>
    <w:rsid w:val="00BD1FA8"/>
    <w:rsid w:val="00BD23FD"/>
    <w:rsid w:val="00BD281D"/>
    <w:rsid w:val="00BD2962"/>
    <w:rsid w:val="00BD32A2"/>
    <w:rsid w:val="00BD493B"/>
    <w:rsid w:val="00BD732E"/>
    <w:rsid w:val="00BD7B00"/>
    <w:rsid w:val="00BD7DDE"/>
    <w:rsid w:val="00BD7DF0"/>
    <w:rsid w:val="00BE1A1F"/>
    <w:rsid w:val="00BE395C"/>
    <w:rsid w:val="00BE4FFB"/>
    <w:rsid w:val="00BE52D6"/>
    <w:rsid w:val="00BE5970"/>
    <w:rsid w:val="00BE65D3"/>
    <w:rsid w:val="00BE76F1"/>
    <w:rsid w:val="00BF0B7D"/>
    <w:rsid w:val="00BF33CE"/>
    <w:rsid w:val="00BF4E6E"/>
    <w:rsid w:val="00BF5258"/>
    <w:rsid w:val="00BF5E18"/>
    <w:rsid w:val="00C01FA8"/>
    <w:rsid w:val="00C02007"/>
    <w:rsid w:val="00C0201C"/>
    <w:rsid w:val="00C03A6F"/>
    <w:rsid w:val="00C04F07"/>
    <w:rsid w:val="00C06268"/>
    <w:rsid w:val="00C07C79"/>
    <w:rsid w:val="00C10E70"/>
    <w:rsid w:val="00C13B88"/>
    <w:rsid w:val="00C14D2A"/>
    <w:rsid w:val="00C1533E"/>
    <w:rsid w:val="00C15A98"/>
    <w:rsid w:val="00C17B51"/>
    <w:rsid w:val="00C2094A"/>
    <w:rsid w:val="00C23842"/>
    <w:rsid w:val="00C23E4B"/>
    <w:rsid w:val="00C243E0"/>
    <w:rsid w:val="00C24D2D"/>
    <w:rsid w:val="00C26077"/>
    <w:rsid w:val="00C30557"/>
    <w:rsid w:val="00C30D00"/>
    <w:rsid w:val="00C30F6D"/>
    <w:rsid w:val="00C3103C"/>
    <w:rsid w:val="00C3232B"/>
    <w:rsid w:val="00C327BA"/>
    <w:rsid w:val="00C328C6"/>
    <w:rsid w:val="00C33A7F"/>
    <w:rsid w:val="00C34A1E"/>
    <w:rsid w:val="00C36626"/>
    <w:rsid w:val="00C36DD7"/>
    <w:rsid w:val="00C41A76"/>
    <w:rsid w:val="00C41E04"/>
    <w:rsid w:val="00C42937"/>
    <w:rsid w:val="00C455AA"/>
    <w:rsid w:val="00C465A2"/>
    <w:rsid w:val="00C46CE3"/>
    <w:rsid w:val="00C46EB4"/>
    <w:rsid w:val="00C472D7"/>
    <w:rsid w:val="00C47550"/>
    <w:rsid w:val="00C5005E"/>
    <w:rsid w:val="00C50A29"/>
    <w:rsid w:val="00C50AD1"/>
    <w:rsid w:val="00C5136C"/>
    <w:rsid w:val="00C51D0E"/>
    <w:rsid w:val="00C52C87"/>
    <w:rsid w:val="00C60EE9"/>
    <w:rsid w:val="00C61A54"/>
    <w:rsid w:val="00C62776"/>
    <w:rsid w:val="00C63303"/>
    <w:rsid w:val="00C67228"/>
    <w:rsid w:val="00C67744"/>
    <w:rsid w:val="00C70629"/>
    <w:rsid w:val="00C7401D"/>
    <w:rsid w:val="00C74588"/>
    <w:rsid w:val="00C75562"/>
    <w:rsid w:val="00C7613B"/>
    <w:rsid w:val="00C77210"/>
    <w:rsid w:val="00C77370"/>
    <w:rsid w:val="00C81898"/>
    <w:rsid w:val="00C81959"/>
    <w:rsid w:val="00C81C76"/>
    <w:rsid w:val="00C81CCB"/>
    <w:rsid w:val="00C81E3A"/>
    <w:rsid w:val="00C81EDD"/>
    <w:rsid w:val="00C82711"/>
    <w:rsid w:val="00C82823"/>
    <w:rsid w:val="00C83E1F"/>
    <w:rsid w:val="00C84CA7"/>
    <w:rsid w:val="00C85F1D"/>
    <w:rsid w:val="00C920C1"/>
    <w:rsid w:val="00C922EA"/>
    <w:rsid w:val="00C9239C"/>
    <w:rsid w:val="00C93B36"/>
    <w:rsid w:val="00C94AE5"/>
    <w:rsid w:val="00C94ED7"/>
    <w:rsid w:val="00C950ED"/>
    <w:rsid w:val="00C9624A"/>
    <w:rsid w:val="00C965C7"/>
    <w:rsid w:val="00C96842"/>
    <w:rsid w:val="00CA0A97"/>
    <w:rsid w:val="00CA0DDC"/>
    <w:rsid w:val="00CA2AAA"/>
    <w:rsid w:val="00CA31FB"/>
    <w:rsid w:val="00CA5449"/>
    <w:rsid w:val="00CA700D"/>
    <w:rsid w:val="00CA7211"/>
    <w:rsid w:val="00CA72CE"/>
    <w:rsid w:val="00CB02FE"/>
    <w:rsid w:val="00CB209B"/>
    <w:rsid w:val="00CB21D1"/>
    <w:rsid w:val="00CB353A"/>
    <w:rsid w:val="00CB3A2D"/>
    <w:rsid w:val="00CB3A4D"/>
    <w:rsid w:val="00CB47F5"/>
    <w:rsid w:val="00CB60B4"/>
    <w:rsid w:val="00CB7CE1"/>
    <w:rsid w:val="00CC011D"/>
    <w:rsid w:val="00CC0C67"/>
    <w:rsid w:val="00CC3CD0"/>
    <w:rsid w:val="00CC4CC7"/>
    <w:rsid w:val="00CC568B"/>
    <w:rsid w:val="00CC7200"/>
    <w:rsid w:val="00CC7451"/>
    <w:rsid w:val="00CC7648"/>
    <w:rsid w:val="00CC7EBA"/>
    <w:rsid w:val="00CD080B"/>
    <w:rsid w:val="00CD1DC7"/>
    <w:rsid w:val="00CD5500"/>
    <w:rsid w:val="00CD5770"/>
    <w:rsid w:val="00CD640B"/>
    <w:rsid w:val="00CE53E5"/>
    <w:rsid w:val="00CE6F43"/>
    <w:rsid w:val="00CE7550"/>
    <w:rsid w:val="00CF1B0E"/>
    <w:rsid w:val="00CF44DB"/>
    <w:rsid w:val="00CF5547"/>
    <w:rsid w:val="00CF583F"/>
    <w:rsid w:val="00CF7184"/>
    <w:rsid w:val="00D0427F"/>
    <w:rsid w:val="00D0647C"/>
    <w:rsid w:val="00D10162"/>
    <w:rsid w:val="00D10477"/>
    <w:rsid w:val="00D10525"/>
    <w:rsid w:val="00D107F9"/>
    <w:rsid w:val="00D1111C"/>
    <w:rsid w:val="00D12304"/>
    <w:rsid w:val="00D14772"/>
    <w:rsid w:val="00D14A27"/>
    <w:rsid w:val="00D15550"/>
    <w:rsid w:val="00D1646D"/>
    <w:rsid w:val="00D210A5"/>
    <w:rsid w:val="00D210B1"/>
    <w:rsid w:val="00D23F0E"/>
    <w:rsid w:val="00D24476"/>
    <w:rsid w:val="00D24EF3"/>
    <w:rsid w:val="00D2577C"/>
    <w:rsid w:val="00D313FD"/>
    <w:rsid w:val="00D32E80"/>
    <w:rsid w:val="00D37E6B"/>
    <w:rsid w:val="00D401E3"/>
    <w:rsid w:val="00D406ED"/>
    <w:rsid w:val="00D41253"/>
    <w:rsid w:val="00D42594"/>
    <w:rsid w:val="00D43A01"/>
    <w:rsid w:val="00D446B8"/>
    <w:rsid w:val="00D470CF"/>
    <w:rsid w:val="00D472B9"/>
    <w:rsid w:val="00D473BD"/>
    <w:rsid w:val="00D47DB1"/>
    <w:rsid w:val="00D51B46"/>
    <w:rsid w:val="00D51B48"/>
    <w:rsid w:val="00D52504"/>
    <w:rsid w:val="00D53247"/>
    <w:rsid w:val="00D5325F"/>
    <w:rsid w:val="00D544F6"/>
    <w:rsid w:val="00D55685"/>
    <w:rsid w:val="00D55B01"/>
    <w:rsid w:val="00D569D4"/>
    <w:rsid w:val="00D60672"/>
    <w:rsid w:val="00D6749E"/>
    <w:rsid w:val="00D67B49"/>
    <w:rsid w:val="00D70934"/>
    <w:rsid w:val="00D717E2"/>
    <w:rsid w:val="00D72DAB"/>
    <w:rsid w:val="00D746A8"/>
    <w:rsid w:val="00D75A81"/>
    <w:rsid w:val="00D75D46"/>
    <w:rsid w:val="00D76FB3"/>
    <w:rsid w:val="00D77586"/>
    <w:rsid w:val="00D80319"/>
    <w:rsid w:val="00D824DE"/>
    <w:rsid w:val="00D82F59"/>
    <w:rsid w:val="00D838BF"/>
    <w:rsid w:val="00D83DA8"/>
    <w:rsid w:val="00D8405A"/>
    <w:rsid w:val="00D87147"/>
    <w:rsid w:val="00D90CA2"/>
    <w:rsid w:val="00D94733"/>
    <w:rsid w:val="00D957DC"/>
    <w:rsid w:val="00D96520"/>
    <w:rsid w:val="00D973E4"/>
    <w:rsid w:val="00DA0D34"/>
    <w:rsid w:val="00DA47B1"/>
    <w:rsid w:val="00DA49F2"/>
    <w:rsid w:val="00DA4A11"/>
    <w:rsid w:val="00DA660F"/>
    <w:rsid w:val="00DA68F3"/>
    <w:rsid w:val="00DB1C7B"/>
    <w:rsid w:val="00DB2D3C"/>
    <w:rsid w:val="00DB342A"/>
    <w:rsid w:val="00DB4711"/>
    <w:rsid w:val="00DB4985"/>
    <w:rsid w:val="00DB4A35"/>
    <w:rsid w:val="00DB70CE"/>
    <w:rsid w:val="00DC2488"/>
    <w:rsid w:val="00DC348A"/>
    <w:rsid w:val="00DC4033"/>
    <w:rsid w:val="00DC5629"/>
    <w:rsid w:val="00DC5FD5"/>
    <w:rsid w:val="00DC69DC"/>
    <w:rsid w:val="00DC6A50"/>
    <w:rsid w:val="00DC748F"/>
    <w:rsid w:val="00DC7838"/>
    <w:rsid w:val="00DC7DB2"/>
    <w:rsid w:val="00DD1466"/>
    <w:rsid w:val="00DD4349"/>
    <w:rsid w:val="00DD442D"/>
    <w:rsid w:val="00DD7683"/>
    <w:rsid w:val="00DD7E90"/>
    <w:rsid w:val="00DE0DC1"/>
    <w:rsid w:val="00DE214E"/>
    <w:rsid w:val="00DE4500"/>
    <w:rsid w:val="00DE47A5"/>
    <w:rsid w:val="00DE51C5"/>
    <w:rsid w:val="00DE5571"/>
    <w:rsid w:val="00DE59A6"/>
    <w:rsid w:val="00DE5E2C"/>
    <w:rsid w:val="00DE6851"/>
    <w:rsid w:val="00DE72B2"/>
    <w:rsid w:val="00DF114E"/>
    <w:rsid w:val="00DF2F85"/>
    <w:rsid w:val="00DF4494"/>
    <w:rsid w:val="00DF591E"/>
    <w:rsid w:val="00E04A48"/>
    <w:rsid w:val="00E04C83"/>
    <w:rsid w:val="00E0683C"/>
    <w:rsid w:val="00E06F43"/>
    <w:rsid w:val="00E133CE"/>
    <w:rsid w:val="00E13B9D"/>
    <w:rsid w:val="00E15146"/>
    <w:rsid w:val="00E16F4E"/>
    <w:rsid w:val="00E17C51"/>
    <w:rsid w:val="00E20556"/>
    <w:rsid w:val="00E219DA"/>
    <w:rsid w:val="00E21C6B"/>
    <w:rsid w:val="00E235FE"/>
    <w:rsid w:val="00E237A8"/>
    <w:rsid w:val="00E23E43"/>
    <w:rsid w:val="00E2447D"/>
    <w:rsid w:val="00E27E5B"/>
    <w:rsid w:val="00E3103D"/>
    <w:rsid w:val="00E32CA8"/>
    <w:rsid w:val="00E336D2"/>
    <w:rsid w:val="00E34913"/>
    <w:rsid w:val="00E35C2F"/>
    <w:rsid w:val="00E37CCD"/>
    <w:rsid w:val="00E4272F"/>
    <w:rsid w:val="00E43248"/>
    <w:rsid w:val="00E44227"/>
    <w:rsid w:val="00E443BD"/>
    <w:rsid w:val="00E4491B"/>
    <w:rsid w:val="00E45193"/>
    <w:rsid w:val="00E45519"/>
    <w:rsid w:val="00E45944"/>
    <w:rsid w:val="00E46F08"/>
    <w:rsid w:val="00E472B1"/>
    <w:rsid w:val="00E50079"/>
    <w:rsid w:val="00E50758"/>
    <w:rsid w:val="00E523E8"/>
    <w:rsid w:val="00E52466"/>
    <w:rsid w:val="00E5492A"/>
    <w:rsid w:val="00E54B83"/>
    <w:rsid w:val="00E57099"/>
    <w:rsid w:val="00E60B64"/>
    <w:rsid w:val="00E61650"/>
    <w:rsid w:val="00E62641"/>
    <w:rsid w:val="00E63C39"/>
    <w:rsid w:val="00E646E4"/>
    <w:rsid w:val="00E648F6"/>
    <w:rsid w:val="00E651B2"/>
    <w:rsid w:val="00E6580D"/>
    <w:rsid w:val="00E65C6B"/>
    <w:rsid w:val="00E65F86"/>
    <w:rsid w:val="00E678AA"/>
    <w:rsid w:val="00E67DE2"/>
    <w:rsid w:val="00E71B11"/>
    <w:rsid w:val="00E7207D"/>
    <w:rsid w:val="00E72A7F"/>
    <w:rsid w:val="00E74F5D"/>
    <w:rsid w:val="00E76237"/>
    <w:rsid w:val="00E81023"/>
    <w:rsid w:val="00E812CE"/>
    <w:rsid w:val="00E81DA3"/>
    <w:rsid w:val="00E8289B"/>
    <w:rsid w:val="00E847B0"/>
    <w:rsid w:val="00E84B7E"/>
    <w:rsid w:val="00E85A6B"/>
    <w:rsid w:val="00E87290"/>
    <w:rsid w:val="00E87CAA"/>
    <w:rsid w:val="00E910FE"/>
    <w:rsid w:val="00E92F22"/>
    <w:rsid w:val="00E93BDC"/>
    <w:rsid w:val="00E9507F"/>
    <w:rsid w:val="00E9764F"/>
    <w:rsid w:val="00EA07FA"/>
    <w:rsid w:val="00EA1A44"/>
    <w:rsid w:val="00EA2D87"/>
    <w:rsid w:val="00EA3E06"/>
    <w:rsid w:val="00EA6778"/>
    <w:rsid w:val="00EA71BF"/>
    <w:rsid w:val="00EB0239"/>
    <w:rsid w:val="00EB0631"/>
    <w:rsid w:val="00EB0744"/>
    <w:rsid w:val="00EB14E4"/>
    <w:rsid w:val="00EB267A"/>
    <w:rsid w:val="00EB506C"/>
    <w:rsid w:val="00EB54CB"/>
    <w:rsid w:val="00EB59AD"/>
    <w:rsid w:val="00EB6131"/>
    <w:rsid w:val="00EC02F1"/>
    <w:rsid w:val="00EC1405"/>
    <w:rsid w:val="00EC7160"/>
    <w:rsid w:val="00ED0C77"/>
    <w:rsid w:val="00ED199A"/>
    <w:rsid w:val="00ED1A44"/>
    <w:rsid w:val="00ED24A7"/>
    <w:rsid w:val="00ED2725"/>
    <w:rsid w:val="00ED58AC"/>
    <w:rsid w:val="00ED6348"/>
    <w:rsid w:val="00ED74DA"/>
    <w:rsid w:val="00EE04EE"/>
    <w:rsid w:val="00EE10BA"/>
    <w:rsid w:val="00EE1DA7"/>
    <w:rsid w:val="00EE1E9E"/>
    <w:rsid w:val="00EE3697"/>
    <w:rsid w:val="00EE4FB1"/>
    <w:rsid w:val="00EE58BA"/>
    <w:rsid w:val="00EE6D7E"/>
    <w:rsid w:val="00EE70FB"/>
    <w:rsid w:val="00EE7D72"/>
    <w:rsid w:val="00EE7E23"/>
    <w:rsid w:val="00EF1711"/>
    <w:rsid w:val="00EF32E5"/>
    <w:rsid w:val="00EF347C"/>
    <w:rsid w:val="00EF74E0"/>
    <w:rsid w:val="00F01A6D"/>
    <w:rsid w:val="00F01C03"/>
    <w:rsid w:val="00F04D92"/>
    <w:rsid w:val="00F06DFF"/>
    <w:rsid w:val="00F07EFC"/>
    <w:rsid w:val="00F11847"/>
    <w:rsid w:val="00F1235B"/>
    <w:rsid w:val="00F124C3"/>
    <w:rsid w:val="00F13B37"/>
    <w:rsid w:val="00F14587"/>
    <w:rsid w:val="00F14E9E"/>
    <w:rsid w:val="00F162CB"/>
    <w:rsid w:val="00F17243"/>
    <w:rsid w:val="00F2034C"/>
    <w:rsid w:val="00F230CF"/>
    <w:rsid w:val="00F2351E"/>
    <w:rsid w:val="00F23E02"/>
    <w:rsid w:val="00F2425B"/>
    <w:rsid w:val="00F2481F"/>
    <w:rsid w:val="00F24940"/>
    <w:rsid w:val="00F24AB6"/>
    <w:rsid w:val="00F2615E"/>
    <w:rsid w:val="00F30A40"/>
    <w:rsid w:val="00F30B32"/>
    <w:rsid w:val="00F3185E"/>
    <w:rsid w:val="00F318A3"/>
    <w:rsid w:val="00F321AB"/>
    <w:rsid w:val="00F3240D"/>
    <w:rsid w:val="00F32548"/>
    <w:rsid w:val="00F33D68"/>
    <w:rsid w:val="00F3408D"/>
    <w:rsid w:val="00F340D8"/>
    <w:rsid w:val="00F344EA"/>
    <w:rsid w:val="00F35C8D"/>
    <w:rsid w:val="00F361F6"/>
    <w:rsid w:val="00F37529"/>
    <w:rsid w:val="00F37BD4"/>
    <w:rsid w:val="00F404B1"/>
    <w:rsid w:val="00F404B3"/>
    <w:rsid w:val="00F4199F"/>
    <w:rsid w:val="00F42493"/>
    <w:rsid w:val="00F42A0C"/>
    <w:rsid w:val="00F42D81"/>
    <w:rsid w:val="00F42FD6"/>
    <w:rsid w:val="00F44312"/>
    <w:rsid w:val="00F449CB"/>
    <w:rsid w:val="00F45780"/>
    <w:rsid w:val="00F4666C"/>
    <w:rsid w:val="00F50E8B"/>
    <w:rsid w:val="00F51ECE"/>
    <w:rsid w:val="00F53BE5"/>
    <w:rsid w:val="00F53CF4"/>
    <w:rsid w:val="00F54506"/>
    <w:rsid w:val="00F54E6E"/>
    <w:rsid w:val="00F55804"/>
    <w:rsid w:val="00F6093B"/>
    <w:rsid w:val="00F60B0E"/>
    <w:rsid w:val="00F622D8"/>
    <w:rsid w:val="00F6296B"/>
    <w:rsid w:val="00F6498E"/>
    <w:rsid w:val="00F652C4"/>
    <w:rsid w:val="00F663BF"/>
    <w:rsid w:val="00F6734B"/>
    <w:rsid w:val="00F720F6"/>
    <w:rsid w:val="00F735A6"/>
    <w:rsid w:val="00F74391"/>
    <w:rsid w:val="00F74724"/>
    <w:rsid w:val="00F748D4"/>
    <w:rsid w:val="00F75E3B"/>
    <w:rsid w:val="00F77E2A"/>
    <w:rsid w:val="00F800F2"/>
    <w:rsid w:val="00F8143B"/>
    <w:rsid w:val="00F81D4A"/>
    <w:rsid w:val="00F83BEE"/>
    <w:rsid w:val="00F83CEC"/>
    <w:rsid w:val="00F85F30"/>
    <w:rsid w:val="00F87FC2"/>
    <w:rsid w:val="00F93B1F"/>
    <w:rsid w:val="00F9706D"/>
    <w:rsid w:val="00F97FB1"/>
    <w:rsid w:val="00FA14F4"/>
    <w:rsid w:val="00FA1810"/>
    <w:rsid w:val="00FA42A7"/>
    <w:rsid w:val="00FA5536"/>
    <w:rsid w:val="00FA66BE"/>
    <w:rsid w:val="00FA7A1B"/>
    <w:rsid w:val="00FB0814"/>
    <w:rsid w:val="00FB0D70"/>
    <w:rsid w:val="00FB0DAF"/>
    <w:rsid w:val="00FB19EA"/>
    <w:rsid w:val="00FB445D"/>
    <w:rsid w:val="00FB4A8B"/>
    <w:rsid w:val="00FB4EB9"/>
    <w:rsid w:val="00FC2D18"/>
    <w:rsid w:val="00FC2EB9"/>
    <w:rsid w:val="00FC4493"/>
    <w:rsid w:val="00FC45DC"/>
    <w:rsid w:val="00FC7EAA"/>
    <w:rsid w:val="00FD37C4"/>
    <w:rsid w:val="00FD385E"/>
    <w:rsid w:val="00FD3BDC"/>
    <w:rsid w:val="00FD4AB0"/>
    <w:rsid w:val="00FD7B3A"/>
    <w:rsid w:val="00FE0BB2"/>
    <w:rsid w:val="00FE1004"/>
    <w:rsid w:val="00FE1773"/>
    <w:rsid w:val="00FE284B"/>
    <w:rsid w:val="00FE293B"/>
    <w:rsid w:val="00FE32C6"/>
    <w:rsid w:val="00FE38C8"/>
    <w:rsid w:val="00FE7058"/>
    <w:rsid w:val="00FF15C9"/>
    <w:rsid w:val="00FF301C"/>
    <w:rsid w:val="00FF6C60"/>
    <w:rsid w:val="01073CF5"/>
    <w:rsid w:val="010B5993"/>
    <w:rsid w:val="0153614E"/>
    <w:rsid w:val="01703E13"/>
    <w:rsid w:val="01A61706"/>
    <w:rsid w:val="01A86B3D"/>
    <w:rsid w:val="01AC74A0"/>
    <w:rsid w:val="01C31629"/>
    <w:rsid w:val="01FE4B2A"/>
    <w:rsid w:val="020C5155"/>
    <w:rsid w:val="021C7D36"/>
    <w:rsid w:val="02306A7B"/>
    <w:rsid w:val="024912E2"/>
    <w:rsid w:val="02952D3F"/>
    <w:rsid w:val="02A61E9C"/>
    <w:rsid w:val="02A76AA9"/>
    <w:rsid w:val="02E36535"/>
    <w:rsid w:val="02E4100B"/>
    <w:rsid w:val="02E95E23"/>
    <w:rsid w:val="03346C46"/>
    <w:rsid w:val="03570B9B"/>
    <w:rsid w:val="036430A7"/>
    <w:rsid w:val="03CE0647"/>
    <w:rsid w:val="03F25FC9"/>
    <w:rsid w:val="03FF46D4"/>
    <w:rsid w:val="04213D4A"/>
    <w:rsid w:val="04571527"/>
    <w:rsid w:val="046B064A"/>
    <w:rsid w:val="046D5D00"/>
    <w:rsid w:val="047B4B0E"/>
    <w:rsid w:val="047D325C"/>
    <w:rsid w:val="04F35C59"/>
    <w:rsid w:val="04F7003F"/>
    <w:rsid w:val="050422F0"/>
    <w:rsid w:val="05180513"/>
    <w:rsid w:val="054B5214"/>
    <w:rsid w:val="05920358"/>
    <w:rsid w:val="05B11373"/>
    <w:rsid w:val="05B8000C"/>
    <w:rsid w:val="05E160B0"/>
    <w:rsid w:val="063A30A7"/>
    <w:rsid w:val="06514166"/>
    <w:rsid w:val="06661FA4"/>
    <w:rsid w:val="067A378D"/>
    <w:rsid w:val="069D157A"/>
    <w:rsid w:val="06DA0D31"/>
    <w:rsid w:val="07231B49"/>
    <w:rsid w:val="072715D6"/>
    <w:rsid w:val="0743783B"/>
    <w:rsid w:val="0747303D"/>
    <w:rsid w:val="074A61D6"/>
    <w:rsid w:val="07571D51"/>
    <w:rsid w:val="076C5094"/>
    <w:rsid w:val="07BB2CF0"/>
    <w:rsid w:val="07EE02B4"/>
    <w:rsid w:val="081907DD"/>
    <w:rsid w:val="081E4516"/>
    <w:rsid w:val="0848244E"/>
    <w:rsid w:val="08674548"/>
    <w:rsid w:val="088023BD"/>
    <w:rsid w:val="08B94EBD"/>
    <w:rsid w:val="08C438F1"/>
    <w:rsid w:val="08EA2B5F"/>
    <w:rsid w:val="092612DF"/>
    <w:rsid w:val="092C5B62"/>
    <w:rsid w:val="09392F10"/>
    <w:rsid w:val="09706E4C"/>
    <w:rsid w:val="097D1AD8"/>
    <w:rsid w:val="09915B07"/>
    <w:rsid w:val="09C5527A"/>
    <w:rsid w:val="0A326888"/>
    <w:rsid w:val="0A4F6861"/>
    <w:rsid w:val="0A945B42"/>
    <w:rsid w:val="0A954288"/>
    <w:rsid w:val="0ADD69A1"/>
    <w:rsid w:val="0B081F58"/>
    <w:rsid w:val="0B5F5253"/>
    <w:rsid w:val="0C0B73D2"/>
    <w:rsid w:val="0C1728C9"/>
    <w:rsid w:val="0C1D71D8"/>
    <w:rsid w:val="0C4751BD"/>
    <w:rsid w:val="0C5E3FBF"/>
    <w:rsid w:val="0C6013E0"/>
    <w:rsid w:val="0C7C2230"/>
    <w:rsid w:val="0C806723"/>
    <w:rsid w:val="0CA40175"/>
    <w:rsid w:val="0CB45A2B"/>
    <w:rsid w:val="0CCD12C8"/>
    <w:rsid w:val="0CFB7613"/>
    <w:rsid w:val="0D2D5F1C"/>
    <w:rsid w:val="0D461BFD"/>
    <w:rsid w:val="0D7F305A"/>
    <w:rsid w:val="0D8A506C"/>
    <w:rsid w:val="0E430915"/>
    <w:rsid w:val="0E932F30"/>
    <w:rsid w:val="0E9A4637"/>
    <w:rsid w:val="0ED879A7"/>
    <w:rsid w:val="0F1053A4"/>
    <w:rsid w:val="0F131D09"/>
    <w:rsid w:val="0F2D3AA1"/>
    <w:rsid w:val="0FB3208E"/>
    <w:rsid w:val="100A3703"/>
    <w:rsid w:val="10135D5B"/>
    <w:rsid w:val="10577429"/>
    <w:rsid w:val="10A818CA"/>
    <w:rsid w:val="10C32603"/>
    <w:rsid w:val="10F4715D"/>
    <w:rsid w:val="10FA22A5"/>
    <w:rsid w:val="117827CB"/>
    <w:rsid w:val="118A7446"/>
    <w:rsid w:val="118C5182"/>
    <w:rsid w:val="11A538D6"/>
    <w:rsid w:val="11A96990"/>
    <w:rsid w:val="11BA65DD"/>
    <w:rsid w:val="11C11A9B"/>
    <w:rsid w:val="11C709A4"/>
    <w:rsid w:val="11D7053C"/>
    <w:rsid w:val="11EB725B"/>
    <w:rsid w:val="12060872"/>
    <w:rsid w:val="121D1649"/>
    <w:rsid w:val="128458A6"/>
    <w:rsid w:val="12C33EF1"/>
    <w:rsid w:val="130D42CF"/>
    <w:rsid w:val="131F13B6"/>
    <w:rsid w:val="1376787D"/>
    <w:rsid w:val="13953A2D"/>
    <w:rsid w:val="13E72CB6"/>
    <w:rsid w:val="13FF70A0"/>
    <w:rsid w:val="14284E78"/>
    <w:rsid w:val="14382F65"/>
    <w:rsid w:val="145F4ED3"/>
    <w:rsid w:val="14A800EA"/>
    <w:rsid w:val="14C137EC"/>
    <w:rsid w:val="15140677"/>
    <w:rsid w:val="15420716"/>
    <w:rsid w:val="15980777"/>
    <w:rsid w:val="15A3205E"/>
    <w:rsid w:val="15C70431"/>
    <w:rsid w:val="15C861A1"/>
    <w:rsid w:val="15F24662"/>
    <w:rsid w:val="15F975F5"/>
    <w:rsid w:val="15FA4B30"/>
    <w:rsid w:val="16244972"/>
    <w:rsid w:val="1637672E"/>
    <w:rsid w:val="16682F99"/>
    <w:rsid w:val="16862A7A"/>
    <w:rsid w:val="16C55A32"/>
    <w:rsid w:val="16E95A61"/>
    <w:rsid w:val="16F202EE"/>
    <w:rsid w:val="1728063C"/>
    <w:rsid w:val="17B44E56"/>
    <w:rsid w:val="17C670A3"/>
    <w:rsid w:val="17D82702"/>
    <w:rsid w:val="17E056D1"/>
    <w:rsid w:val="17F92C03"/>
    <w:rsid w:val="1808140C"/>
    <w:rsid w:val="1837655F"/>
    <w:rsid w:val="18874289"/>
    <w:rsid w:val="18E63DCF"/>
    <w:rsid w:val="18ED2607"/>
    <w:rsid w:val="190C2EB1"/>
    <w:rsid w:val="193A457B"/>
    <w:rsid w:val="199D77F4"/>
    <w:rsid w:val="19C10D9D"/>
    <w:rsid w:val="19CB2FF2"/>
    <w:rsid w:val="19DC6D56"/>
    <w:rsid w:val="19E326D0"/>
    <w:rsid w:val="19F17E3E"/>
    <w:rsid w:val="1A0B7B42"/>
    <w:rsid w:val="1A1957AC"/>
    <w:rsid w:val="1A2346B0"/>
    <w:rsid w:val="1A2445F1"/>
    <w:rsid w:val="1A267994"/>
    <w:rsid w:val="1A357057"/>
    <w:rsid w:val="1A656FB7"/>
    <w:rsid w:val="1A667506"/>
    <w:rsid w:val="1AB15829"/>
    <w:rsid w:val="1AD7354E"/>
    <w:rsid w:val="1B0D2170"/>
    <w:rsid w:val="1B5A152E"/>
    <w:rsid w:val="1BA709D7"/>
    <w:rsid w:val="1BB53B7A"/>
    <w:rsid w:val="1C106074"/>
    <w:rsid w:val="1C137BA8"/>
    <w:rsid w:val="1C3F0E7B"/>
    <w:rsid w:val="1C512206"/>
    <w:rsid w:val="1C6D7B94"/>
    <w:rsid w:val="1CF43158"/>
    <w:rsid w:val="1D10469C"/>
    <w:rsid w:val="1D85245C"/>
    <w:rsid w:val="1DB80538"/>
    <w:rsid w:val="1DF24503"/>
    <w:rsid w:val="1E132B92"/>
    <w:rsid w:val="1E3649B9"/>
    <w:rsid w:val="1E5B227D"/>
    <w:rsid w:val="1EAC7B4C"/>
    <w:rsid w:val="1F0F0541"/>
    <w:rsid w:val="1F5E2FAD"/>
    <w:rsid w:val="1F7276B8"/>
    <w:rsid w:val="1F7A54B6"/>
    <w:rsid w:val="1F850CC3"/>
    <w:rsid w:val="1FBA4714"/>
    <w:rsid w:val="1FD60ADB"/>
    <w:rsid w:val="1FD74C36"/>
    <w:rsid w:val="1FEA5E1B"/>
    <w:rsid w:val="20522D3F"/>
    <w:rsid w:val="20626EDB"/>
    <w:rsid w:val="20715BC5"/>
    <w:rsid w:val="208C3643"/>
    <w:rsid w:val="211119D9"/>
    <w:rsid w:val="212549A6"/>
    <w:rsid w:val="2145217A"/>
    <w:rsid w:val="21CA01BE"/>
    <w:rsid w:val="21D11399"/>
    <w:rsid w:val="227243A6"/>
    <w:rsid w:val="228753C7"/>
    <w:rsid w:val="228C21B2"/>
    <w:rsid w:val="22AB044A"/>
    <w:rsid w:val="22D4491F"/>
    <w:rsid w:val="22D56B46"/>
    <w:rsid w:val="234120EA"/>
    <w:rsid w:val="23465346"/>
    <w:rsid w:val="235513B9"/>
    <w:rsid w:val="236D55A1"/>
    <w:rsid w:val="237545AB"/>
    <w:rsid w:val="237551C5"/>
    <w:rsid w:val="239732AB"/>
    <w:rsid w:val="23D058BD"/>
    <w:rsid w:val="23E7406F"/>
    <w:rsid w:val="23F5069F"/>
    <w:rsid w:val="24792EE5"/>
    <w:rsid w:val="24DB496C"/>
    <w:rsid w:val="24E70EE4"/>
    <w:rsid w:val="253642D6"/>
    <w:rsid w:val="258F24BE"/>
    <w:rsid w:val="25D2659D"/>
    <w:rsid w:val="25D651FE"/>
    <w:rsid w:val="26160FAB"/>
    <w:rsid w:val="26280FB6"/>
    <w:rsid w:val="26421279"/>
    <w:rsid w:val="26A2371D"/>
    <w:rsid w:val="26AE6013"/>
    <w:rsid w:val="26C47137"/>
    <w:rsid w:val="26CC65DC"/>
    <w:rsid w:val="2731035B"/>
    <w:rsid w:val="27432A43"/>
    <w:rsid w:val="2773123E"/>
    <w:rsid w:val="279C45BD"/>
    <w:rsid w:val="27A055DD"/>
    <w:rsid w:val="27A26D09"/>
    <w:rsid w:val="27DD1DEE"/>
    <w:rsid w:val="27E03A82"/>
    <w:rsid w:val="27F32943"/>
    <w:rsid w:val="28507146"/>
    <w:rsid w:val="286F7ABD"/>
    <w:rsid w:val="287E4B76"/>
    <w:rsid w:val="288A53A9"/>
    <w:rsid w:val="28BE1CEC"/>
    <w:rsid w:val="294F286A"/>
    <w:rsid w:val="295768AA"/>
    <w:rsid w:val="29BA193E"/>
    <w:rsid w:val="29BB2B80"/>
    <w:rsid w:val="29C75529"/>
    <w:rsid w:val="29D35030"/>
    <w:rsid w:val="29D547C0"/>
    <w:rsid w:val="29F47900"/>
    <w:rsid w:val="2A96175B"/>
    <w:rsid w:val="2ABC4DA4"/>
    <w:rsid w:val="2AE332FA"/>
    <w:rsid w:val="2AE56B89"/>
    <w:rsid w:val="2B315764"/>
    <w:rsid w:val="2B4F2C16"/>
    <w:rsid w:val="2B685E80"/>
    <w:rsid w:val="2BD77730"/>
    <w:rsid w:val="2C0803CD"/>
    <w:rsid w:val="2C0C12ED"/>
    <w:rsid w:val="2C252AFD"/>
    <w:rsid w:val="2C7B0841"/>
    <w:rsid w:val="2CC54BB5"/>
    <w:rsid w:val="2CC613C3"/>
    <w:rsid w:val="2CCD3C9C"/>
    <w:rsid w:val="2CF61B41"/>
    <w:rsid w:val="2D1065FE"/>
    <w:rsid w:val="2D231529"/>
    <w:rsid w:val="2DA34C81"/>
    <w:rsid w:val="2DBB344A"/>
    <w:rsid w:val="2DC213A7"/>
    <w:rsid w:val="2E0F7CF1"/>
    <w:rsid w:val="2E300C4F"/>
    <w:rsid w:val="2E3E5E15"/>
    <w:rsid w:val="2E490E81"/>
    <w:rsid w:val="2E7E2A6F"/>
    <w:rsid w:val="2E930C99"/>
    <w:rsid w:val="2E9E2B68"/>
    <w:rsid w:val="2EC8486D"/>
    <w:rsid w:val="2ED41BE7"/>
    <w:rsid w:val="2F02438E"/>
    <w:rsid w:val="2F3C6057"/>
    <w:rsid w:val="2F4A36E3"/>
    <w:rsid w:val="2F4E1977"/>
    <w:rsid w:val="2F5E6BBC"/>
    <w:rsid w:val="2F6F7E9D"/>
    <w:rsid w:val="2F831AC3"/>
    <w:rsid w:val="2FC77A52"/>
    <w:rsid w:val="3011392C"/>
    <w:rsid w:val="30173A28"/>
    <w:rsid w:val="301D2E1D"/>
    <w:rsid w:val="30240280"/>
    <w:rsid w:val="307332BF"/>
    <w:rsid w:val="30D762BD"/>
    <w:rsid w:val="31077724"/>
    <w:rsid w:val="31125DAE"/>
    <w:rsid w:val="312A51FC"/>
    <w:rsid w:val="31305F17"/>
    <w:rsid w:val="3134081F"/>
    <w:rsid w:val="318467E3"/>
    <w:rsid w:val="31975D2B"/>
    <w:rsid w:val="31B43435"/>
    <w:rsid w:val="31DD1EC3"/>
    <w:rsid w:val="32195D2C"/>
    <w:rsid w:val="322C7D1F"/>
    <w:rsid w:val="323166F2"/>
    <w:rsid w:val="327333AA"/>
    <w:rsid w:val="329A6BDA"/>
    <w:rsid w:val="32A3581D"/>
    <w:rsid w:val="32B30F09"/>
    <w:rsid w:val="32C4385A"/>
    <w:rsid w:val="32CA2F1D"/>
    <w:rsid w:val="33346FFD"/>
    <w:rsid w:val="33523AE2"/>
    <w:rsid w:val="335F7C3C"/>
    <w:rsid w:val="33D9333F"/>
    <w:rsid w:val="33E03C56"/>
    <w:rsid w:val="342319D3"/>
    <w:rsid w:val="34435FE8"/>
    <w:rsid w:val="34506E55"/>
    <w:rsid w:val="34610B4E"/>
    <w:rsid w:val="347131AA"/>
    <w:rsid w:val="34907485"/>
    <w:rsid w:val="352B30A1"/>
    <w:rsid w:val="35516F98"/>
    <w:rsid w:val="358C3FFD"/>
    <w:rsid w:val="35E4585A"/>
    <w:rsid w:val="35E97128"/>
    <w:rsid w:val="36285FEC"/>
    <w:rsid w:val="362B05AF"/>
    <w:rsid w:val="36653EB6"/>
    <w:rsid w:val="367114C9"/>
    <w:rsid w:val="369D6B6B"/>
    <w:rsid w:val="37097627"/>
    <w:rsid w:val="37182A56"/>
    <w:rsid w:val="37223BFB"/>
    <w:rsid w:val="373369B8"/>
    <w:rsid w:val="37562257"/>
    <w:rsid w:val="376959A1"/>
    <w:rsid w:val="37B37C18"/>
    <w:rsid w:val="37BA58FB"/>
    <w:rsid w:val="37F579BE"/>
    <w:rsid w:val="387355C6"/>
    <w:rsid w:val="38797793"/>
    <w:rsid w:val="38843341"/>
    <w:rsid w:val="389467FE"/>
    <w:rsid w:val="389D26CF"/>
    <w:rsid w:val="38F71453"/>
    <w:rsid w:val="391F4870"/>
    <w:rsid w:val="39433CE2"/>
    <w:rsid w:val="398C3D37"/>
    <w:rsid w:val="39D7104B"/>
    <w:rsid w:val="39EA0F54"/>
    <w:rsid w:val="39F36692"/>
    <w:rsid w:val="3A55754E"/>
    <w:rsid w:val="3A653984"/>
    <w:rsid w:val="3A9F406B"/>
    <w:rsid w:val="3AB36833"/>
    <w:rsid w:val="3ACE0679"/>
    <w:rsid w:val="3ADD1A83"/>
    <w:rsid w:val="3AF57181"/>
    <w:rsid w:val="3B302CB1"/>
    <w:rsid w:val="3B6972C2"/>
    <w:rsid w:val="3BE76F69"/>
    <w:rsid w:val="3C043A7A"/>
    <w:rsid w:val="3C582CC3"/>
    <w:rsid w:val="3C9D6646"/>
    <w:rsid w:val="3CE77A1C"/>
    <w:rsid w:val="3CF90459"/>
    <w:rsid w:val="3D607BBD"/>
    <w:rsid w:val="3D6A0D8A"/>
    <w:rsid w:val="3D6B6771"/>
    <w:rsid w:val="3DF121F4"/>
    <w:rsid w:val="3E2727AF"/>
    <w:rsid w:val="3E4F3D3C"/>
    <w:rsid w:val="3E730DAE"/>
    <w:rsid w:val="3E7F5A1C"/>
    <w:rsid w:val="3EBE6F35"/>
    <w:rsid w:val="3EE7654C"/>
    <w:rsid w:val="3EEF11CC"/>
    <w:rsid w:val="3F19380F"/>
    <w:rsid w:val="3F373852"/>
    <w:rsid w:val="3F5644BA"/>
    <w:rsid w:val="3F9C5EFD"/>
    <w:rsid w:val="3FCF1535"/>
    <w:rsid w:val="3FEA7CF4"/>
    <w:rsid w:val="4040424A"/>
    <w:rsid w:val="404535DA"/>
    <w:rsid w:val="404567BE"/>
    <w:rsid w:val="40473B7A"/>
    <w:rsid w:val="404B1299"/>
    <w:rsid w:val="405630CA"/>
    <w:rsid w:val="406E1C4E"/>
    <w:rsid w:val="40806230"/>
    <w:rsid w:val="40B50AC1"/>
    <w:rsid w:val="40C652D1"/>
    <w:rsid w:val="40D448B8"/>
    <w:rsid w:val="410F20BC"/>
    <w:rsid w:val="413E0FF9"/>
    <w:rsid w:val="414C1043"/>
    <w:rsid w:val="41601CE6"/>
    <w:rsid w:val="41710A56"/>
    <w:rsid w:val="419F3453"/>
    <w:rsid w:val="41A47CE2"/>
    <w:rsid w:val="41AE291C"/>
    <w:rsid w:val="41BA163B"/>
    <w:rsid w:val="421959B6"/>
    <w:rsid w:val="421A2DDC"/>
    <w:rsid w:val="421E47CE"/>
    <w:rsid w:val="4226353B"/>
    <w:rsid w:val="422B3589"/>
    <w:rsid w:val="423C6BAA"/>
    <w:rsid w:val="423E6DFC"/>
    <w:rsid w:val="42677929"/>
    <w:rsid w:val="42880550"/>
    <w:rsid w:val="42FB632B"/>
    <w:rsid w:val="43591BC6"/>
    <w:rsid w:val="43B32484"/>
    <w:rsid w:val="43F0321A"/>
    <w:rsid w:val="43FF0FA1"/>
    <w:rsid w:val="44123835"/>
    <w:rsid w:val="44811C6B"/>
    <w:rsid w:val="449100D7"/>
    <w:rsid w:val="44C27EEC"/>
    <w:rsid w:val="44C42DAE"/>
    <w:rsid w:val="44FF7003"/>
    <w:rsid w:val="45013AEE"/>
    <w:rsid w:val="451337B3"/>
    <w:rsid w:val="453C1A2B"/>
    <w:rsid w:val="455D37E0"/>
    <w:rsid w:val="458824E0"/>
    <w:rsid w:val="45AC380F"/>
    <w:rsid w:val="45D30C4E"/>
    <w:rsid w:val="45FE0E47"/>
    <w:rsid w:val="46410704"/>
    <w:rsid w:val="468D7DF3"/>
    <w:rsid w:val="46A93801"/>
    <w:rsid w:val="46BC0BCB"/>
    <w:rsid w:val="46D02295"/>
    <w:rsid w:val="46FB18F7"/>
    <w:rsid w:val="473C467C"/>
    <w:rsid w:val="478F6F7E"/>
    <w:rsid w:val="47CA1889"/>
    <w:rsid w:val="47E65FD3"/>
    <w:rsid w:val="47FF4AB4"/>
    <w:rsid w:val="481B05F8"/>
    <w:rsid w:val="484C1BF3"/>
    <w:rsid w:val="48A6055F"/>
    <w:rsid w:val="48D13AEF"/>
    <w:rsid w:val="4905729B"/>
    <w:rsid w:val="49294981"/>
    <w:rsid w:val="492B7E93"/>
    <w:rsid w:val="493950A2"/>
    <w:rsid w:val="493F5804"/>
    <w:rsid w:val="49457959"/>
    <w:rsid w:val="496368D9"/>
    <w:rsid w:val="4A0C5C64"/>
    <w:rsid w:val="4A8E37A9"/>
    <w:rsid w:val="4A9700E8"/>
    <w:rsid w:val="4AAD643C"/>
    <w:rsid w:val="4B192C0A"/>
    <w:rsid w:val="4B39046B"/>
    <w:rsid w:val="4B8614A5"/>
    <w:rsid w:val="4B9B5158"/>
    <w:rsid w:val="4B9E4808"/>
    <w:rsid w:val="4BBC7F4E"/>
    <w:rsid w:val="4BF76545"/>
    <w:rsid w:val="4C1E04EF"/>
    <w:rsid w:val="4C3224F5"/>
    <w:rsid w:val="4C52727C"/>
    <w:rsid w:val="4CAF36C1"/>
    <w:rsid w:val="4CCC3C6F"/>
    <w:rsid w:val="4CE458A7"/>
    <w:rsid w:val="4D017337"/>
    <w:rsid w:val="4D06729E"/>
    <w:rsid w:val="4D49502E"/>
    <w:rsid w:val="4D7A5DF7"/>
    <w:rsid w:val="4D820CAE"/>
    <w:rsid w:val="4DE357B9"/>
    <w:rsid w:val="4E043DB2"/>
    <w:rsid w:val="4E070EE8"/>
    <w:rsid w:val="4E077CAC"/>
    <w:rsid w:val="4E0E5E89"/>
    <w:rsid w:val="4E1C6776"/>
    <w:rsid w:val="4E327842"/>
    <w:rsid w:val="4E344DF1"/>
    <w:rsid w:val="4E3E54C2"/>
    <w:rsid w:val="4EA00DF5"/>
    <w:rsid w:val="4EB869E7"/>
    <w:rsid w:val="4EDB528D"/>
    <w:rsid w:val="4EDE2AE2"/>
    <w:rsid w:val="4EE826B7"/>
    <w:rsid w:val="4EF86392"/>
    <w:rsid w:val="4F0D3827"/>
    <w:rsid w:val="4F327A65"/>
    <w:rsid w:val="4F584636"/>
    <w:rsid w:val="4FC85B48"/>
    <w:rsid w:val="500A3297"/>
    <w:rsid w:val="501252D2"/>
    <w:rsid w:val="506437CA"/>
    <w:rsid w:val="508053A4"/>
    <w:rsid w:val="51525D3A"/>
    <w:rsid w:val="51B426D6"/>
    <w:rsid w:val="51BC2967"/>
    <w:rsid w:val="51F56CA6"/>
    <w:rsid w:val="52181492"/>
    <w:rsid w:val="52335495"/>
    <w:rsid w:val="525D4ECE"/>
    <w:rsid w:val="526622A9"/>
    <w:rsid w:val="52856C54"/>
    <w:rsid w:val="52AE3E6F"/>
    <w:rsid w:val="52AF52F4"/>
    <w:rsid w:val="52E966AD"/>
    <w:rsid w:val="531E6D0B"/>
    <w:rsid w:val="5337746E"/>
    <w:rsid w:val="536207BC"/>
    <w:rsid w:val="53701CBD"/>
    <w:rsid w:val="53771578"/>
    <w:rsid w:val="538B6092"/>
    <w:rsid w:val="53A81D2B"/>
    <w:rsid w:val="541D09FF"/>
    <w:rsid w:val="54360AE8"/>
    <w:rsid w:val="543C2329"/>
    <w:rsid w:val="54810067"/>
    <w:rsid w:val="549B0769"/>
    <w:rsid w:val="54A66696"/>
    <w:rsid w:val="54B62648"/>
    <w:rsid w:val="54C9705C"/>
    <w:rsid w:val="54EA553C"/>
    <w:rsid w:val="551176A5"/>
    <w:rsid w:val="5580528C"/>
    <w:rsid w:val="558E5821"/>
    <w:rsid w:val="55FA43B0"/>
    <w:rsid w:val="56022F5B"/>
    <w:rsid w:val="565B6839"/>
    <w:rsid w:val="56900AA6"/>
    <w:rsid w:val="56A75CA3"/>
    <w:rsid w:val="56E777A8"/>
    <w:rsid w:val="56FB679E"/>
    <w:rsid w:val="57471F1B"/>
    <w:rsid w:val="574D60CB"/>
    <w:rsid w:val="57714F73"/>
    <w:rsid w:val="57DD33DE"/>
    <w:rsid w:val="57E201D9"/>
    <w:rsid w:val="57E92EB3"/>
    <w:rsid w:val="581919CA"/>
    <w:rsid w:val="585A2F98"/>
    <w:rsid w:val="58893AD1"/>
    <w:rsid w:val="58C52350"/>
    <w:rsid w:val="5902440D"/>
    <w:rsid w:val="59084318"/>
    <w:rsid w:val="593C636C"/>
    <w:rsid w:val="59B06EA8"/>
    <w:rsid w:val="5A2D2C60"/>
    <w:rsid w:val="5A590CD1"/>
    <w:rsid w:val="5A5F521C"/>
    <w:rsid w:val="5AA34504"/>
    <w:rsid w:val="5ACD6431"/>
    <w:rsid w:val="5AEA333E"/>
    <w:rsid w:val="5AEC1A40"/>
    <w:rsid w:val="5B952A6B"/>
    <w:rsid w:val="5BC65132"/>
    <w:rsid w:val="5BEC1FC9"/>
    <w:rsid w:val="5C0712A9"/>
    <w:rsid w:val="5C187170"/>
    <w:rsid w:val="5C4859A6"/>
    <w:rsid w:val="5CCB5F69"/>
    <w:rsid w:val="5CDC0FB0"/>
    <w:rsid w:val="5CE772C0"/>
    <w:rsid w:val="5D046174"/>
    <w:rsid w:val="5D111F28"/>
    <w:rsid w:val="5D175298"/>
    <w:rsid w:val="5D8B33A8"/>
    <w:rsid w:val="5DE128D3"/>
    <w:rsid w:val="5DF36BF6"/>
    <w:rsid w:val="5E164A1E"/>
    <w:rsid w:val="5E1C4A3F"/>
    <w:rsid w:val="5E407BDD"/>
    <w:rsid w:val="5E6E79C0"/>
    <w:rsid w:val="5E8404E6"/>
    <w:rsid w:val="5E9C5C61"/>
    <w:rsid w:val="5E9E664B"/>
    <w:rsid w:val="5EA97438"/>
    <w:rsid w:val="5EAA119C"/>
    <w:rsid w:val="5EC06EE6"/>
    <w:rsid w:val="5EED7A1D"/>
    <w:rsid w:val="5EF723B4"/>
    <w:rsid w:val="5F3105F4"/>
    <w:rsid w:val="5FB058C0"/>
    <w:rsid w:val="5FDD2658"/>
    <w:rsid w:val="5FFA7D6F"/>
    <w:rsid w:val="60161979"/>
    <w:rsid w:val="60D661A8"/>
    <w:rsid w:val="60DE12A3"/>
    <w:rsid w:val="60E24A02"/>
    <w:rsid w:val="60ED4455"/>
    <w:rsid w:val="60F05B2E"/>
    <w:rsid w:val="60FD155F"/>
    <w:rsid w:val="612E114D"/>
    <w:rsid w:val="61352F86"/>
    <w:rsid w:val="61514DCE"/>
    <w:rsid w:val="61562911"/>
    <w:rsid w:val="61841201"/>
    <w:rsid w:val="61A35399"/>
    <w:rsid w:val="61BC5FE7"/>
    <w:rsid w:val="61EC7D3D"/>
    <w:rsid w:val="621A1B4C"/>
    <w:rsid w:val="621B705E"/>
    <w:rsid w:val="621F185B"/>
    <w:rsid w:val="623A6372"/>
    <w:rsid w:val="62456DAF"/>
    <w:rsid w:val="628C7897"/>
    <w:rsid w:val="62905705"/>
    <w:rsid w:val="62DF17B2"/>
    <w:rsid w:val="6324128A"/>
    <w:rsid w:val="636D4B31"/>
    <w:rsid w:val="63794090"/>
    <w:rsid w:val="643F53C9"/>
    <w:rsid w:val="64931968"/>
    <w:rsid w:val="64DA0FB6"/>
    <w:rsid w:val="64DD6B6E"/>
    <w:rsid w:val="64E42046"/>
    <w:rsid w:val="651B70B3"/>
    <w:rsid w:val="654D442F"/>
    <w:rsid w:val="658721DD"/>
    <w:rsid w:val="65F10662"/>
    <w:rsid w:val="66036AFB"/>
    <w:rsid w:val="66B960C6"/>
    <w:rsid w:val="66D9590B"/>
    <w:rsid w:val="67104865"/>
    <w:rsid w:val="672A159E"/>
    <w:rsid w:val="672D4D7F"/>
    <w:rsid w:val="67313347"/>
    <w:rsid w:val="675074DC"/>
    <w:rsid w:val="675568D1"/>
    <w:rsid w:val="67597BB5"/>
    <w:rsid w:val="678D2FA0"/>
    <w:rsid w:val="679B7AC4"/>
    <w:rsid w:val="67BF3318"/>
    <w:rsid w:val="68121032"/>
    <w:rsid w:val="682827C7"/>
    <w:rsid w:val="684164D6"/>
    <w:rsid w:val="684A3471"/>
    <w:rsid w:val="685F417E"/>
    <w:rsid w:val="68791C58"/>
    <w:rsid w:val="68FC0BEC"/>
    <w:rsid w:val="691E7FBD"/>
    <w:rsid w:val="693C67EE"/>
    <w:rsid w:val="69872721"/>
    <w:rsid w:val="69C96861"/>
    <w:rsid w:val="69EE75EB"/>
    <w:rsid w:val="69FF0033"/>
    <w:rsid w:val="6A360968"/>
    <w:rsid w:val="6A7F3D01"/>
    <w:rsid w:val="6AA44493"/>
    <w:rsid w:val="6B071067"/>
    <w:rsid w:val="6B0B1A2E"/>
    <w:rsid w:val="6BA0094A"/>
    <w:rsid w:val="6C0F37E7"/>
    <w:rsid w:val="6C7E6528"/>
    <w:rsid w:val="6C97766D"/>
    <w:rsid w:val="6D127EA5"/>
    <w:rsid w:val="6D264339"/>
    <w:rsid w:val="6D2B18BD"/>
    <w:rsid w:val="6D4759B1"/>
    <w:rsid w:val="6D602B9E"/>
    <w:rsid w:val="6D6166F8"/>
    <w:rsid w:val="6D663386"/>
    <w:rsid w:val="6DD2188A"/>
    <w:rsid w:val="6E2B0708"/>
    <w:rsid w:val="6E534759"/>
    <w:rsid w:val="6E867CCA"/>
    <w:rsid w:val="6F242807"/>
    <w:rsid w:val="6F926490"/>
    <w:rsid w:val="6F97331F"/>
    <w:rsid w:val="6FAF7C41"/>
    <w:rsid w:val="6FCC0909"/>
    <w:rsid w:val="701A37C4"/>
    <w:rsid w:val="706E1853"/>
    <w:rsid w:val="70711532"/>
    <w:rsid w:val="70A9194B"/>
    <w:rsid w:val="70B84386"/>
    <w:rsid w:val="70C877D3"/>
    <w:rsid w:val="712C304B"/>
    <w:rsid w:val="712D21B8"/>
    <w:rsid w:val="71803B7D"/>
    <w:rsid w:val="720563A1"/>
    <w:rsid w:val="720C5BC8"/>
    <w:rsid w:val="72326127"/>
    <w:rsid w:val="72353079"/>
    <w:rsid w:val="726B0602"/>
    <w:rsid w:val="72BD1D9C"/>
    <w:rsid w:val="72E2129F"/>
    <w:rsid w:val="731F5161"/>
    <w:rsid w:val="7346396A"/>
    <w:rsid w:val="741B46A4"/>
    <w:rsid w:val="7434727D"/>
    <w:rsid w:val="74411147"/>
    <w:rsid w:val="746565D3"/>
    <w:rsid w:val="74DE1EBA"/>
    <w:rsid w:val="74E50DDF"/>
    <w:rsid w:val="74F57868"/>
    <w:rsid w:val="75137C79"/>
    <w:rsid w:val="753075D5"/>
    <w:rsid w:val="753E0F89"/>
    <w:rsid w:val="75437CB5"/>
    <w:rsid w:val="755B1CE4"/>
    <w:rsid w:val="75A0378F"/>
    <w:rsid w:val="75BD6FEF"/>
    <w:rsid w:val="769F7F10"/>
    <w:rsid w:val="76C03E7B"/>
    <w:rsid w:val="77401162"/>
    <w:rsid w:val="77B77A4F"/>
    <w:rsid w:val="77C07624"/>
    <w:rsid w:val="77C36C1E"/>
    <w:rsid w:val="7856615B"/>
    <w:rsid w:val="78590D36"/>
    <w:rsid w:val="786B68A6"/>
    <w:rsid w:val="78F41F2E"/>
    <w:rsid w:val="79086F6E"/>
    <w:rsid w:val="79134115"/>
    <w:rsid w:val="7923074B"/>
    <w:rsid w:val="79475E1C"/>
    <w:rsid w:val="796A2073"/>
    <w:rsid w:val="79A51EB6"/>
    <w:rsid w:val="79A6379A"/>
    <w:rsid w:val="7A1153EA"/>
    <w:rsid w:val="7A640D2B"/>
    <w:rsid w:val="7A743BA5"/>
    <w:rsid w:val="7AA05B14"/>
    <w:rsid w:val="7ACE1DE3"/>
    <w:rsid w:val="7ADE64C0"/>
    <w:rsid w:val="7B0F7909"/>
    <w:rsid w:val="7B545F58"/>
    <w:rsid w:val="7B636B1E"/>
    <w:rsid w:val="7BA06549"/>
    <w:rsid w:val="7BA21BD3"/>
    <w:rsid w:val="7BA543BC"/>
    <w:rsid w:val="7BDA0C71"/>
    <w:rsid w:val="7BE0070A"/>
    <w:rsid w:val="7BE3188F"/>
    <w:rsid w:val="7C072B9E"/>
    <w:rsid w:val="7C125B0F"/>
    <w:rsid w:val="7C756612"/>
    <w:rsid w:val="7CA472FC"/>
    <w:rsid w:val="7CC52B0F"/>
    <w:rsid w:val="7CCA43E8"/>
    <w:rsid w:val="7D2070CC"/>
    <w:rsid w:val="7D525C80"/>
    <w:rsid w:val="7DD920D2"/>
    <w:rsid w:val="7DD9229B"/>
    <w:rsid w:val="7E0E5763"/>
    <w:rsid w:val="7E3D2662"/>
    <w:rsid w:val="7E6B443B"/>
    <w:rsid w:val="7EB10E16"/>
    <w:rsid w:val="7ED55517"/>
    <w:rsid w:val="7EED7989"/>
    <w:rsid w:val="7EFA4414"/>
    <w:rsid w:val="7F3C3D4E"/>
    <w:rsid w:val="7F58560F"/>
    <w:rsid w:val="7F6172D9"/>
    <w:rsid w:val="7F704048"/>
    <w:rsid w:val="7F7F3586"/>
    <w:rsid w:val="7FBA31D5"/>
    <w:rsid w:val="7FCC4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48D40-C634-4F6C-9730-6F1FDB62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3" w:lineRule="auto"/>
      <w:outlineLvl w:val="2"/>
    </w:pPr>
    <w:rPr>
      <w:b/>
      <w:kern w:val="0"/>
      <w:sz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rPr>
      <w:rFonts w:ascii="Century Gothic" w:hAnsi="Century Gothic"/>
      <w:szCs w:val="22"/>
    </w:rPr>
  </w:style>
  <w:style w:type="paragraph" w:styleId="7">
    <w:name w:val="toc 7"/>
    <w:basedOn w:val="a"/>
    <w:next w:val="a"/>
    <w:uiPriority w:val="39"/>
    <w:qFormat/>
    <w:pPr>
      <w:ind w:leftChars="1200" w:left="2520"/>
    </w:pPr>
  </w:style>
  <w:style w:type="paragraph" w:styleId="a4">
    <w:name w:val="List Number"/>
    <w:basedOn w:val="a"/>
    <w:qFormat/>
    <w:pPr>
      <w:widowControl/>
      <w:tabs>
        <w:tab w:val="left" w:pos="454"/>
        <w:tab w:val="left" w:pos="720"/>
      </w:tabs>
      <w:spacing w:afterLines="50"/>
      <w:ind w:left="454" w:hanging="284"/>
      <w:jc w:val="left"/>
    </w:pPr>
    <w:rPr>
      <w:kern w:val="0"/>
      <w:sz w:val="24"/>
      <w:szCs w:val="20"/>
    </w:rPr>
  </w:style>
  <w:style w:type="paragraph" w:styleId="a5">
    <w:name w:val="Normal Indent"/>
    <w:basedOn w:val="a"/>
    <w:link w:val="a6"/>
    <w:qFormat/>
    <w:pPr>
      <w:ind w:firstLine="420"/>
    </w:pPr>
    <w:rPr>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rPr>
      <w:rFonts w:ascii="宋体"/>
      <w:kern w:val="0"/>
      <w:sz w:val="18"/>
      <w:szCs w:val="18"/>
    </w:rPr>
  </w:style>
  <w:style w:type="paragraph" w:styleId="aa">
    <w:name w:val="annotation text"/>
    <w:basedOn w:val="a"/>
    <w:link w:val="ab"/>
    <w:uiPriority w:val="99"/>
    <w:qFormat/>
    <w:pPr>
      <w:jc w:val="left"/>
    </w:pPr>
    <w:rPr>
      <w:kern w:val="0"/>
      <w:sz w:val="20"/>
    </w:rPr>
  </w:style>
  <w:style w:type="paragraph" w:styleId="31">
    <w:name w:val="Body Text 3"/>
    <w:basedOn w:val="a"/>
    <w:link w:val="32"/>
    <w:qFormat/>
    <w:pPr>
      <w:snapToGrid w:val="0"/>
      <w:spacing w:before="50" w:after="50"/>
    </w:pPr>
    <w:rPr>
      <w:rFonts w:eastAsia="仿宋_GB2312" w:hAnsi="宋体"/>
      <w:b/>
      <w:bCs/>
      <w:kern w:val="0"/>
      <w:sz w:val="24"/>
      <w:szCs w:val="20"/>
    </w:rPr>
  </w:style>
  <w:style w:type="paragraph" w:styleId="ac">
    <w:name w:val="Body Text"/>
    <w:basedOn w:val="a"/>
    <w:link w:val="ad"/>
    <w:qFormat/>
    <w:pPr>
      <w:spacing w:after="120"/>
    </w:pPr>
    <w:rPr>
      <w:kern w:val="0"/>
      <w:sz w:val="28"/>
    </w:rPr>
  </w:style>
  <w:style w:type="paragraph" w:styleId="ae">
    <w:name w:val="Body Text Indent"/>
    <w:basedOn w:val="a"/>
    <w:link w:val="af"/>
    <w:qFormat/>
    <w:pPr>
      <w:spacing w:line="200" w:lineRule="exact"/>
      <w:ind w:firstLine="301"/>
    </w:pPr>
    <w:rPr>
      <w:rFonts w:ascii="宋体" w:hAnsi="Courier New"/>
      <w:spacing w:val="-4"/>
      <w:kern w:val="0"/>
      <w:sz w:val="18"/>
      <w:szCs w:val="20"/>
    </w:rPr>
  </w:style>
  <w:style w:type="paragraph" w:styleId="33">
    <w:name w:val="List Number 3"/>
    <w:basedOn w:val="a"/>
    <w:qFormat/>
    <w:pPr>
      <w:tabs>
        <w:tab w:val="left" w:pos="1200"/>
      </w:tabs>
      <w:ind w:left="1200" w:hanging="360"/>
    </w:pPr>
  </w:style>
  <w:style w:type="paragraph" w:styleId="21">
    <w:name w:val="List 2"/>
    <w:basedOn w:val="a"/>
    <w:qFormat/>
    <w:pPr>
      <w:ind w:leftChars="200" w:left="100" w:hangingChars="200" w:hanging="200"/>
    </w:pPr>
    <w:rPr>
      <w:sz w:val="28"/>
    </w:rPr>
  </w:style>
  <w:style w:type="paragraph" w:styleId="5">
    <w:name w:val="toc 5"/>
    <w:basedOn w:val="a"/>
    <w:next w:val="a"/>
    <w:uiPriority w:val="39"/>
    <w:qFormat/>
    <w:pPr>
      <w:ind w:leftChars="800" w:left="1680"/>
    </w:pPr>
  </w:style>
  <w:style w:type="paragraph" w:styleId="34">
    <w:name w:val="toc 3"/>
    <w:basedOn w:val="a"/>
    <w:next w:val="a"/>
    <w:uiPriority w:val="39"/>
    <w:qFormat/>
    <w:pPr>
      <w:ind w:leftChars="400" w:left="840"/>
    </w:pPr>
  </w:style>
  <w:style w:type="paragraph" w:styleId="af0">
    <w:name w:val="Plain Text"/>
    <w:basedOn w:val="a"/>
    <w:link w:val="af1"/>
    <w:qFormat/>
    <w:pPr>
      <w:spacing w:beforeLines="50" w:afterLines="50" w:line="400" w:lineRule="exact"/>
    </w:pPr>
    <w:rPr>
      <w:rFonts w:ascii="宋体" w:hAnsi="Courier New"/>
      <w:kern w:val="0"/>
      <w:sz w:val="24"/>
    </w:rPr>
  </w:style>
  <w:style w:type="paragraph" w:styleId="8">
    <w:name w:val="toc 8"/>
    <w:basedOn w:val="a"/>
    <w:next w:val="a"/>
    <w:uiPriority w:val="39"/>
    <w:qFormat/>
    <w:pPr>
      <w:ind w:leftChars="1400" w:left="2940"/>
    </w:pPr>
  </w:style>
  <w:style w:type="paragraph" w:styleId="af2">
    <w:name w:val="Date"/>
    <w:basedOn w:val="a"/>
    <w:next w:val="a"/>
    <w:link w:val="af3"/>
    <w:qFormat/>
    <w:pPr>
      <w:ind w:leftChars="2500" w:left="2500"/>
    </w:pPr>
    <w:rPr>
      <w:rFonts w:eastAsia="楷体_GB2312"/>
      <w:kern w:val="0"/>
      <w:sz w:val="32"/>
      <w:szCs w:val="20"/>
    </w:rPr>
  </w:style>
  <w:style w:type="paragraph" w:styleId="22">
    <w:name w:val="Body Text Indent 2"/>
    <w:basedOn w:val="a"/>
    <w:link w:val="23"/>
    <w:qFormat/>
    <w:pPr>
      <w:snapToGrid w:val="0"/>
      <w:ind w:firstLineChars="225" w:firstLine="542"/>
    </w:pPr>
    <w:rPr>
      <w:rFonts w:ascii="仿宋_GB2312" w:hAnsi="宋体"/>
      <w:b/>
      <w:bCs/>
      <w:color w:val="000000"/>
      <w:kern w:val="0"/>
      <w:sz w:val="24"/>
    </w:rPr>
  </w:style>
  <w:style w:type="paragraph" w:styleId="af4">
    <w:name w:val="Balloon Text"/>
    <w:basedOn w:val="a"/>
    <w:link w:val="af5"/>
    <w:qFormat/>
    <w:rPr>
      <w:kern w:val="0"/>
      <w:sz w:val="18"/>
      <w:szCs w:val="18"/>
    </w:rPr>
  </w:style>
  <w:style w:type="paragraph" w:styleId="af6">
    <w:name w:val="footer"/>
    <w:basedOn w:val="a"/>
    <w:link w:val="af7"/>
    <w:uiPriority w:val="99"/>
    <w:qFormat/>
    <w:pPr>
      <w:tabs>
        <w:tab w:val="center" w:pos="4153"/>
        <w:tab w:val="right" w:pos="8306"/>
      </w:tabs>
      <w:snapToGrid w:val="0"/>
      <w:jc w:val="left"/>
    </w:pPr>
    <w:rPr>
      <w:rFonts w:eastAsia="黑体"/>
      <w:kern w:val="0"/>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rFonts w:eastAsia="仿宋_GB2312"/>
      <w:kern w:val="0"/>
      <w:sz w:val="18"/>
      <w:szCs w:val="20"/>
    </w:rPr>
  </w:style>
  <w:style w:type="paragraph" w:styleId="10">
    <w:name w:val="toc 1"/>
    <w:basedOn w:val="a"/>
    <w:next w:val="a"/>
    <w:uiPriority w:val="39"/>
    <w:qFormat/>
  </w:style>
  <w:style w:type="paragraph" w:styleId="41">
    <w:name w:val="toc 4"/>
    <w:basedOn w:val="a"/>
    <w:next w:val="a"/>
    <w:uiPriority w:val="39"/>
    <w:qFormat/>
    <w:pPr>
      <w:ind w:leftChars="600" w:left="1260"/>
    </w:pPr>
  </w:style>
  <w:style w:type="paragraph" w:styleId="afa">
    <w:name w:val="List"/>
    <w:basedOn w:val="a"/>
    <w:qFormat/>
    <w:pPr>
      <w:ind w:left="200" w:hangingChars="200" w:hanging="200"/>
    </w:pPr>
    <w:rPr>
      <w:sz w:val="28"/>
    </w:rPr>
  </w:style>
  <w:style w:type="paragraph" w:styleId="afb">
    <w:name w:val="footnote text"/>
    <w:basedOn w:val="a"/>
    <w:link w:val="afc"/>
    <w:uiPriority w:val="99"/>
    <w:qFormat/>
    <w:pPr>
      <w:snapToGrid w:val="0"/>
      <w:jc w:val="left"/>
    </w:pPr>
    <w:rPr>
      <w:sz w:val="18"/>
      <w:szCs w:val="18"/>
    </w:rPr>
  </w:style>
  <w:style w:type="paragraph" w:styleId="6">
    <w:name w:val="toc 6"/>
    <w:basedOn w:val="a"/>
    <w:next w:val="a"/>
    <w:uiPriority w:val="39"/>
    <w:qFormat/>
    <w:pPr>
      <w:ind w:leftChars="1000" w:left="2100"/>
    </w:pPr>
  </w:style>
  <w:style w:type="paragraph" w:styleId="35">
    <w:name w:val="Body Text Indent 3"/>
    <w:basedOn w:val="a"/>
    <w:link w:val="36"/>
    <w:qFormat/>
    <w:pPr>
      <w:snapToGrid w:val="0"/>
      <w:ind w:firstLineChars="200" w:firstLine="480"/>
      <w:jc w:val="left"/>
    </w:pPr>
    <w:rPr>
      <w:rFonts w:ascii="仿宋_GB2312" w:eastAsia="仿宋_GB2312" w:hAnsi="宋体"/>
      <w:color w:val="000000"/>
      <w:kern w:val="0"/>
      <w:sz w:val="24"/>
    </w:rPr>
  </w:style>
  <w:style w:type="paragraph" w:styleId="24">
    <w:name w:val="toc 2"/>
    <w:basedOn w:val="a"/>
    <w:next w:val="a"/>
    <w:uiPriority w:val="39"/>
    <w:qFormat/>
    <w:pPr>
      <w:ind w:leftChars="200" w:left="420"/>
    </w:pPr>
  </w:style>
  <w:style w:type="paragraph" w:styleId="9">
    <w:name w:val="toc 9"/>
    <w:basedOn w:val="a"/>
    <w:next w:val="a"/>
    <w:uiPriority w:val="39"/>
    <w:qFormat/>
    <w:pPr>
      <w:ind w:leftChars="1600" w:left="3360"/>
    </w:pPr>
  </w:style>
  <w:style w:type="paragraph" w:styleId="25">
    <w:name w:val="Body Text 2"/>
    <w:basedOn w:val="a"/>
    <w:link w:val="26"/>
    <w:qFormat/>
    <w:pPr>
      <w:widowControl/>
      <w:snapToGrid w:val="0"/>
      <w:spacing w:before="50" w:afterLines="50" w:line="400" w:lineRule="exact"/>
      <w:jc w:val="left"/>
    </w:pPr>
    <w:rPr>
      <w:rFonts w:ascii="宋体" w:hAnsi="宋体"/>
      <w:color w:val="000000"/>
      <w:kern w:val="0"/>
      <w:sz w:val="24"/>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d">
    <w:name w:val="Normal (Web)"/>
    <w:basedOn w:val="a"/>
    <w:qFormat/>
    <w:pPr>
      <w:widowControl/>
      <w:spacing w:before="100" w:beforeAutospacing="1" w:after="100" w:afterAutospacing="1"/>
      <w:jc w:val="left"/>
    </w:pPr>
    <w:rPr>
      <w:kern w:val="0"/>
      <w:sz w:val="24"/>
    </w:rPr>
  </w:style>
  <w:style w:type="paragraph" w:styleId="afe">
    <w:name w:val="annotation subject"/>
    <w:basedOn w:val="aa"/>
    <w:next w:val="aa"/>
    <w:link w:val="aff"/>
    <w:qFormat/>
    <w:rPr>
      <w:rFonts w:ascii="Calibri" w:hAnsi="Calibri"/>
      <w:b/>
      <w:bCs/>
    </w:rPr>
  </w:style>
  <w:style w:type="paragraph" w:styleId="aff0">
    <w:name w:val="Body Text First Indent"/>
    <w:basedOn w:val="a"/>
    <w:next w:val="6"/>
    <w:link w:val="aff1"/>
    <w:uiPriority w:val="99"/>
    <w:qFormat/>
    <w:pPr>
      <w:ind w:firstLineChars="100" w:firstLine="420"/>
    </w:pPr>
  </w:style>
  <w:style w:type="paragraph" w:styleId="27">
    <w:name w:val="Body Text First Indent 2"/>
    <w:basedOn w:val="ae"/>
    <w:qFormat/>
    <w:pPr>
      <w:ind w:firstLineChars="200" w:firstLine="420"/>
    </w:pPr>
    <w:rPr>
      <w:kern w:val="2"/>
      <w:sz w:val="21"/>
    </w:rPr>
  </w:style>
  <w:style w:type="table" w:styleId="aff2">
    <w:name w:val="Table Grid"/>
    <w:basedOn w:val="a2"/>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basedOn w:val="a1"/>
    <w:qFormat/>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21"/>
      <w:szCs w:val="21"/>
    </w:rPr>
  </w:style>
  <w:style w:type="character" w:styleId="aff8">
    <w:name w:val="footnote reference"/>
    <w:basedOn w:val="a1"/>
    <w:uiPriority w:val="99"/>
    <w:qFormat/>
    <w:rPr>
      <w:vertAlign w:val="superscript"/>
    </w:rPr>
  </w:style>
  <w:style w:type="paragraph" w:customStyle="1" w:styleId="Style3">
    <w:name w:val="_Style 3"/>
    <w:basedOn w:val="a"/>
    <w:uiPriority w:val="99"/>
    <w:qFormat/>
    <w:pPr>
      <w:ind w:firstLine="420"/>
    </w:pPr>
    <w:rPr>
      <w:szCs w:val="22"/>
    </w:rPr>
  </w:style>
  <w:style w:type="paragraph" w:customStyle="1" w:styleId="Char">
    <w:name w:val="Char"/>
    <w:basedOn w:val="a"/>
    <w:qFormat/>
  </w:style>
  <w:style w:type="paragraph" w:customStyle="1" w:styleId="aff9">
    <w:name w:val="表格文字"/>
    <w:basedOn w:val="a"/>
    <w:next w:val="ac"/>
    <w:qFormat/>
    <w:pPr>
      <w:adjustRightInd w:val="0"/>
      <w:spacing w:line="420" w:lineRule="atLeast"/>
      <w:jc w:val="left"/>
      <w:textAlignment w:val="baseline"/>
    </w:pPr>
    <w:rPr>
      <w:rFonts w:ascii="Malgun Gothic Semilight" w:eastAsia="微软雅黑" w:hAnsi="Malgun Gothic Semilight" w:cs="Malgun Gothic Semilight"/>
      <w:kern w:val="0"/>
      <w:szCs w:val="20"/>
    </w:rPr>
  </w:style>
  <w:style w:type="character" w:customStyle="1" w:styleId="Char2">
    <w:name w:val="纯文本 Char2"/>
    <w:qFormat/>
    <w:rPr>
      <w:rFonts w:ascii="宋体" w:eastAsia="宋体" w:hAnsi="Courier New" w:cs="宋体" w:hint="eastAsia"/>
      <w:kern w:val="2"/>
      <w:sz w:val="24"/>
      <w:szCs w:val="24"/>
      <w:lang w:val="en-US" w:eastAsia="zh-CN" w:bidi="ar-SA"/>
    </w:rPr>
  </w:style>
  <w:style w:type="character" w:customStyle="1" w:styleId="aff">
    <w:name w:val="批注主题 字符"/>
    <w:link w:val="afe"/>
    <w:qFormat/>
    <w:rPr>
      <w:b/>
      <w:bCs/>
      <w:szCs w:val="24"/>
    </w:rPr>
  </w:style>
  <w:style w:type="character" w:customStyle="1" w:styleId="Char20">
    <w:name w:val="正文文本缩进 Char2"/>
    <w:qFormat/>
    <w:rPr>
      <w:rFonts w:ascii="宋体" w:eastAsia="宋体" w:hAnsi="Courier New" w:cs="宋体" w:hint="eastAsia"/>
      <w:spacing w:val="-4"/>
      <w:kern w:val="2"/>
      <w:sz w:val="18"/>
      <w:lang w:bidi="ar-SA"/>
    </w:rPr>
  </w:style>
  <w:style w:type="character" w:customStyle="1" w:styleId="af9">
    <w:name w:val="页眉 字符"/>
    <w:link w:val="af8"/>
    <w:uiPriority w:val="99"/>
    <w:qFormat/>
    <w:rPr>
      <w:rFonts w:eastAsia="仿宋_GB2312"/>
      <w:sz w:val="18"/>
    </w:rPr>
  </w:style>
  <w:style w:type="character" w:customStyle="1" w:styleId="param-name">
    <w:name w:val="param-name"/>
    <w:basedOn w:val="a1"/>
    <w:qFormat/>
  </w:style>
  <w:style w:type="character" w:customStyle="1" w:styleId="af7">
    <w:name w:val="页脚 字符"/>
    <w:link w:val="af6"/>
    <w:uiPriority w:val="99"/>
    <w:qFormat/>
    <w:rPr>
      <w:rFonts w:eastAsia="黑体"/>
      <w:sz w:val="18"/>
      <w:szCs w:val="18"/>
    </w:rPr>
  </w:style>
  <w:style w:type="character" w:customStyle="1" w:styleId="PlainTextChar2">
    <w:name w:val="Plain Text Char2"/>
    <w:qFormat/>
    <w:rPr>
      <w:rFonts w:ascii="宋体" w:eastAsia="宋体" w:hAnsi="Courier New" w:cs="宋体"/>
      <w:sz w:val="21"/>
      <w:szCs w:val="21"/>
    </w:rPr>
  </w:style>
  <w:style w:type="character" w:customStyle="1" w:styleId="DateChar">
    <w:name w:val="Date Char"/>
    <w:qFormat/>
    <w:rPr>
      <w:rFonts w:ascii="Times New Roman" w:eastAsia="楷体_GB2312" w:hAnsi="Times New Roman" w:cs="Times New Roman"/>
      <w:sz w:val="20"/>
      <w:szCs w:val="20"/>
    </w:rPr>
  </w:style>
  <w:style w:type="character" w:customStyle="1" w:styleId="ab">
    <w:name w:val="批注文字 字符"/>
    <w:link w:val="aa"/>
    <w:uiPriority w:val="99"/>
    <w:qFormat/>
    <w:rPr>
      <w:rFonts w:ascii="Times New Roman" w:eastAsia="宋体" w:hAnsi="Times New Roman" w:cs="Times New Roman"/>
      <w:szCs w:val="24"/>
    </w:rPr>
  </w:style>
  <w:style w:type="character" w:customStyle="1" w:styleId="hei141">
    <w:name w:val="hei141"/>
    <w:qFormat/>
    <w:rPr>
      <w:rFonts w:ascii="宋体" w:eastAsia="宋体" w:hAnsi="宋体" w:hint="eastAsia"/>
      <w:color w:val="000000"/>
      <w:sz w:val="21"/>
      <w:szCs w:val="21"/>
      <w:u w:val="none"/>
    </w:rPr>
  </w:style>
  <w:style w:type="character" w:customStyle="1" w:styleId="32">
    <w:name w:val="正文文本 3 字符"/>
    <w:link w:val="31"/>
    <w:qFormat/>
    <w:rPr>
      <w:rFonts w:ascii="Times New Roman" w:eastAsia="仿宋_GB2312" w:hAnsi="宋体" w:cs="Times New Roman"/>
      <w:b/>
      <w:bCs/>
      <w:sz w:val="24"/>
      <w:szCs w:val="20"/>
    </w:rPr>
  </w:style>
  <w:style w:type="character" w:customStyle="1" w:styleId="Char1">
    <w:name w:val="批注主题 Char1"/>
    <w:uiPriority w:val="99"/>
    <w:qFormat/>
    <w:rPr>
      <w:rFonts w:ascii="Times New Roman" w:eastAsia="宋体" w:hAnsi="Times New Roman" w:cs="Times New Roman"/>
      <w:b/>
      <w:bCs/>
      <w:szCs w:val="24"/>
    </w:rPr>
  </w:style>
  <w:style w:type="character" w:customStyle="1" w:styleId="a9">
    <w:name w:val="文档结构图 字符"/>
    <w:link w:val="a8"/>
    <w:qFormat/>
    <w:rPr>
      <w:rFonts w:ascii="宋体"/>
      <w:sz w:val="18"/>
      <w:szCs w:val="18"/>
    </w:rPr>
  </w:style>
  <w:style w:type="character" w:customStyle="1" w:styleId="ad">
    <w:name w:val="正文文本 字符"/>
    <w:link w:val="ac"/>
    <w:qFormat/>
    <w:rPr>
      <w:rFonts w:ascii="Times New Roman" w:eastAsia="宋体" w:hAnsi="Times New Roman" w:cs="Times New Roman"/>
      <w:sz w:val="28"/>
      <w:szCs w:val="24"/>
    </w:rPr>
  </w:style>
  <w:style w:type="character" w:customStyle="1" w:styleId="Char10">
    <w:name w:val="页眉 Char1"/>
    <w:uiPriority w:val="99"/>
    <w:qFormat/>
    <w:rPr>
      <w:rFonts w:ascii="Times New Roman" w:eastAsia="宋体" w:hAnsi="Times New Roman" w:cs="Times New Roman"/>
      <w:sz w:val="18"/>
      <w:szCs w:val="18"/>
    </w:rPr>
  </w:style>
  <w:style w:type="character" w:customStyle="1" w:styleId="23">
    <w:name w:val="正文文本缩进 2 字符"/>
    <w:link w:val="22"/>
    <w:qFormat/>
    <w:rPr>
      <w:rFonts w:ascii="仿宋_GB2312" w:eastAsia="宋体" w:hAnsi="宋体" w:cs="Arial"/>
      <w:b/>
      <w:bCs/>
      <w:color w:val="000000"/>
      <w:sz w:val="24"/>
      <w:szCs w:val="24"/>
    </w:rPr>
  </w:style>
  <w:style w:type="character" w:customStyle="1" w:styleId="param-nameparam-explain">
    <w:name w:val="param-name param-explain"/>
    <w:basedOn w:val="a1"/>
    <w:qFormat/>
  </w:style>
  <w:style w:type="character" w:customStyle="1" w:styleId="a6">
    <w:name w:val="正文缩进 字符"/>
    <w:link w:val="a5"/>
    <w:qFormat/>
    <w:rPr>
      <w:rFonts w:ascii="Times New Roman" w:hAnsi="Times New Roman"/>
      <w:kern w:val="2"/>
      <w:sz w:val="21"/>
    </w:rPr>
  </w:style>
  <w:style w:type="character" w:customStyle="1" w:styleId="af1">
    <w:name w:val="纯文本 字符"/>
    <w:link w:val="af0"/>
    <w:qFormat/>
    <w:rPr>
      <w:rFonts w:ascii="宋体" w:eastAsia="宋体" w:hAnsi="Courier New"/>
      <w:sz w:val="24"/>
      <w:szCs w:val="24"/>
    </w:rPr>
  </w:style>
  <w:style w:type="character" w:customStyle="1" w:styleId="1H1h1Level1TopicHeadingH11H12H111H13H1Char">
    <w:name w:val="样式 标题 1合同标题卷标题H1h1Level 1 Topic HeadingH11H12H111H13H1... Char"/>
    <w:qFormat/>
    <w:rPr>
      <w:rFonts w:ascii="宋体" w:eastAsia="宋体" w:hAnsi="宋体"/>
      <w:b/>
      <w:bCs/>
      <w:kern w:val="44"/>
      <w:sz w:val="24"/>
      <w:szCs w:val="44"/>
      <w:lang w:val="en-US" w:eastAsia="zh-CN" w:bidi="ar-SA"/>
    </w:rPr>
  </w:style>
  <w:style w:type="character" w:customStyle="1" w:styleId="af5">
    <w:name w:val="批注框文本 字符"/>
    <w:link w:val="af4"/>
    <w:qFormat/>
    <w:rPr>
      <w:rFonts w:ascii="Times New Roman" w:eastAsia="宋体" w:hAnsi="Times New Roman" w:cs="Times New Roman"/>
      <w:sz w:val="18"/>
      <w:szCs w:val="18"/>
    </w:rPr>
  </w:style>
  <w:style w:type="character" w:customStyle="1" w:styleId="af3">
    <w:name w:val="日期 字符"/>
    <w:link w:val="af2"/>
    <w:qFormat/>
    <w:rPr>
      <w:rFonts w:ascii="Times New Roman" w:eastAsia="楷体_GB2312" w:hAnsi="Times New Roman" w:cs="Times New Roman"/>
      <w:sz w:val="32"/>
      <w:szCs w:val="20"/>
    </w:rPr>
  </w:style>
  <w:style w:type="character" w:customStyle="1" w:styleId="Char0">
    <w:name w:val="批注文字 Char"/>
    <w:qFormat/>
    <w:rPr>
      <w:kern w:val="2"/>
      <w:sz w:val="21"/>
      <w:szCs w:val="24"/>
    </w:rPr>
  </w:style>
  <w:style w:type="character" w:customStyle="1" w:styleId="Char11">
    <w:name w:val="文档结构图 Char1"/>
    <w:uiPriority w:val="99"/>
    <w:qFormat/>
    <w:rPr>
      <w:rFonts w:ascii="宋体" w:eastAsia="宋体" w:hAnsi="Times New Roman" w:cs="Times New Roman"/>
      <w:sz w:val="18"/>
      <w:szCs w:val="18"/>
    </w:rPr>
  </w:style>
  <w:style w:type="character" w:customStyle="1" w:styleId="apple-converted-space">
    <w:name w:val="apple-converted-space"/>
    <w:basedOn w:val="a1"/>
    <w:qFormat/>
  </w:style>
  <w:style w:type="character" w:customStyle="1" w:styleId="36">
    <w:name w:val="正文文本缩进 3 字符"/>
    <w:link w:val="35"/>
    <w:qFormat/>
    <w:rPr>
      <w:rFonts w:ascii="仿宋_GB2312" w:eastAsia="仿宋_GB2312" w:hAnsi="宋体" w:cs="Times New Roman"/>
      <w:color w:val="000000"/>
      <w:sz w:val="24"/>
      <w:szCs w:val="24"/>
    </w:rPr>
  </w:style>
  <w:style w:type="character" w:customStyle="1" w:styleId="Char12">
    <w:name w:val="纯文本 Char1"/>
    <w:uiPriority w:val="99"/>
    <w:qFormat/>
    <w:rPr>
      <w:rFonts w:ascii="宋体" w:eastAsia="宋体" w:hAnsi="Courier New" w:cs="Courier New"/>
      <w:szCs w:val="21"/>
    </w:rPr>
  </w:style>
  <w:style w:type="character" w:customStyle="1" w:styleId="Char13">
    <w:name w:val="正文文本缩进 Char1"/>
    <w:uiPriority w:val="99"/>
    <w:qFormat/>
    <w:rPr>
      <w:rFonts w:ascii="Times New Roman" w:eastAsia="宋体" w:hAnsi="Times New Roman" w:cs="Times New Roman"/>
      <w:szCs w:val="24"/>
    </w:rPr>
  </w:style>
  <w:style w:type="character" w:customStyle="1" w:styleId="12">
    <w:name w:val="标题 1 字符"/>
    <w:qFormat/>
    <w:rPr>
      <w:rFonts w:ascii="Times New Roman" w:eastAsia="宋体" w:hAnsi="Times New Roman" w:cs="Times New Roman"/>
      <w:b/>
      <w:bCs/>
      <w:kern w:val="44"/>
      <w:sz w:val="44"/>
      <w:szCs w:val="44"/>
    </w:rPr>
  </w:style>
  <w:style w:type="character" w:customStyle="1" w:styleId="30">
    <w:name w:val="标题 3 字符"/>
    <w:link w:val="3"/>
    <w:qFormat/>
    <w:rPr>
      <w:rFonts w:ascii="Times New Roman" w:eastAsia="宋体" w:hAnsi="Times New Roman" w:cs="Times New Roman"/>
      <w:b/>
      <w:sz w:val="32"/>
      <w:szCs w:val="24"/>
    </w:rPr>
  </w:style>
  <w:style w:type="character" w:customStyle="1" w:styleId="af">
    <w:name w:val="正文文本缩进 字符"/>
    <w:link w:val="ae"/>
    <w:qFormat/>
    <w:rPr>
      <w:rFonts w:ascii="宋体" w:hAnsi="Courier New"/>
      <w:spacing w:val="-4"/>
      <w:sz w:val="18"/>
    </w:rPr>
  </w:style>
  <w:style w:type="character" w:customStyle="1" w:styleId="fontstyle01">
    <w:name w:val="fontstyle01"/>
    <w:qFormat/>
    <w:rPr>
      <w:rFonts w:ascii="宋体" w:eastAsia="宋体" w:hAnsi="宋体" w:hint="eastAsia"/>
      <w:color w:val="000000"/>
      <w:sz w:val="22"/>
      <w:szCs w:val="22"/>
    </w:rPr>
  </w:style>
  <w:style w:type="character" w:customStyle="1" w:styleId="26">
    <w:name w:val="正文文本 2 字符"/>
    <w:link w:val="25"/>
    <w:qFormat/>
    <w:rPr>
      <w:rFonts w:ascii="宋体" w:eastAsia="宋体" w:hAnsi="宋体" w:cs="Times New Roman"/>
      <w:color w:val="000000"/>
      <w:sz w:val="24"/>
      <w:szCs w:val="24"/>
    </w:rPr>
  </w:style>
  <w:style w:type="character" w:customStyle="1" w:styleId="Char14">
    <w:name w:val="页脚 Char1"/>
    <w:uiPriority w:val="99"/>
    <w:qFormat/>
    <w:rPr>
      <w:rFonts w:ascii="Times New Roman" w:eastAsia="宋体" w:hAnsi="Times New Roman" w:cs="Times New Roman"/>
      <w:sz w:val="18"/>
      <w:szCs w:val="18"/>
    </w:rPr>
  </w:style>
  <w:style w:type="character" w:customStyle="1" w:styleId="20">
    <w:name w:val="标题 2 字符"/>
    <w:link w:val="2"/>
    <w:qFormat/>
    <w:rPr>
      <w:rFonts w:ascii="Arial" w:eastAsia="黑体" w:hAnsi="Arial"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paragraph" w:customStyle="1" w:styleId="Style50">
    <w:name w:val="_Style 50"/>
    <w:basedOn w:val="a"/>
    <w:qFormat/>
    <w:pPr>
      <w:widowControl/>
      <w:spacing w:after="160" w:line="240" w:lineRule="exact"/>
      <w:jc w:val="left"/>
    </w:pPr>
    <w:rPr>
      <w:rFonts w:ascii="Verdana" w:hAnsi="Verdana"/>
      <w:kern w:val="0"/>
      <w:sz w:val="20"/>
      <w:szCs w:val="20"/>
      <w:lang w:eastAsia="en-US"/>
    </w:rPr>
  </w:style>
  <w:style w:type="paragraph" w:customStyle="1" w:styleId="CharChar12CharCharCharCharCharCharCharChar">
    <w:name w:val="Char Char12 Char Char Char Char Char Char Char Char"/>
    <w:basedOn w:val="a"/>
    <w:qFormat/>
    <w:pPr>
      <w:widowControl/>
      <w:spacing w:after="160" w:line="240" w:lineRule="exact"/>
      <w:jc w:val="left"/>
    </w:pPr>
    <w:rPr>
      <w:b/>
      <w:bCs/>
      <w:sz w:val="20"/>
    </w:rPr>
  </w:style>
  <w:style w:type="paragraph" w:customStyle="1" w:styleId="28">
    <w:name w:val="列出段落2"/>
    <w:basedOn w:val="a"/>
    <w:qFormat/>
    <w:pPr>
      <w:ind w:firstLineChars="200" w:firstLine="420"/>
    </w:pPr>
    <w:rPr>
      <w:rFonts w:ascii="Calibri" w:hAnsi="Calibri"/>
      <w:szCs w:val="22"/>
    </w:rPr>
  </w:style>
  <w:style w:type="paragraph" w:customStyle="1" w:styleId="13">
    <w:name w:val="列出段落1"/>
    <w:basedOn w:val="a"/>
    <w:qFormat/>
    <w:pPr>
      <w:ind w:firstLineChars="200" w:firstLine="420"/>
    </w:pPr>
    <w:rPr>
      <w:rFonts w:ascii="Calibri" w:hAnsi="Calibri"/>
      <w:szCs w:val="22"/>
    </w:rPr>
  </w:style>
  <w:style w:type="paragraph" w:customStyle="1" w:styleId="Char4">
    <w:name w:val="Char4"/>
    <w:basedOn w:val="a"/>
    <w:qFormat/>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10">
    <w:name w:val="Char11"/>
    <w:basedOn w:val="a"/>
    <w:qFormat/>
    <w:rPr>
      <w:rFonts w:ascii="Tahoma" w:hAnsi="Tahoma"/>
      <w:sz w:val="24"/>
      <w:szCs w:val="20"/>
    </w:rPr>
  </w:style>
  <w:style w:type="paragraph" w:customStyle="1" w:styleId="Char21">
    <w:name w:val="Char2"/>
    <w:basedOn w:val="a"/>
    <w:qFormat/>
    <w:rPr>
      <w:rFonts w:ascii="仿宋_GB2312" w:eastAsia="仿宋_GB2312"/>
      <w:b/>
      <w:sz w:val="32"/>
      <w:szCs w:val="32"/>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15">
    <w:name w:val="Char1"/>
    <w:basedOn w:val="a"/>
    <w:qFormat/>
    <w:rPr>
      <w:rFonts w:ascii="Tahoma" w:hAnsi="Tahoma"/>
      <w:sz w:val="24"/>
      <w:szCs w:val="20"/>
    </w:rPr>
  </w:style>
  <w:style w:type="paragraph" w:customStyle="1" w:styleId="Normal0">
    <w:name w:val="Normal_0"/>
    <w:qFormat/>
    <w:pPr>
      <w:spacing w:before="120" w:after="240"/>
      <w:jc w:val="both"/>
    </w:pPr>
    <w:rPr>
      <w:rFonts w:eastAsia="Calibri"/>
      <w:sz w:val="22"/>
      <w:szCs w:val="22"/>
      <w:lang w:val="ru-RU" w:eastAsia="en-US"/>
    </w:rPr>
  </w:style>
  <w:style w:type="paragraph" w:customStyle="1" w:styleId="Char3">
    <w:name w:val="一般条文 Char"/>
    <w:basedOn w:val="a"/>
    <w:qFormat/>
    <w:pPr>
      <w:spacing w:line="360" w:lineRule="auto"/>
    </w:pPr>
    <w:rPr>
      <w:rFonts w:cs="宋体"/>
      <w:sz w:val="24"/>
    </w:rPr>
  </w:style>
  <w:style w:type="paragraph" w:customStyle="1" w:styleId="Char30">
    <w:name w:val="Char3"/>
    <w:basedOn w:val="a"/>
    <w:qFormat/>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Times New Roman"/>
      <w:kern w:val="0"/>
      <w:szCs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a">
    <w:name w:val="正文段"/>
    <w:basedOn w:val="a"/>
    <w:qFormat/>
    <w:pPr>
      <w:widowControl/>
      <w:snapToGrid w:val="0"/>
      <w:spacing w:afterLines="50"/>
      <w:ind w:firstLineChars="200" w:firstLine="200"/>
    </w:pPr>
    <w:rPr>
      <w:kern w:val="0"/>
      <w:sz w:val="24"/>
      <w:szCs w:val="20"/>
    </w:rPr>
  </w:style>
  <w:style w:type="paragraph" w:customStyle="1" w:styleId="p0">
    <w:name w:val="p0"/>
    <w:basedOn w:val="a"/>
    <w:qFormat/>
    <w:pPr>
      <w:widowControl/>
    </w:pPr>
    <w:rPr>
      <w:kern w:val="0"/>
      <w:szCs w:val="21"/>
    </w:rPr>
  </w:style>
  <w:style w:type="paragraph" w:customStyle="1" w:styleId="Default">
    <w:name w:val="Default"/>
    <w:uiPriority w:val="99"/>
    <w:qFormat/>
    <w:pPr>
      <w:widowControl w:val="0"/>
      <w:autoSpaceDE w:val="0"/>
      <w:autoSpaceDN w:val="0"/>
      <w:adjustRightInd w:val="0"/>
    </w:pPr>
    <w:rPr>
      <w:color w:val="000000"/>
      <w:sz w:val="24"/>
      <w:szCs w:val="24"/>
    </w:rPr>
  </w:style>
  <w:style w:type="paragraph" w:customStyle="1" w:styleId="14">
    <w:name w:val="样式1"/>
    <w:basedOn w:val="4"/>
    <w:qFormat/>
  </w:style>
  <w:style w:type="paragraph" w:customStyle="1" w:styleId="66">
    <w:name w:val="样式 宋体 两端对齐 段前: 6 磅 段后: 6 磅"/>
    <w:basedOn w:val="a"/>
    <w:qFormat/>
    <w:pPr>
      <w:widowControl/>
      <w:spacing w:before="120" w:after="120" w:line="360" w:lineRule="auto"/>
    </w:pPr>
    <w:rPr>
      <w:rFonts w:ascii="宋体" w:hAnsi="宋体" w:cs="宋体"/>
      <w:kern w:val="0"/>
      <w:szCs w:val="20"/>
      <w:lang w:eastAsia="en-US"/>
    </w:rPr>
  </w:style>
  <w:style w:type="paragraph" w:customStyle="1" w:styleId="Char1CharCharCharCharChar">
    <w:name w:val="Char1 Char Char Char Char Char"/>
    <w:basedOn w:val="a"/>
    <w:qFormat/>
    <w:rPr>
      <w:rFonts w:ascii="Tahoma" w:hAnsi="Tahoma"/>
      <w:sz w:val="24"/>
      <w:szCs w:val="20"/>
    </w:rPr>
  </w:style>
  <w:style w:type="paragraph" w:customStyle="1" w:styleId="29">
    <w:name w:val="样式 首行缩进:  2 字符"/>
    <w:basedOn w:val="a"/>
    <w:qFormat/>
    <w:pPr>
      <w:spacing w:before="120" w:line="288" w:lineRule="auto"/>
      <w:ind w:firstLineChars="200" w:firstLine="420"/>
    </w:pPr>
    <w:rPr>
      <w:rFonts w:cs="宋体"/>
      <w:szCs w:val="20"/>
    </w:rPr>
  </w:style>
  <w:style w:type="paragraph" w:customStyle="1" w:styleId="affb">
    <w:name w:val="表内文字"/>
    <w:basedOn w:val="a"/>
    <w:qFormat/>
    <w:pPr>
      <w:tabs>
        <w:tab w:val="left" w:pos="1418"/>
      </w:tabs>
      <w:spacing w:line="360" w:lineRule="auto"/>
      <w:jc w:val="center"/>
    </w:pPr>
    <w:rPr>
      <w:rFonts w:ascii="仿宋_GB2312" w:eastAsia="仿宋_GB2312"/>
      <w:spacing w:val="-20"/>
      <w:kern w:val="0"/>
      <w:sz w:val="24"/>
    </w:rPr>
  </w:style>
  <w:style w:type="paragraph" w:customStyle="1" w:styleId="f1">
    <w:name w:val="f1"/>
    <w:basedOn w:val="a"/>
    <w:qFormat/>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aff1">
    <w:name w:val="正文首行缩进 字符"/>
    <w:basedOn w:val="ad"/>
    <w:link w:val="aff0"/>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jc w:val="left"/>
    </w:pPr>
    <w:rPr>
      <w:rFonts w:ascii="黑体" w:hAnsi="黑体" w:cs="黑体"/>
      <w:kern w:val="0"/>
      <w:sz w:val="24"/>
    </w:rPr>
  </w:style>
  <w:style w:type="paragraph" w:customStyle="1" w:styleId="15">
    <w:name w:val="纯文本1"/>
    <w:basedOn w:val="a"/>
    <w:qFormat/>
    <w:pPr>
      <w:spacing w:beforeLines="50" w:afterLines="50" w:line="400" w:lineRule="exact"/>
    </w:pPr>
    <w:rPr>
      <w:rFonts w:ascii="宋体" w:hAnsi="Courier New"/>
      <w:kern w:val="0"/>
      <w:sz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s="宋体"/>
      <w:color w:val="365F91"/>
      <w:kern w:val="0"/>
      <w:sz w:val="28"/>
      <w:szCs w:val="28"/>
    </w:rPr>
  </w:style>
  <w:style w:type="character" w:customStyle="1" w:styleId="afc">
    <w:name w:val="脚注文本 字符"/>
    <w:basedOn w:val="a1"/>
    <w:link w:val="afb"/>
    <w:uiPriority w:val="99"/>
    <w:qFormat/>
    <w:rPr>
      <w:kern w:val="2"/>
      <w:sz w:val="18"/>
      <w:szCs w:val="18"/>
    </w:rPr>
  </w:style>
  <w:style w:type="character" w:customStyle="1" w:styleId="11">
    <w:name w:val="标题 1 字符1"/>
    <w:link w:val="1"/>
    <w:uiPriority w:val="99"/>
    <w:qFormat/>
    <w:rPr>
      <w:rFonts w:ascii="楷体_GB2312" w:eastAsia="楷体_GB2312"/>
      <w:b/>
      <w:bCs/>
      <w:kern w:val="2"/>
      <w:sz w:val="21"/>
      <w:szCs w:val="24"/>
    </w:rPr>
  </w:style>
  <w:style w:type="character" w:customStyle="1" w:styleId="Char5">
    <w:name w:val="页脚 Char"/>
    <w:uiPriority w:val="99"/>
    <w:qFormat/>
    <w:rPr>
      <w:sz w:val="18"/>
      <w:szCs w:val="18"/>
    </w:rPr>
  </w:style>
  <w:style w:type="paragraph" w:customStyle="1" w:styleId="Style118">
    <w:name w:val="_Style 118"/>
    <w:basedOn w:val="a"/>
    <w:uiPriority w:val="34"/>
    <w:qFormat/>
    <w:pPr>
      <w:ind w:firstLineChars="200" w:firstLine="420"/>
    </w:pPr>
    <w:rPr>
      <w:rFonts w:ascii="Century Gothic" w:hAnsi="Century Gothic"/>
      <w:szCs w:val="22"/>
    </w:rPr>
  </w:style>
  <w:style w:type="character" w:customStyle="1" w:styleId="Char6">
    <w:name w:val="正文缩进 Char"/>
    <w:qFormat/>
    <w:rPr>
      <w:rFonts w:ascii="Times New Roman" w:hAnsi="Times New Roman"/>
      <w:kern w:val="2"/>
      <w:sz w:val="21"/>
    </w:rPr>
  </w:style>
  <w:style w:type="paragraph" w:customStyle="1" w:styleId="biaoge">
    <w:name w:val="biaoge"/>
    <w:basedOn w:val="a"/>
    <w:unhideWhenUsed/>
    <w:qFormat/>
  </w:style>
  <w:style w:type="character" w:customStyle="1" w:styleId="font01">
    <w:name w:val="font01"/>
    <w:basedOn w:val="a1"/>
    <w:qFormat/>
    <w:rPr>
      <w:rFonts w:ascii="仿宋_GB2312" w:eastAsia="仿宋_GB2312" w:cs="仿宋_GB2312"/>
      <w:color w:val="000000"/>
      <w:sz w:val="20"/>
      <w:szCs w:val="20"/>
      <w:u w:val="none"/>
    </w:rPr>
  </w:style>
  <w:style w:type="character" w:customStyle="1" w:styleId="font11">
    <w:name w:val="font11"/>
    <w:basedOn w:val="a1"/>
    <w:qFormat/>
    <w:rPr>
      <w:rFonts w:ascii="仿宋_GB2312" w:eastAsia="仿宋_GB2312" w:cs="仿宋_GB2312"/>
      <w:color w:val="000000"/>
      <w:sz w:val="20"/>
      <w:szCs w:val="20"/>
      <w:u w:val="none"/>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c">
    <w:name w:val="崔磊正文"/>
    <w:basedOn w:val="a"/>
    <w:qFormat/>
    <w:pPr>
      <w:autoSpaceDE w:val="0"/>
      <w:autoSpaceDN w:val="0"/>
      <w:spacing w:line="440" w:lineRule="exact"/>
      <w:ind w:firstLineChars="200" w:firstLine="200"/>
    </w:pPr>
    <w:rPr>
      <w:rFonts w:ascii="Calibri" w:hAnsi="Calibri"/>
      <w:sz w:val="24"/>
    </w:rPr>
  </w:style>
  <w:style w:type="paragraph" w:customStyle="1" w:styleId="16">
    <w:name w:val="修订1"/>
    <w:hidden/>
    <w:uiPriority w:val="99"/>
    <w:unhideWhenUsed/>
    <w:qFormat/>
    <w:rPr>
      <w:kern w:val="2"/>
      <w:sz w:val="21"/>
      <w:szCs w:val="24"/>
    </w:rPr>
  </w:style>
  <w:style w:type="paragraph" w:customStyle="1" w:styleId="2a">
    <w:name w:val="修订2"/>
    <w:hidden/>
    <w:uiPriority w:val="99"/>
    <w:semiHidden/>
    <w:qFormat/>
    <w:rPr>
      <w:kern w:val="2"/>
      <w:sz w:val="21"/>
      <w:szCs w:val="24"/>
    </w:rPr>
  </w:style>
  <w:style w:type="paragraph" w:customStyle="1" w:styleId="37">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7C0F8A-EA6A-4669-8228-4AB6E4C9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76</Pages>
  <Words>7489</Words>
  <Characters>42690</Characters>
  <Application>Microsoft Office Word</Application>
  <DocSecurity>0</DocSecurity>
  <Lines>355</Lines>
  <Paragraphs>100</Paragraphs>
  <ScaleCrop>false</ScaleCrop>
  <Company>Microsoft</Company>
  <LinksUpToDate>false</LinksUpToDate>
  <CharactersWithSpaces>50079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太仓武港码头有限公司</dc:title>
  <dc:creator>aa</dc:creator>
  <cp:lastModifiedBy>陈佳佳</cp:lastModifiedBy>
  <cp:revision>209</cp:revision>
  <cp:lastPrinted>2020-09-30T06:40:00Z</cp:lastPrinted>
  <dcterms:created xsi:type="dcterms:W3CDTF">2026-03-12T02:01:00Z</dcterms:created>
  <dcterms:modified xsi:type="dcterms:W3CDTF">2026-04-23T02:58:00Z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6897B7E73E8445F8A067E321F9C41C1E_13</vt:lpwstr>
  </property>
  <property fmtid="{D5CDD505-2E9C-101B-9397-08002B2CF9AE}" pid="4" name="KSOTemplateDocerSaveRecord">
    <vt:lpwstr>eyJoZGlkIjoiMzExMjAxZDBhODEyMmM4ZDJmN2NmZGUxYmQxZDNiYzgiLCJ1c2VySWQiOiIyNzEzMDkxMTkifQ==</vt:lpwstr>
  </property>
</Properties>
</file>